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746A" w14:textId="77777777" w:rsidR="004C7388" w:rsidRPr="004C7388" w:rsidRDefault="004C7388" w:rsidP="004C7388">
      <w:pPr>
        <w:jc w:val="center"/>
        <w:rPr>
          <w:rFonts w:eastAsia="Calibri" w:cs="Times New Roman"/>
          <w:b/>
          <w:bCs/>
          <w:color w:val="auto"/>
          <w:kern w:val="0"/>
          <w:sz w:val="32"/>
          <w:szCs w:val="22"/>
          <w14:ligatures w14:val="none"/>
        </w:rPr>
      </w:pPr>
      <w:r w:rsidRPr="004C7388">
        <w:rPr>
          <w:rFonts w:eastAsia="Calibri" w:cs="Times New Roman"/>
          <w:b/>
          <w:color w:val="auto"/>
          <w:kern w:val="0"/>
          <w:sz w:val="32"/>
          <w:szCs w:val="32"/>
          <w14:ligatures w14:val="none"/>
        </w:rPr>
        <w:t>Isikut tõendavate dokumentide seaduse muutmise ja</w:t>
      </w:r>
    </w:p>
    <w:p w14:paraId="40C6C72C" w14:textId="77777777" w:rsidR="004C7388" w:rsidRPr="004C7388" w:rsidRDefault="004C7388" w:rsidP="004C7388">
      <w:pPr>
        <w:autoSpaceDE w:val="0"/>
        <w:autoSpaceDN w:val="0"/>
        <w:adjustRightInd w:val="0"/>
        <w:jc w:val="center"/>
        <w:rPr>
          <w:rFonts w:eastAsia="Calibri" w:cs="Times New Roman"/>
          <w:b/>
          <w:bCs/>
          <w:color w:val="000000"/>
          <w:kern w:val="0"/>
          <w:sz w:val="32"/>
          <w:szCs w:val="24"/>
          <w14:ligatures w14:val="none"/>
        </w:rPr>
      </w:pPr>
      <w:r w:rsidRPr="004C7388">
        <w:rPr>
          <w:rFonts w:eastAsia="Calibri" w:cs="Times New Roman"/>
          <w:b/>
          <w:color w:val="000000"/>
          <w:kern w:val="0"/>
          <w:sz w:val="32"/>
          <w:szCs w:val="32"/>
          <w14:ligatures w14:val="none"/>
        </w:rPr>
        <w:t xml:space="preserve">sellega seonduvalt </w:t>
      </w:r>
      <w:r w:rsidRPr="004C7388">
        <w:rPr>
          <w:rFonts w:eastAsia="Calibri" w:cs="Times New Roman"/>
          <w:b/>
          <w:bCs/>
          <w:color w:val="000000"/>
          <w:kern w:val="0"/>
          <w:sz w:val="32"/>
          <w:szCs w:val="24"/>
          <w14:ligatures w14:val="none"/>
        </w:rPr>
        <w:t>teiste seaduste muutmise seaduse</w:t>
      </w:r>
    </w:p>
    <w:p w14:paraId="1AA10A2D" w14:textId="24D3B376" w:rsidR="006B4FE6" w:rsidRPr="006B4FE6" w:rsidRDefault="004C7388" w:rsidP="004C7388">
      <w:pPr>
        <w:autoSpaceDE w:val="0"/>
        <w:autoSpaceDN w:val="0"/>
        <w:adjustRightInd w:val="0"/>
        <w:jc w:val="center"/>
        <w:rPr>
          <w:rFonts w:eastAsia="Calibri" w:cs="Times New Roman"/>
          <w:b/>
          <w:bCs/>
          <w:color w:val="auto"/>
          <w:kern w:val="0"/>
          <w:sz w:val="32"/>
          <w:szCs w:val="24"/>
          <w14:ligatures w14:val="none"/>
        </w:rPr>
      </w:pPr>
      <w:r w:rsidRPr="004C7388">
        <w:rPr>
          <w:rFonts w:eastAsia="Calibri" w:cs="Times New Roman"/>
          <w:b/>
          <w:bCs/>
          <w:color w:val="auto"/>
          <w:kern w:val="0"/>
          <w:sz w:val="32"/>
          <w:szCs w:val="22"/>
          <w14:ligatures w14:val="none"/>
        </w:rPr>
        <w:t>eelnõu seletuskiri</w:t>
      </w:r>
    </w:p>
    <w:p w14:paraId="2F102210" w14:textId="77777777" w:rsidR="006B4FE6" w:rsidRPr="006B4FE6" w:rsidRDefault="006B4FE6" w:rsidP="006B4FE6">
      <w:pPr>
        <w:tabs>
          <w:tab w:val="left" w:pos="5655"/>
        </w:tabs>
        <w:autoSpaceDE w:val="0"/>
        <w:autoSpaceDN w:val="0"/>
        <w:adjustRightInd w:val="0"/>
        <w:jc w:val="both"/>
        <w:rPr>
          <w:rFonts w:eastAsia="Calibri" w:cs="Times New Roman"/>
          <w:color w:val="auto"/>
          <w:kern w:val="0"/>
          <w:szCs w:val="24"/>
          <w14:ligatures w14:val="none"/>
        </w:rPr>
      </w:pPr>
    </w:p>
    <w:p w14:paraId="18F77EC1" w14:textId="77777777" w:rsidR="006B4FE6" w:rsidRPr="006B4FE6" w:rsidRDefault="006B4FE6" w:rsidP="006B4FE6">
      <w:pPr>
        <w:jc w:val="both"/>
        <w:rPr>
          <w:rFonts w:eastAsia="Calibri" w:cs="Times New Roman"/>
          <w:color w:val="auto"/>
          <w:kern w:val="0"/>
          <w:sz w:val="28"/>
          <w:szCs w:val="22"/>
          <w14:ligatures w14:val="none"/>
        </w:rPr>
      </w:pPr>
      <w:bookmarkStart w:id="0" w:name="_Toc136853061"/>
      <w:bookmarkStart w:id="1" w:name="_Toc147821949"/>
      <w:bookmarkStart w:id="2" w:name="_Toc147869174"/>
      <w:bookmarkStart w:id="3" w:name="_Toc147913338"/>
      <w:bookmarkStart w:id="4" w:name="_Toc148962689"/>
      <w:bookmarkStart w:id="5" w:name="_Toc149119200"/>
      <w:bookmarkStart w:id="6" w:name="_Toc149119568"/>
      <w:bookmarkStart w:id="7" w:name="_Toc149161624"/>
      <w:bookmarkStart w:id="8" w:name="_Toc149218865"/>
      <w:bookmarkStart w:id="9" w:name="_Toc149754504"/>
      <w:bookmarkStart w:id="10" w:name="_Toc149853712"/>
      <w:bookmarkStart w:id="11" w:name="_Toc149854439"/>
      <w:bookmarkStart w:id="12" w:name="_Toc150180117"/>
      <w:bookmarkStart w:id="13" w:name="_Toc152244908"/>
      <w:bookmarkStart w:id="14" w:name="_Toc154145175"/>
      <w:bookmarkStart w:id="15" w:name="_Toc154145255"/>
      <w:bookmarkStart w:id="16" w:name="_Toc155363532"/>
      <w:bookmarkStart w:id="17" w:name="_Toc155363620"/>
      <w:bookmarkStart w:id="18" w:name="_Toc155706077"/>
      <w:bookmarkStart w:id="19" w:name="_Toc155708147"/>
      <w:r w:rsidRPr="006B4FE6">
        <w:rPr>
          <w:rFonts w:eastAsia="Calibri" w:cs="Times New Roman"/>
          <w:b/>
          <w:bCs/>
          <w:color w:val="auto"/>
          <w:kern w:val="0"/>
          <w:sz w:val="28"/>
          <w:szCs w:val="28"/>
          <w14:ligatures w14:val="none"/>
        </w:rPr>
        <w:t>1. Sissejuhatus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9C67BC4" w14:textId="77777777" w:rsidR="006B4FE6" w:rsidRPr="006B4FE6" w:rsidRDefault="006B4FE6" w:rsidP="006B4FE6">
      <w:pPr>
        <w:autoSpaceDE w:val="0"/>
        <w:autoSpaceDN w:val="0"/>
        <w:adjustRightInd w:val="0"/>
        <w:jc w:val="both"/>
        <w:rPr>
          <w:rFonts w:eastAsia="Calibri" w:cs="Times New Roman"/>
          <w:color w:val="auto"/>
          <w:kern w:val="0"/>
          <w:szCs w:val="24"/>
          <w14:ligatures w14:val="none"/>
        </w:rPr>
      </w:pPr>
    </w:p>
    <w:p w14:paraId="7E86FD3E" w14:textId="77777777" w:rsidR="006B4FE6" w:rsidRPr="006B4FE6" w:rsidRDefault="006B4FE6" w:rsidP="006B4FE6">
      <w:pPr>
        <w:jc w:val="both"/>
        <w:rPr>
          <w:rFonts w:eastAsia="Calibri" w:cs="Times New Roman"/>
          <w:bCs/>
          <w:color w:val="auto"/>
          <w:kern w:val="0"/>
          <w:sz w:val="26"/>
          <w:szCs w:val="22"/>
          <w14:ligatures w14:val="none"/>
        </w:rPr>
      </w:pPr>
      <w:bookmarkStart w:id="20" w:name="_Toc136853062"/>
      <w:bookmarkStart w:id="21" w:name="_Toc147821950"/>
      <w:bookmarkStart w:id="22" w:name="_Toc147869175"/>
      <w:bookmarkStart w:id="23" w:name="_Toc147913339"/>
      <w:bookmarkStart w:id="24" w:name="_Toc148962690"/>
      <w:bookmarkStart w:id="25" w:name="_Toc149119201"/>
      <w:bookmarkStart w:id="26" w:name="_Toc149119569"/>
      <w:bookmarkStart w:id="27" w:name="_Toc149161625"/>
      <w:bookmarkStart w:id="28" w:name="_Toc149218866"/>
      <w:bookmarkStart w:id="29" w:name="_Toc149754505"/>
      <w:bookmarkStart w:id="30" w:name="_Toc149853713"/>
      <w:bookmarkStart w:id="31" w:name="_Toc149854440"/>
      <w:bookmarkStart w:id="32" w:name="_Toc150180118"/>
      <w:bookmarkStart w:id="33" w:name="_Toc152244909"/>
      <w:bookmarkStart w:id="34" w:name="_Toc154145176"/>
      <w:bookmarkStart w:id="35" w:name="_Toc154145256"/>
      <w:bookmarkStart w:id="36" w:name="_Toc155363533"/>
      <w:bookmarkStart w:id="37" w:name="_Toc155363621"/>
      <w:bookmarkStart w:id="38" w:name="_Toc155706078"/>
      <w:bookmarkStart w:id="39" w:name="_Toc155708148"/>
      <w:r w:rsidRPr="006B4FE6">
        <w:rPr>
          <w:rFonts w:eastAsia="Calibri" w:cs="Times New Roman"/>
          <w:b/>
          <w:bCs/>
          <w:color w:val="auto"/>
          <w:kern w:val="0"/>
          <w:sz w:val="26"/>
          <w:szCs w:val="26"/>
          <w14:ligatures w14:val="none"/>
        </w:rPr>
        <w:t>1.1. Sisukokkuvõte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BAE3B12" w14:textId="77777777" w:rsidR="006B4FE6" w:rsidRPr="006B4FE6" w:rsidRDefault="006B4FE6" w:rsidP="006B4FE6">
      <w:pPr>
        <w:jc w:val="both"/>
        <w:rPr>
          <w:rFonts w:eastAsia="Calibri" w:cs="Times New Roman"/>
          <w:color w:val="auto"/>
          <w:kern w:val="0"/>
          <w:szCs w:val="22"/>
          <w14:ligatures w14:val="none"/>
        </w:rPr>
      </w:pPr>
    </w:p>
    <w:p w14:paraId="668FEF93" w14:textId="5F4749CE" w:rsidR="00847D03" w:rsidRDefault="006B4FE6" w:rsidP="00847D03">
      <w:pPr>
        <w:pStyle w:val="Default"/>
        <w:contextualSpacing/>
        <w:jc w:val="both"/>
      </w:pPr>
      <w:r w:rsidRPr="006B4FE6">
        <w:rPr>
          <w:rFonts w:eastAsia="Calibri"/>
          <w14:ligatures w14:val="none"/>
        </w:rPr>
        <w:t>Eelnõu on töötatud välja, et</w:t>
      </w:r>
      <w:r w:rsidR="00ED01E0">
        <w:rPr>
          <w:rFonts w:eastAsia="Calibri"/>
          <w14:ligatures w14:val="none"/>
        </w:rPr>
        <w:t xml:space="preserve"> võtta e-residen</w:t>
      </w:r>
      <w:r w:rsidR="0088005B">
        <w:rPr>
          <w:rFonts w:eastAsia="Calibri"/>
          <w14:ligatures w14:val="none"/>
        </w:rPr>
        <w:t>di</w:t>
      </w:r>
      <w:r w:rsidR="00ED01E0">
        <w:rPr>
          <w:rFonts w:eastAsia="Calibri"/>
          <w14:ligatures w14:val="none"/>
        </w:rPr>
        <w:t xml:space="preserve"> </w:t>
      </w:r>
      <w:r w:rsidR="00ED01E0" w:rsidRPr="007276BE">
        <w:rPr>
          <w:rFonts w:eastAsia="Calibri"/>
          <w:color w:val="auto"/>
          <w14:ligatures w14:val="none"/>
        </w:rPr>
        <w:t>digi</w:t>
      </w:r>
      <w:r w:rsidR="00ED01E0">
        <w:rPr>
          <w:rFonts w:eastAsia="Calibri"/>
          <w:color w:val="auto"/>
          <w14:ligatures w14:val="none"/>
        </w:rPr>
        <w:t xml:space="preserve">taalse isikutunnistuse (edaspidi </w:t>
      </w:r>
      <w:r w:rsidR="00ED01E0" w:rsidRPr="00AC19CF">
        <w:rPr>
          <w:rFonts w:eastAsia="Calibri"/>
          <w:i/>
          <w:iCs/>
          <w:color w:val="auto"/>
          <w14:ligatures w14:val="none"/>
        </w:rPr>
        <w:t>digi</w:t>
      </w:r>
      <w:r w:rsidR="00ED01E0">
        <w:rPr>
          <w:rFonts w:eastAsia="Calibri"/>
          <w:i/>
          <w:iCs/>
          <w:color w:val="auto"/>
          <w14:ligatures w14:val="none"/>
        </w:rPr>
        <w:t>-</w:t>
      </w:r>
      <w:r w:rsidR="00ED01E0" w:rsidRPr="00AC19CF">
        <w:rPr>
          <w:rFonts w:eastAsia="Calibri"/>
          <w:i/>
          <w:iCs/>
          <w:color w:val="auto"/>
          <w14:ligatures w14:val="none"/>
        </w:rPr>
        <w:t>ID</w:t>
      </w:r>
      <w:r w:rsidR="00ED01E0">
        <w:rPr>
          <w:rFonts w:eastAsia="Calibri"/>
          <w:color w:val="auto"/>
          <w14:ligatures w14:val="none"/>
        </w:rPr>
        <w:t xml:space="preserve">) asemel kasutusele </w:t>
      </w:r>
      <w:r w:rsidR="000E783E">
        <w:rPr>
          <w:rFonts w:eastAsia="Calibri"/>
          <w14:ligatures w14:val="none"/>
        </w:rPr>
        <w:t xml:space="preserve">kaardivaba </w:t>
      </w:r>
      <w:r w:rsidR="00DC5E6C">
        <w:t xml:space="preserve">elektroonilise identiteedi vahend (edaspidi </w:t>
      </w:r>
      <w:r w:rsidR="00DC5E6C" w:rsidRPr="00DC5E6C">
        <w:rPr>
          <w:i/>
          <w:iCs/>
        </w:rPr>
        <w:t>e</w:t>
      </w:r>
      <w:r w:rsidR="00110439">
        <w:rPr>
          <w:i/>
          <w:iCs/>
        </w:rPr>
        <w:t xml:space="preserve">-residendi </w:t>
      </w:r>
      <w:proofErr w:type="spellStart"/>
      <w:r w:rsidR="00110439">
        <w:rPr>
          <w:i/>
          <w:iCs/>
        </w:rPr>
        <w:t>e</w:t>
      </w:r>
      <w:r w:rsidR="00DC5E6C" w:rsidRPr="00DC5E6C">
        <w:rPr>
          <w:i/>
          <w:iCs/>
        </w:rPr>
        <w:t>ID</w:t>
      </w:r>
      <w:proofErr w:type="spellEnd"/>
      <w:r w:rsidR="00DC5E6C" w:rsidRPr="00DC5E6C">
        <w:rPr>
          <w:i/>
          <w:iCs/>
        </w:rPr>
        <w:t xml:space="preserve"> vahend</w:t>
      </w:r>
      <w:r w:rsidR="00DC5E6C">
        <w:t>)</w:t>
      </w:r>
      <w:r w:rsidR="00ED01E0">
        <w:t xml:space="preserve"> </w:t>
      </w:r>
      <w:r w:rsidR="00F2358A">
        <w:t>ning</w:t>
      </w:r>
      <w:r w:rsidR="00CF5654">
        <w:t xml:space="preserve"> </w:t>
      </w:r>
      <w:r w:rsidR="006228F3">
        <w:t xml:space="preserve">biomeetriline isiku tuvastamine </w:t>
      </w:r>
      <w:r w:rsidR="00F2358A">
        <w:t>ja</w:t>
      </w:r>
      <w:r w:rsidR="006228F3">
        <w:t xml:space="preserve"> isikusamasuse kontrollimine </w:t>
      </w:r>
      <w:proofErr w:type="spellStart"/>
      <w:r w:rsidR="00CF5654">
        <w:t>kaugteel</w:t>
      </w:r>
      <w:proofErr w:type="spellEnd"/>
      <w:r w:rsidR="00ED01E0">
        <w:t xml:space="preserve">. Muudatused suurendavad </w:t>
      </w:r>
      <w:r w:rsidR="00ED01E0" w:rsidRPr="00250A11">
        <w:t>e-</w:t>
      </w:r>
      <w:proofErr w:type="spellStart"/>
      <w:r w:rsidR="00ED01E0" w:rsidRPr="00250A11">
        <w:t>residentsuse</w:t>
      </w:r>
      <w:proofErr w:type="spellEnd"/>
      <w:r w:rsidR="00ED01E0" w:rsidRPr="00250A11">
        <w:t xml:space="preserve"> programmi majandusli</w:t>
      </w:r>
      <w:r w:rsidR="00ED01E0">
        <w:t>k</w:t>
      </w:r>
      <w:r w:rsidR="00ED01E0" w:rsidRPr="00250A11">
        <w:t xml:space="preserve">ku mõju </w:t>
      </w:r>
      <w:r w:rsidR="00ED01E0">
        <w:t>ja panustavad innovatsiooni.</w:t>
      </w:r>
      <w:r w:rsidR="00ED01E0" w:rsidRPr="00250A11">
        <w:t xml:space="preserve"> </w:t>
      </w:r>
      <w:r w:rsidR="00ED01E0">
        <w:t xml:space="preserve">Lisaks </w:t>
      </w:r>
      <w:r w:rsidR="00ED01E0" w:rsidRPr="00250A11">
        <w:t>vähen</w:t>
      </w:r>
      <w:r w:rsidR="00ED01E0">
        <w:t>davad</w:t>
      </w:r>
      <w:r w:rsidR="00ED01E0" w:rsidRPr="00250A11">
        <w:t xml:space="preserve"> </w:t>
      </w:r>
      <w:r w:rsidR="00ED01E0">
        <w:t xml:space="preserve">bürokraatiat ja </w:t>
      </w:r>
      <w:r w:rsidR="00ED01E0" w:rsidRPr="00250A11">
        <w:t xml:space="preserve">riigiasutuste </w:t>
      </w:r>
      <w:r w:rsidR="00ED01E0">
        <w:t>töökoormust.</w:t>
      </w:r>
      <w:r w:rsidR="00847D03">
        <w:t xml:space="preserve"> </w:t>
      </w:r>
      <w:r w:rsidR="00847D03" w:rsidRPr="0070027C">
        <w:t xml:space="preserve">Selleks on kavandatud teha järgmised </w:t>
      </w:r>
      <w:r w:rsidR="0088005B">
        <w:t xml:space="preserve">peamised </w:t>
      </w:r>
      <w:r w:rsidR="00847D03" w:rsidRPr="0070027C">
        <w:t>muudatused</w:t>
      </w:r>
      <w:r w:rsidR="000A7DC4">
        <w:t>, mis jõustuvad kahes etapis</w:t>
      </w:r>
      <w:r w:rsidR="0079177B">
        <w:t>.</w:t>
      </w:r>
    </w:p>
    <w:p w14:paraId="2D3B1E68" w14:textId="77777777" w:rsidR="00C270E3" w:rsidRDefault="00C270E3" w:rsidP="00847D03">
      <w:pPr>
        <w:pStyle w:val="Default"/>
        <w:contextualSpacing/>
        <w:jc w:val="both"/>
      </w:pPr>
    </w:p>
    <w:p w14:paraId="7FCDDEFE" w14:textId="6C6AA6B9" w:rsidR="0009042D" w:rsidRPr="0009042D" w:rsidRDefault="00ED17D8" w:rsidP="001139F4">
      <w:pPr>
        <w:pStyle w:val="Default"/>
        <w:numPr>
          <w:ilvl w:val="0"/>
          <w:numId w:val="9"/>
        </w:numPr>
        <w:ind w:left="284" w:hanging="284"/>
        <w:contextualSpacing/>
        <w:jc w:val="both"/>
        <w:rPr>
          <w:rFonts w:eastAsia="Calibri"/>
          <w:color w:val="auto"/>
          <w:szCs w:val="22"/>
          <w14:ligatures w14:val="none"/>
        </w:rPr>
      </w:pPr>
      <w:r>
        <w:t>E</w:t>
      </w:r>
      <w:r w:rsidR="004A7F75">
        <w:t>-</w:t>
      </w:r>
      <w:proofErr w:type="spellStart"/>
      <w:r w:rsidR="004A7F75">
        <w:t>residentsuse</w:t>
      </w:r>
      <w:proofErr w:type="spellEnd"/>
      <w:r w:rsidR="004A7F75">
        <w:t xml:space="preserve"> programmis </w:t>
      </w:r>
      <w:r w:rsidR="00C04C2E">
        <w:t xml:space="preserve">võetakse </w:t>
      </w:r>
      <w:r w:rsidR="00C04C2E" w:rsidRPr="00C04C2E">
        <w:t xml:space="preserve">2027. aasta </w:t>
      </w:r>
      <w:r w:rsidR="004129C8">
        <w:t>1</w:t>
      </w:r>
      <w:r w:rsidR="00C04C2E" w:rsidRPr="00C04C2E">
        <w:t xml:space="preserve">1. </w:t>
      </w:r>
      <w:r w:rsidR="00721791">
        <w:t>jaanu</w:t>
      </w:r>
      <w:r w:rsidR="00C04C2E" w:rsidRPr="00C04C2E">
        <w:t xml:space="preserve">aril </w:t>
      </w:r>
      <w:r w:rsidR="0088005B">
        <w:t xml:space="preserve">kasutusele </w:t>
      </w:r>
      <w:r w:rsidR="00CF5654">
        <w:t xml:space="preserve">tehniline rakendus ja muudetakse menetlusprotsessi </w:t>
      </w:r>
      <w:r w:rsidR="00C04C2E" w:rsidRPr="00FB794E">
        <w:rPr>
          <w:b/>
          <w:bCs/>
        </w:rPr>
        <w:t xml:space="preserve">e-residendi </w:t>
      </w:r>
      <w:r w:rsidR="001C62DE" w:rsidRPr="00FB794E">
        <w:rPr>
          <w:b/>
          <w:bCs/>
        </w:rPr>
        <w:t>digi-ID taotleja</w:t>
      </w:r>
      <w:r w:rsidR="00FB794E" w:rsidRPr="00FB794E">
        <w:rPr>
          <w:b/>
          <w:bCs/>
        </w:rPr>
        <w:t xml:space="preserve"> biomeetriliseks isiku tuvastamiseks </w:t>
      </w:r>
      <w:r w:rsidR="00DF7E07">
        <w:rPr>
          <w:b/>
          <w:bCs/>
        </w:rPr>
        <w:t>ja</w:t>
      </w:r>
      <w:r w:rsidR="00FB794E" w:rsidRPr="00FB794E">
        <w:rPr>
          <w:b/>
          <w:bCs/>
        </w:rPr>
        <w:t xml:space="preserve"> isikusamasuse kontrollimiseks </w:t>
      </w:r>
      <w:proofErr w:type="spellStart"/>
      <w:r w:rsidR="00FB794E" w:rsidRPr="00FB794E">
        <w:rPr>
          <w:b/>
          <w:bCs/>
        </w:rPr>
        <w:t>kaugteel</w:t>
      </w:r>
      <w:proofErr w:type="spellEnd"/>
      <w:r w:rsidR="000E783E">
        <w:t xml:space="preserve">, mis </w:t>
      </w:r>
      <w:r w:rsidR="0088005B">
        <w:t>toimub</w:t>
      </w:r>
      <w:r w:rsidR="001C62DE">
        <w:t xml:space="preserve"> </w:t>
      </w:r>
      <w:r w:rsidR="0009042D" w:rsidRPr="00CC5A14">
        <w:t xml:space="preserve">kehtiva välisriigi </w:t>
      </w:r>
      <w:r w:rsidR="0009042D" w:rsidRPr="00C270E3">
        <w:t>biomeetrilise</w:t>
      </w:r>
      <w:r w:rsidR="0009042D" w:rsidRPr="00CC5A14">
        <w:t xml:space="preserve"> reisidokumendi</w:t>
      </w:r>
      <w:r w:rsidR="0009042D" w:rsidRPr="00CC5A14">
        <w:rPr>
          <w:rStyle w:val="Allmrkuseviide"/>
        </w:rPr>
        <w:footnoteReference w:id="1"/>
      </w:r>
      <w:r w:rsidR="0009042D" w:rsidRPr="00CC5A14">
        <w:t xml:space="preserve"> </w:t>
      </w:r>
      <w:r w:rsidR="0009042D">
        <w:t xml:space="preserve">andmete </w:t>
      </w:r>
      <w:r w:rsidR="0088005B">
        <w:t xml:space="preserve">ja taotlemisel esitatud isikuandmete, sealhulgas </w:t>
      </w:r>
      <w:r w:rsidR="0088005B" w:rsidRPr="00CC5A14">
        <w:t>biomeetriliste andmete</w:t>
      </w:r>
      <w:r w:rsidR="0088005B">
        <w:t xml:space="preserve"> ning isikut tõendavate dokumentide andmekogu</w:t>
      </w:r>
      <w:r w:rsidR="001C62DE">
        <w:t>sse</w:t>
      </w:r>
      <w:r w:rsidR="0088005B">
        <w:t xml:space="preserve"> (edaspidi </w:t>
      </w:r>
      <w:r w:rsidR="0088005B" w:rsidRPr="0088005B">
        <w:rPr>
          <w:i/>
          <w:iCs/>
        </w:rPr>
        <w:t>ITDAK</w:t>
      </w:r>
      <w:r w:rsidR="0088005B">
        <w:t xml:space="preserve">) ja </w:t>
      </w:r>
      <w:r w:rsidR="0088005B" w:rsidRPr="003C4CF4">
        <w:rPr>
          <w:rFonts w:eastAsia="Calibri"/>
          <w:color w:val="auto"/>
          <w:szCs w:val="22"/>
          <w14:ligatures w14:val="none"/>
        </w:rPr>
        <w:t xml:space="preserve">automaatse biomeetrilise isikutuvastuse süsteemi andmekogusse (edaspidi </w:t>
      </w:r>
      <w:r w:rsidR="0088005B" w:rsidRPr="003C4CF4">
        <w:rPr>
          <w:rFonts w:eastAsia="Calibri"/>
          <w:i/>
          <w:iCs/>
          <w:color w:val="auto"/>
          <w:szCs w:val="22"/>
          <w14:ligatures w14:val="none"/>
        </w:rPr>
        <w:t>ABIS</w:t>
      </w:r>
      <w:r w:rsidR="0088005B" w:rsidRPr="003C4CF4">
        <w:rPr>
          <w:rFonts w:eastAsia="Calibri"/>
          <w:color w:val="auto"/>
          <w:szCs w:val="22"/>
          <w14:ligatures w14:val="none"/>
        </w:rPr>
        <w:t>)</w:t>
      </w:r>
      <w:r w:rsidR="0088005B">
        <w:rPr>
          <w:rFonts w:eastAsia="Calibri"/>
          <w:color w:val="auto"/>
          <w:szCs w:val="22"/>
          <w14:ligatures w14:val="none"/>
        </w:rPr>
        <w:t xml:space="preserve"> </w:t>
      </w:r>
      <w:r w:rsidR="001C62DE">
        <w:rPr>
          <w:rFonts w:eastAsia="Calibri"/>
          <w:color w:val="auto"/>
          <w:szCs w:val="22"/>
          <w14:ligatures w14:val="none"/>
        </w:rPr>
        <w:t xml:space="preserve">kantud </w:t>
      </w:r>
      <w:r w:rsidR="0088005B">
        <w:rPr>
          <w:rFonts w:eastAsia="Calibri"/>
          <w:color w:val="auto"/>
          <w:szCs w:val="22"/>
          <w14:ligatures w14:val="none"/>
        </w:rPr>
        <w:t>andmete</w:t>
      </w:r>
      <w:r w:rsidR="0088005B" w:rsidRPr="00CC5A14">
        <w:t xml:space="preserve"> </w:t>
      </w:r>
      <w:r w:rsidR="0009042D">
        <w:t xml:space="preserve">võrdlemise </w:t>
      </w:r>
      <w:r w:rsidR="0009042D" w:rsidRPr="00CC5A14">
        <w:t>kaudu</w:t>
      </w:r>
      <w:r w:rsidR="0088005B">
        <w:t>.</w:t>
      </w:r>
    </w:p>
    <w:p w14:paraId="240CEDB5" w14:textId="77777777" w:rsidR="0009042D" w:rsidRPr="00AC5FAE" w:rsidRDefault="0009042D" w:rsidP="001139F4">
      <w:pPr>
        <w:pStyle w:val="Default"/>
        <w:ind w:left="284" w:hanging="284"/>
        <w:contextualSpacing/>
        <w:jc w:val="both"/>
        <w:rPr>
          <w:rFonts w:eastAsia="Calibri"/>
          <w:color w:val="auto"/>
          <w:szCs w:val="22"/>
          <w14:ligatures w14:val="none"/>
        </w:rPr>
      </w:pPr>
    </w:p>
    <w:p w14:paraId="58F96AD3" w14:textId="75433232" w:rsidR="0088005B" w:rsidRDefault="00ED17D8" w:rsidP="001139F4">
      <w:pPr>
        <w:pStyle w:val="Default"/>
        <w:numPr>
          <w:ilvl w:val="0"/>
          <w:numId w:val="9"/>
        </w:numPr>
        <w:ind w:left="284" w:hanging="284"/>
        <w:jc w:val="both"/>
      </w:pPr>
      <w:r>
        <w:t>E-</w:t>
      </w:r>
      <w:proofErr w:type="spellStart"/>
      <w:r>
        <w:t>residentsuse</w:t>
      </w:r>
      <w:proofErr w:type="spellEnd"/>
      <w:r>
        <w:t xml:space="preserve"> programmis </w:t>
      </w:r>
      <w:r w:rsidR="000A7DC4">
        <w:t xml:space="preserve">minnakse </w:t>
      </w:r>
      <w:r w:rsidRPr="00ED17D8">
        <w:t xml:space="preserve">2028. aasta 1. märtsil </w:t>
      </w:r>
      <w:r w:rsidR="0088005B">
        <w:t xml:space="preserve">digi-ID väljaandmiselt üle </w:t>
      </w:r>
      <w:r w:rsidR="000E783E">
        <w:rPr>
          <w:b/>
          <w:bCs/>
        </w:rPr>
        <w:t>kaardivaba</w:t>
      </w:r>
      <w:r w:rsidR="0088005B" w:rsidRPr="001139F4">
        <w:rPr>
          <w:b/>
          <w:bCs/>
        </w:rPr>
        <w:t xml:space="preserve">le </w:t>
      </w:r>
      <w:r w:rsidR="00110439">
        <w:rPr>
          <w:b/>
          <w:bCs/>
        </w:rPr>
        <w:t xml:space="preserve">e-residendi </w:t>
      </w:r>
      <w:proofErr w:type="spellStart"/>
      <w:r w:rsidR="0088005B" w:rsidRPr="001139F4">
        <w:rPr>
          <w:b/>
          <w:bCs/>
        </w:rPr>
        <w:t>eID</w:t>
      </w:r>
      <w:proofErr w:type="spellEnd"/>
      <w:r w:rsidR="0088005B" w:rsidRPr="001139F4">
        <w:rPr>
          <w:b/>
          <w:bCs/>
        </w:rPr>
        <w:t xml:space="preserve"> vahendile</w:t>
      </w:r>
      <w:r w:rsidR="0088005B">
        <w:t xml:space="preserve">. </w:t>
      </w:r>
      <w:r w:rsidR="000A7DC4" w:rsidRPr="0063793C">
        <w:t xml:space="preserve">Politsei- ja Piirivalveamet (edaspidi </w:t>
      </w:r>
      <w:r w:rsidR="000A7DC4" w:rsidRPr="0063793C">
        <w:rPr>
          <w:i/>
          <w:iCs/>
        </w:rPr>
        <w:t>PPA</w:t>
      </w:r>
      <w:r w:rsidR="000A7DC4" w:rsidRPr="0063793C">
        <w:t>)</w:t>
      </w:r>
      <w:r w:rsidR="000A7DC4">
        <w:t xml:space="preserve"> annab muudatuste kohaselt</w:t>
      </w:r>
      <w:r w:rsidR="000A7DC4" w:rsidRPr="00FB7CBC">
        <w:t xml:space="preserve"> </w:t>
      </w:r>
      <w:r w:rsidR="000A7DC4">
        <w:t xml:space="preserve">edaspidi </w:t>
      </w:r>
      <w:r w:rsidR="000A7DC4" w:rsidRPr="00FB7CBC">
        <w:t xml:space="preserve">e-residendile </w:t>
      </w:r>
      <w:proofErr w:type="spellStart"/>
      <w:r w:rsidR="000A7DC4" w:rsidRPr="00615881">
        <w:rPr>
          <w:b/>
          <w:bCs/>
        </w:rPr>
        <w:t>eID</w:t>
      </w:r>
      <w:proofErr w:type="spellEnd"/>
      <w:r w:rsidR="000A7DC4" w:rsidRPr="00615881">
        <w:rPr>
          <w:b/>
          <w:bCs/>
        </w:rPr>
        <w:t xml:space="preserve"> vahendi kasutamise õiguse</w:t>
      </w:r>
      <w:r w:rsidR="000A7DC4">
        <w:t>. E</w:t>
      </w:r>
      <w:r w:rsidR="00110439">
        <w:t xml:space="preserve">-residendi </w:t>
      </w:r>
      <w:r w:rsidR="00615881">
        <w:t xml:space="preserve">tehnilise </w:t>
      </w:r>
      <w:proofErr w:type="spellStart"/>
      <w:r w:rsidR="00110439">
        <w:t>e</w:t>
      </w:r>
      <w:r w:rsidR="000A7DC4" w:rsidRPr="0063793C">
        <w:t>ID</w:t>
      </w:r>
      <w:proofErr w:type="spellEnd"/>
      <w:r w:rsidR="000A7DC4" w:rsidRPr="0063793C">
        <w:t xml:space="preserve"> vahendi kasutusele võtmise korraldab Ettevõtluse ja Innovatsiooni SA (edaspidi </w:t>
      </w:r>
      <w:r w:rsidR="000A7DC4" w:rsidRPr="0063793C">
        <w:rPr>
          <w:i/>
          <w:iCs/>
        </w:rPr>
        <w:t>EIS</w:t>
      </w:r>
      <w:r w:rsidR="000A7DC4" w:rsidRPr="0063793C">
        <w:t>), kui e-</w:t>
      </w:r>
      <w:proofErr w:type="spellStart"/>
      <w:r w:rsidR="000A7DC4" w:rsidRPr="0063793C">
        <w:t>residentsuse</w:t>
      </w:r>
      <w:proofErr w:type="spellEnd"/>
      <w:r w:rsidR="000A7DC4" w:rsidRPr="0063793C">
        <w:t xml:space="preserve"> programmi eestvedaja</w:t>
      </w:r>
      <w:r w:rsidR="000A7DC4">
        <w:t>.</w:t>
      </w:r>
      <w:r w:rsidR="000A7DC4" w:rsidRPr="000A7DC4">
        <w:t xml:space="preserve"> </w:t>
      </w:r>
      <w:r w:rsidR="000A7DC4">
        <w:t>Isikut tõendavate dokumentide seaduses</w:t>
      </w:r>
      <w:r w:rsidR="000A7DC4">
        <w:rPr>
          <w:rStyle w:val="Allmrkuseviide"/>
        </w:rPr>
        <w:footnoteReference w:id="2"/>
      </w:r>
      <w:r w:rsidR="000A7DC4">
        <w:t xml:space="preserve"> </w:t>
      </w:r>
      <w:r w:rsidR="000A7DC4" w:rsidRPr="0063793C">
        <w:t xml:space="preserve">(edaspidi </w:t>
      </w:r>
      <w:r w:rsidR="000A7DC4" w:rsidRPr="000A7DC4">
        <w:rPr>
          <w:i/>
          <w:iCs/>
        </w:rPr>
        <w:t>ITDS</w:t>
      </w:r>
      <w:r w:rsidR="000A7DC4" w:rsidRPr="0063793C">
        <w:t xml:space="preserve">) </w:t>
      </w:r>
      <w:r w:rsidR="000A7DC4">
        <w:t xml:space="preserve">sätestatakse </w:t>
      </w:r>
      <w:r w:rsidR="000A7DC4" w:rsidRPr="00FB7CBC">
        <w:t xml:space="preserve">e-residendile </w:t>
      </w:r>
      <w:proofErr w:type="spellStart"/>
      <w:r w:rsidR="000A7DC4">
        <w:t>eID</w:t>
      </w:r>
      <w:proofErr w:type="spellEnd"/>
      <w:r w:rsidR="000A7DC4">
        <w:t xml:space="preserve"> vah</w:t>
      </w:r>
      <w:r w:rsidR="000A7DC4" w:rsidRPr="00FB7CBC">
        <w:t>endi kasutamise õigus</w:t>
      </w:r>
      <w:r w:rsidR="000A7DC4">
        <w:t xml:space="preserve">e andmise tingimused ja </w:t>
      </w:r>
      <w:r w:rsidR="00110439">
        <w:t xml:space="preserve">e-residendi </w:t>
      </w:r>
      <w:r w:rsidR="00615881">
        <w:t xml:space="preserve">tehnilisele </w:t>
      </w:r>
      <w:proofErr w:type="spellStart"/>
      <w:r w:rsidR="000A7DC4">
        <w:t>eID</w:t>
      </w:r>
      <w:proofErr w:type="spellEnd"/>
      <w:r w:rsidR="000A7DC4">
        <w:t xml:space="preserve"> vahendile</w:t>
      </w:r>
      <w:r w:rsidR="000A7DC4" w:rsidRPr="0063793C">
        <w:t xml:space="preserve"> </w:t>
      </w:r>
      <w:r w:rsidR="000A7DC4">
        <w:t>kohalduvad nõuded.</w:t>
      </w:r>
      <w:r w:rsidR="001C62DE">
        <w:t xml:space="preserve"> Kehtiva ITDS-i kohaselt on digi-ID riiklik isikut tõendav dokument, uus </w:t>
      </w:r>
      <w:r w:rsidR="00615881">
        <w:t xml:space="preserve">tehniline </w:t>
      </w:r>
      <w:r w:rsidR="000E783E">
        <w:t>e</w:t>
      </w:r>
      <w:r w:rsidR="00D95A2F">
        <w:t xml:space="preserve">-residendi </w:t>
      </w:r>
      <w:proofErr w:type="spellStart"/>
      <w:r w:rsidR="00D95A2F">
        <w:t>e</w:t>
      </w:r>
      <w:r w:rsidR="001C62DE">
        <w:t>ID</w:t>
      </w:r>
      <w:proofErr w:type="spellEnd"/>
      <w:r w:rsidR="001C62DE">
        <w:t xml:space="preserve"> vahend ei ole</w:t>
      </w:r>
      <w:r w:rsidR="001C62DE" w:rsidRPr="0052656F">
        <w:t xml:space="preserve"> </w:t>
      </w:r>
      <w:r w:rsidR="004A7F75">
        <w:t xml:space="preserve">riigiasutuse poolt väljaantav </w:t>
      </w:r>
      <w:r w:rsidR="001C62DE">
        <w:t>isikut tõendav dokument.</w:t>
      </w:r>
    </w:p>
    <w:p w14:paraId="281990A6" w14:textId="77777777" w:rsidR="0088005B" w:rsidRPr="0088005B" w:rsidRDefault="0088005B" w:rsidP="0088005B">
      <w:pPr>
        <w:pStyle w:val="Default"/>
        <w:contextualSpacing/>
        <w:jc w:val="both"/>
        <w:rPr>
          <w:rFonts w:eastAsia="Calibri"/>
          <w:color w:val="auto"/>
          <w:szCs w:val="22"/>
          <w14:ligatures w14:val="none"/>
        </w:rPr>
      </w:pPr>
    </w:p>
    <w:p w14:paraId="748588CA" w14:textId="467E0A1A" w:rsidR="00417DC1" w:rsidRPr="001139F4" w:rsidRDefault="006B4FE6" w:rsidP="0082694D">
      <w:pPr>
        <w:contextualSpacing/>
        <w:jc w:val="both"/>
        <w:rPr>
          <w:rFonts w:cs="Times New Roman"/>
          <w:szCs w:val="24"/>
        </w:rPr>
      </w:pPr>
      <w:r w:rsidRPr="006B4FE6">
        <w:rPr>
          <w:rFonts w:eastAsia="Calibri" w:cs="Times New Roman"/>
          <w:color w:val="auto"/>
          <w:kern w:val="0"/>
          <w:szCs w:val="22"/>
          <w14:ligatures w14:val="none"/>
        </w:rPr>
        <w:t>Eelnõu rakendami</w:t>
      </w:r>
      <w:r w:rsidR="00ED17D8">
        <w:rPr>
          <w:rFonts w:eastAsia="Calibri" w:cs="Times New Roman"/>
          <w:color w:val="auto"/>
          <w:kern w:val="0"/>
          <w:szCs w:val="22"/>
          <w14:ligatures w14:val="none"/>
        </w:rPr>
        <w:t xml:space="preserve">ne </w:t>
      </w:r>
      <w:r w:rsidR="00ED17D8" w:rsidRPr="00ED17D8">
        <w:rPr>
          <w:rFonts w:eastAsia="Calibri" w:cs="Times New Roman"/>
          <w:b/>
          <w:bCs/>
          <w:color w:val="auto"/>
          <w:kern w:val="0"/>
          <w:szCs w:val="22"/>
          <w14:ligatures w14:val="none"/>
        </w:rPr>
        <w:t xml:space="preserve">ei suurenda </w:t>
      </w:r>
      <w:r w:rsidR="00ED17D8" w:rsidRPr="00ED17D8">
        <w:rPr>
          <w:rFonts w:cs="Times New Roman"/>
          <w:b/>
          <w:bCs/>
          <w:szCs w:val="24"/>
        </w:rPr>
        <w:t xml:space="preserve">e-residentide </w:t>
      </w:r>
      <w:r w:rsidR="00ED17D8" w:rsidRPr="00ED17D8">
        <w:rPr>
          <w:rFonts w:eastAsia="Calibri" w:cs="Times New Roman"/>
          <w:b/>
          <w:bCs/>
          <w:color w:val="auto"/>
          <w:kern w:val="0"/>
          <w:szCs w:val="22"/>
          <w14:ligatures w14:val="none"/>
        </w:rPr>
        <w:t>halduskoormust</w:t>
      </w:r>
      <w:r w:rsidRPr="006B4FE6">
        <w:rPr>
          <w:rFonts w:eastAsia="Calibri" w:cs="Times New Roman"/>
          <w:color w:val="auto"/>
          <w:kern w:val="0"/>
          <w:szCs w:val="22"/>
          <w14:ligatures w14:val="none"/>
        </w:rPr>
        <w:t xml:space="preserve"> </w:t>
      </w:r>
      <w:r w:rsidR="00ED17D8">
        <w:rPr>
          <w:rFonts w:eastAsia="Calibri" w:cs="Times New Roman"/>
          <w:color w:val="auto"/>
          <w:kern w:val="0"/>
          <w:szCs w:val="22"/>
          <w14:ligatures w14:val="none"/>
        </w:rPr>
        <w:t xml:space="preserve">ja sellega </w:t>
      </w:r>
      <w:r w:rsidRPr="006B4FE6">
        <w:rPr>
          <w:rFonts w:eastAsia="Calibri" w:cs="Times New Roman"/>
          <w:color w:val="auto"/>
          <w:kern w:val="0"/>
          <w:szCs w:val="22"/>
          <w14:ligatures w14:val="none"/>
        </w:rPr>
        <w:t>kaasne</w:t>
      </w:r>
      <w:r w:rsidR="007276BE">
        <w:rPr>
          <w:rFonts w:eastAsia="Calibri" w:cs="Times New Roman"/>
          <w:color w:val="auto"/>
          <w:kern w:val="0"/>
          <w:szCs w:val="22"/>
          <w14:ligatures w14:val="none"/>
        </w:rPr>
        <w:t xml:space="preserve">v </w:t>
      </w:r>
      <w:r w:rsidR="007276BE" w:rsidRPr="008F689F">
        <w:rPr>
          <w:rFonts w:cs="Times New Roman"/>
          <w:szCs w:val="24"/>
        </w:rPr>
        <w:t>mõju</w:t>
      </w:r>
      <w:r w:rsidR="00E61728">
        <w:rPr>
          <w:rFonts w:cs="Times New Roman"/>
          <w:b/>
          <w:bCs/>
          <w:szCs w:val="24"/>
        </w:rPr>
        <w:t xml:space="preserve"> </w:t>
      </w:r>
      <w:r w:rsidR="007276BE" w:rsidRPr="008F689F">
        <w:rPr>
          <w:rFonts w:cs="Times New Roman"/>
          <w:szCs w:val="24"/>
        </w:rPr>
        <w:t>on positiivn</w:t>
      </w:r>
      <w:r w:rsidR="00AC5FAE">
        <w:rPr>
          <w:rFonts w:cs="Times New Roman"/>
          <w:szCs w:val="24"/>
        </w:rPr>
        <w:t>e</w:t>
      </w:r>
      <w:r w:rsidR="001139F4">
        <w:rPr>
          <w:rFonts w:eastAsia="Calibri" w:cs="Times New Roman"/>
          <w:color w:val="auto"/>
          <w:kern w:val="0"/>
          <w:szCs w:val="22"/>
          <w14:ligatures w14:val="none"/>
        </w:rPr>
        <w:t xml:space="preserve">. </w:t>
      </w:r>
      <w:r w:rsidR="0082694D" w:rsidRPr="0082694D">
        <w:rPr>
          <w:rFonts w:eastAsia="Calibri" w:cs="Times New Roman"/>
          <w:color w:val="auto"/>
          <w:kern w:val="0"/>
          <w:szCs w:val="22"/>
          <w14:ligatures w14:val="none"/>
        </w:rPr>
        <w:t>Seega halduskoormuse tasakaalustamise</w:t>
      </w:r>
      <w:r w:rsidR="0082694D">
        <w:rPr>
          <w:rFonts w:eastAsia="Calibri" w:cs="Times New Roman"/>
          <w:color w:val="auto"/>
          <w:kern w:val="0"/>
          <w:szCs w:val="22"/>
          <w14:ligatures w14:val="none"/>
        </w:rPr>
        <w:t xml:space="preserve"> </w:t>
      </w:r>
      <w:r w:rsidR="0082694D" w:rsidRPr="0082694D">
        <w:rPr>
          <w:rFonts w:eastAsia="Calibri" w:cs="Times New Roman"/>
          <w:color w:val="auto"/>
          <w:kern w:val="0"/>
          <w:szCs w:val="22"/>
          <w14:ligatures w14:val="none"/>
        </w:rPr>
        <w:t>reeglit ei ole eelnõu puhul vaja rakendada.</w:t>
      </w:r>
      <w:r w:rsidR="0082694D" w:rsidRPr="0082694D">
        <w:rPr>
          <w:rFonts w:eastAsia="Calibri" w:cs="Times New Roman"/>
          <w:color w:val="auto"/>
          <w:kern w:val="0"/>
          <w:szCs w:val="22"/>
          <w14:ligatures w14:val="none"/>
        </w:rPr>
        <w:cr/>
      </w:r>
      <w:r w:rsidR="000E783E">
        <w:rPr>
          <w:rFonts w:eastAsia="Calibri" w:cs="Times New Roman"/>
          <w:color w:val="auto"/>
          <w:kern w:val="0"/>
          <w:szCs w:val="22"/>
          <w14:ligatures w14:val="none"/>
        </w:rPr>
        <w:t>E</w:t>
      </w:r>
      <w:r w:rsidR="00110439">
        <w:rPr>
          <w:rFonts w:eastAsia="Calibri" w:cs="Times New Roman"/>
          <w:color w:val="auto"/>
          <w:kern w:val="0"/>
          <w:szCs w:val="22"/>
          <w14:ligatures w14:val="none"/>
        </w:rPr>
        <w:t xml:space="preserve">-residendi </w:t>
      </w:r>
      <w:proofErr w:type="spellStart"/>
      <w:r w:rsidR="00110439">
        <w:rPr>
          <w:rFonts w:eastAsia="Calibri" w:cs="Times New Roman"/>
          <w:color w:val="auto"/>
          <w:kern w:val="0"/>
          <w:szCs w:val="22"/>
          <w14:ligatures w14:val="none"/>
        </w:rPr>
        <w:t>e</w:t>
      </w:r>
      <w:r w:rsidR="007276BE">
        <w:rPr>
          <w:rFonts w:cs="Times New Roman"/>
          <w:szCs w:val="24"/>
        </w:rPr>
        <w:t>ID</w:t>
      </w:r>
      <w:proofErr w:type="spellEnd"/>
      <w:r w:rsidR="007276BE">
        <w:rPr>
          <w:rFonts w:cs="Times New Roman"/>
          <w:szCs w:val="24"/>
        </w:rPr>
        <w:t xml:space="preserve"> vahendi ja </w:t>
      </w:r>
      <w:proofErr w:type="spellStart"/>
      <w:r w:rsidR="001139F4">
        <w:rPr>
          <w:rFonts w:cs="Times New Roman"/>
          <w:szCs w:val="24"/>
        </w:rPr>
        <w:t>kaugteel</w:t>
      </w:r>
      <w:proofErr w:type="spellEnd"/>
      <w:r w:rsidR="001139F4">
        <w:rPr>
          <w:rFonts w:cs="Times New Roman"/>
          <w:szCs w:val="24"/>
        </w:rPr>
        <w:t xml:space="preserve"> </w:t>
      </w:r>
      <w:r w:rsidR="007276BE">
        <w:rPr>
          <w:rFonts w:cs="Times New Roman"/>
          <w:szCs w:val="24"/>
        </w:rPr>
        <w:t xml:space="preserve">biomeetrilise </w:t>
      </w:r>
      <w:r w:rsidR="00FB794E">
        <w:rPr>
          <w:rFonts w:cs="Times New Roman"/>
          <w:szCs w:val="24"/>
        </w:rPr>
        <w:t xml:space="preserve">isiku tuvastamise </w:t>
      </w:r>
      <w:r w:rsidR="00DF7E07">
        <w:rPr>
          <w:rFonts w:cs="Times New Roman"/>
          <w:szCs w:val="24"/>
        </w:rPr>
        <w:t>ja</w:t>
      </w:r>
      <w:r w:rsidR="00FB794E">
        <w:rPr>
          <w:rFonts w:cs="Times New Roman"/>
          <w:szCs w:val="24"/>
        </w:rPr>
        <w:t xml:space="preserve"> </w:t>
      </w:r>
      <w:r w:rsidR="007276BE">
        <w:rPr>
          <w:rFonts w:cs="Times New Roman"/>
          <w:szCs w:val="24"/>
        </w:rPr>
        <w:t>isikusamasuse kontrollimise kasutusele võtmise</w:t>
      </w:r>
      <w:r w:rsidR="0082694D">
        <w:rPr>
          <w:rFonts w:cs="Times New Roman"/>
          <w:szCs w:val="24"/>
        </w:rPr>
        <w:t xml:space="preserve"> korral</w:t>
      </w:r>
      <w:r w:rsidR="007276BE">
        <w:rPr>
          <w:rFonts w:cs="Times New Roman"/>
          <w:szCs w:val="24"/>
        </w:rPr>
        <w:t xml:space="preserve"> </w:t>
      </w:r>
      <w:r w:rsidR="001139F4">
        <w:rPr>
          <w:rFonts w:cs="Times New Roman"/>
          <w:szCs w:val="24"/>
        </w:rPr>
        <w:t>ei pea e-resident edaspidi</w:t>
      </w:r>
      <w:r w:rsidR="007276BE">
        <w:rPr>
          <w:rFonts w:cs="Times New Roman"/>
          <w:szCs w:val="24"/>
        </w:rPr>
        <w:t xml:space="preserve"> </w:t>
      </w:r>
      <w:r w:rsidR="004A7F75">
        <w:rPr>
          <w:rFonts w:cs="Times New Roman"/>
          <w:szCs w:val="24"/>
        </w:rPr>
        <w:t>digi-ID</w:t>
      </w:r>
      <w:r w:rsidR="007276BE">
        <w:rPr>
          <w:rFonts w:cs="Times New Roman"/>
          <w:szCs w:val="24"/>
        </w:rPr>
        <w:t xml:space="preserve"> kättesaamiseks isiklikult Eesti välisesindusse minema</w:t>
      </w:r>
      <w:r w:rsidR="001139F4">
        <w:rPr>
          <w:rFonts w:cs="Times New Roman"/>
          <w:szCs w:val="24"/>
        </w:rPr>
        <w:t xml:space="preserve"> ja s</w:t>
      </w:r>
      <w:r w:rsidR="00ED17D8">
        <w:rPr>
          <w:rFonts w:cs="Times New Roman"/>
          <w:szCs w:val="24"/>
        </w:rPr>
        <w:t>ee võimaldab tal</w:t>
      </w:r>
      <w:r w:rsidR="001139F4">
        <w:rPr>
          <w:rFonts w:cs="Times New Roman"/>
          <w:szCs w:val="24"/>
        </w:rPr>
        <w:t xml:space="preserve"> </w:t>
      </w:r>
      <w:r w:rsidR="000373BA">
        <w:rPr>
          <w:rFonts w:cs="Times New Roman"/>
          <w:szCs w:val="24"/>
        </w:rPr>
        <w:t>kiiremini alustada ettevõtlusega Eestis</w:t>
      </w:r>
      <w:r w:rsidR="007276BE" w:rsidRPr="008F689F">
        <w:rPr>
          <w:rFonts w:cs="Times New Roman"/>
          <w:szCs w:val="24"/>
        </w:rPr>
        <w:t>.</w:t>
      </w:r>
      <w:r w:rsidR="007276BE">
        <w:rPr>
          <w:rFonts w:cs="Times New Roman"/>
          <w:szCs w:val="24"/>
        </w:rPr>
        <w:t xml:space="preserve"> </w:t>
      </w:r>
      <w:commentRangeStart w:id="40"/>
      <w:r w:rsidR="00AC5FAE">
        <w:rPr>
          <w:rFonts w:eastAsia="Calibri" w:cs="Times New Roman"/>
          <w:color w:val="auto"/>
          <w:kern w:val="0"/>
          <w:szCs w:val="22"/>
          <w14:ligatures w14:val="none"/>
        </w:rPr>
        <w:t xml:space="preserve">Seetõttu on muudatustel ka </w:t>
      </w:r>
      <w:r w:rsidR="00AC5FAE" w:rsidRPr="00AC5FAE">
        <w:rPr>
          <w:rFonts w:eastAsia="Calibri" w:cs="Times New Roman"/>
          <w:b/>
          <w:bCs/>
          <w:color w:val="auto"/>
          <w:kern w:val="0"/>
          <w:szCs w:val="22"/>
          <w14:ligatures w14:val="none"/>
        </w:rPr>
        <w:t>oluline positiivne sotsiaalne mõju</w:t>
      </w:r>
      <w:r w:rsidR="00AC5FAE">
        <w:rPr>
          <w:rFonts w:eastAsia="Calibri" w:cs="Times New Roman"/>
          <w:color w:val="auto"/>
          <w:kern w:val="0"/>
          <w:szCs w:val="22"/>
          <w14:ligatures w14:val="none"/>
        </w:rPr>
        <w:t xml:space="preserve">. </w:t>
      </w:r>
      <w:r w:rsidR="00ED17D8">
        <w:rPr>
          <w:rFonts w:eastAsia="Calibri" w:cs="Times New Roman"/>
          <w:color w:val="auto"/>
          <w:kern w:val="0"/>
          <w:szCs w:val="22"/>
          <w14:ligatures w14:val="none"/>
        </w:rPr>
        <w:t>Muudatused omavad</w:t>
      </w:r>
      <w:r w:rsidR="00694698">
        <w:rPr>
          <w:rFonts w:eastAsia="Calibri" w:cs="Times New Roman"/>
          <w:color w:val="auto"/>
          <w:kern w:val="0"/>
          <w:szCs w:val="22"/>
          <w14:ligatures w14:val="none"/>
        </w:rPr>
        <w:t xml:space="preserve"> </w:t>
      </w:r>
      <w:r w:rsidR="00ED17D8" w:rsidRPr="00694698">
        <w:rPr>
          <w:rFonts w:eastAsia="Calibri" w:cs="Times New Roman"/>
          <w:b/>
          <w:bCs/>
          <w:color w:val="auto"/>
          <w:kern w:val="0"/>
          <w:szCs w:val="22"/>
          <w14:ligatures w14:val="none"/>
        </w:rPr>
        <w:t xml:space="preserve">positiivset mõju </w:t>
      </w:r>
      <w:r w:rsidR="00ED17D8" w:rsidRPr="00ED17D8">
        <w:rPr>
          <w:rFonts w:eastAsia="Calibri" w:cs="Times New Roman"/>
          <w:color w:val="auto"/>
          <w:kern w:val="0"/>
          <w:szCs w:val="22"/>
          <w14:ligatures w14:val="none"/>
        </w:rPr>
        <w:t xml:space="preserve">ka </w:t>
      </w:r>
      <w:r w:rsidR="00694698" w:rsidRPr="00694698">
        <w:rPr>
          <w:rFonts w:eastAsia="Calibri" w:cs="Times New Roman"/>
          <w:b/>
          <w:bCs/>
          <w:color w:val="auto"/>
          <w:kern w:val="0"/>
          <w:szCs w:val="22"/>
          <w14:ligatures w14:val="none"/>
        </w:rPr>
        <w:t>riigiasutuste töökoormusele</w:t>
      </w:r>
      <w:r w:rsidR="00694698" w:rsidRPr="00694698">
        <w:rPr>
          <w:rFonts w:eastAsia="Calibri" w:cs="Times New Roman"/>
          <w:color w:val="auto"/>
          <w:kern w:val="0"/>
          <w:szCs w:val="22"/>
          <w14:ligatures w14:val="none"/>
        </w:rPr>
        <w:t>, kuid too</w:t>
      </w:r>
      <w:r w:rsidR="000D6DC3">
        <w:rPr>
          <w:rFonts w:eastAsia="Calibri" w:cs="Times New Roman"/>
          <w:color w:val="auto"/>
          <w:kern w:val="0"/>
          <w:szCs w:val="22"/>
          <w14:ligatures w14:val="none"/>
        </w:rPr>
        <w:t>vad</w:t>
      </w:r>
      <w:r w:rsidR="00694698" w:rsidRPr="00694698">
        <w:rPr>
          <w:rFonts w:eastAsia="Calibri" w:cs="Times New Roman"/>
          <w:color w:val="auto"/>
          <w:kern w:val="0"/>
          <w:szCs w:val="22"/>
          <w14:ligatures w14:val="none"/>
        </w:rPr>
        <w:t xml:space="preserve"> kaasa mõningase töökoormuse kasvu </w:t>
      </w:r>
      <w:proofErr w:type="spellStart"/>
      <w:r w:rsidR="00694698">
        <w:rPr>
          <w:rFonts w:eastAsia="Calibri" w:cs="Times New Roman"/>
          <w:color w:val="auto"/>
          <w:kern w:val="0"/>
          <w:szCs w:val="22"/>
          <w14:ligatures w14:val="none"/>
        </w:rPr>
        <w:t>EIS-ile</w:t>
      </w:r>
      <w:proofErr w:type="spellEnd"/>
      <w:r w:rsidR="00694698">
        <w:rPr>
          <w:rFonts w:eastAsia="Calibri" w:cs="Times New Roman"/>
          <w:color w:val="auto"/>
          <w:kern w:val="0"/>
          <w:szCs w:val="22"/>
          <w14:ligatures w14:val="none"/>
        </w:rPr>
        <w:t xml:space="preserve">. </w:t>
      </w:r>
      <w:r w:rsidR="007276BE">
        <w:rPr>
          <w:rFonts w:cs="Times New Roman"/>
          <w:szCs w:val="24"/>
        </w:rPr>
        <w:t xml:space="preserve">Eelnõu rakendamisega </w:t>
      </w:r>
      <w:r w:rsidR="00E61728">
        <w:rPr>
          <w:rFonts w:cs="Times New Roman"/>
          <w:szCs w:val="24"/>
        </w:rPr>
        <w:t xml:space="preserve">ei kaasne negatiivset </w:t>
      </w:r>
      <w:r w:rsidR="007276BE">
        <w:rPr>
          <w:rFonts w:cs="Times New Roman"/>
          <w:szCs w:val="24"/>
        </w:rPr>
        <w:t xml:space="preserve">mõju </w:t>
      </w:r>
      <w:r w:rsidRPr="006B4FE6">
        <w:rPr>
          <w:rFonts w:eastAsia="Calibri" w:cs="Times New Roman"/>
          <w:b/>
          <w:bCs/>
          <w:color w:val="auto"/>
          <w:kern w:val="0"/>
          <w:szCs w:val="22"/>
          <w14:ligatures w14:val="none"/>
        </w:rPr>
        <w:t>riigi julgeolekule</w:t>
      </w:r>
      <w:r w:rsidR="00E61728">
        <w:rPr>
          <w:rFonts w:eastAsia="Calibri" w:cs="Times New Roman"/>
          <w:b/>
          <w:bCs/>
          <w:color w:val="auto"/>
          <w:kern w:val="0"/>
          <w:szCs w:val="22"/>
          <w14:ligatures w14:val="none"/>
        </w:rPr>
        <w:t xml:space="preserve"> ja siseturvalisusele. </w:t>
      </w:r>
      <w:r w:rsidRPr="006B4FE6">
        <w:rPr>
          <w:rFonts w:eastAsia="Calibri" w:cs="Times New Roman"/>
          <w:color w:val="auto"/>
          <w:kern w:val="0"/>
          <w:szCs w:val="22"/>
          <w14:ligatures w14:val="none"/>
        </w:rPr>
        <w:t xml:space="preserve">Mõju </w:t>
      </w:r>
      <w:r w:rsidR="00E61728" w:rsidRPr="00E61728">
        <w:rPr>
          <w:rFonts w:eastAsia="Calibri" w:cs="Times New Roman"/>
          <w:b/>
          <w:bCs/>
          <w:color w:val="auto"/>
          <w:kern w:val="0"/>
          <w:szCs w:val="22"/>
          <w14:ligatures w14:val="none"/>
        </w:rPr>
        <w:t xml:space="preserve">majandusele, </w:t>
      </w:r>
      <w:r w:rsidRPr="006B4FE6">
        <w:rPr>
          <w:rFonts w:eastAsia="Calibri" w:cs="Times New Roman"/>
          <w:b/>
          <w:bCs/>
          <w:color w:val="auto"/>
          <w:kern w:val="0"/>
          <w:szCs w:val="22"/>
          <w14:ligatures w14:val="none"/>
        </w:rPr>
        <w:t xml:space="preserve">riigiasutuste </w:t>
      </w:r>
      <w:r w:rsidR="00AC5FAE">
        <w:rPr>
          <w:rFonts w:eastAsia="Calibri" w:cs="Times New Roman"/>
          <w:b/>
          <w:bCs/>
          <w:color w:val="auto"/>
          <w:kern w:val="0"/>
          <w:szCs w:val="22"/>
          <w14:ligatures w14:val="none"/>
        </w:rPr>
        <w:t>töö</w:t>
      </w:r>
      <w:r w:rsidRPr="006B4FE6">
        <w:rPr>
          <w:rFonts w:eastAsia="Calibri" w:cs="Times New Roman"/>
          <w:b/>
          <w:bCs/>
          <w:color w:val="auto"/>
          <w:kern w:val="0"/>
          <w:szCs w:val="22"/>
          <w14:ligatures w14:val="none"/>
        </w:rPr>
        <w:t xml:space="preserve">korraldusele, e-riigile ja infoühiskonnale </w:t>
      </w:r>
      <w:r w:rsidRPr="006B4FE6">
        <w:rPr>
          <w:rFonts w:eastAsia="Calibri" w:cs="Times New Roman"/>
          <w:color w:val="auto"/>
          <w:kern w:val="0"/>
          <w:szCs w:val="22"/>
          <w14:ligatures w14:val="none"/>
        </w:rPr>
        <w:t xml:space="preserve">on </w:t>
      </w:r>
      <w:r w:rsidR="00E61728">
        <w:rPr>
          <w:rFonts w:eastAsia="Calibri" w:cs="Times New Roman"/>
          <w:color w:val="auto"/>
          <w:kern w:val="0"/>
          <w:szCs w:val="22"/>
          <w14:ligatures w14:val="none"/>
        </w:rPr>
        <w:t xml:space="preserve">positiivsed, kuid </w:t>
      </w:r>
      <w:r w:rsidRPr="006B4FE6">
        <w:rPr>
          <w:rFonts w:eastAsia="Calibri" w:cs="Times New Roman"/>
          <w:color w:val="auto"/>
          <w:kern w:val="0"/>
          <w:szCs w:val="22"/>
          <w14:ligatures w14:val="none"/>
        </w:rPr>
        <w:t>väheolulised.</w:t>
      </w:r>
      <w:commentRangeEnd w:id="40"/>
      <w:r w:rsidR="0017693C">
        <w:rPr>
          <w:rStyle w:val="Kommentaariviide"/>
          <w:rFonts w:cs="Times New Roman"/>
          <w:color w:val="auto"/>
          <w:kern w:val="0"/>
        </w:rPr>
        <w:commentReference w:id="40"/>
      </w:r>
    </w:p>
    <w:p w14:paraId="5B9FFD01" w14:textId="77777777" w:rsidR="006B4FE6" w:rsidRPr="006B4FE6" w:rsidRDefault="006B4FE6" w:rsidP="006B4FE6">
      <w:pPr>
        <w:contextualSpacing/>
        <w:jc w:val="both"/>
        <w:rPr>
          <w:rFonts w:eastAsia="Calibri" w:cs="Times New Roman"/>
          <w:color w:val="auto"/>
          <w:kern w:val="0"/>
          <w:szCs w:val="22"/>
          <w14:ligatures w14:val="none"/>
        </w:rPr>
      </w:pPr>
    </w:p>
    <w:p w14:paraId="23B9EBFA" w14:textId="77777777" w:rsidR="006B4FE6" w:rsidRPr="006B4FE6" w:rsidRDefault="006B4FE6" w:rsidP="00C432E7">
      <w:pPr>
        <w:keepNext/>
        <w:contextualSpacing/>
        <w:jc w:val="both"/>
        <w:rPr>
          <w:rFonts w:eastAsia="Calibri" w:cs="Times New Roman"/>
          <w:b/>
          <w:bCs/>
          <w:color w:val="auto"/>
          <w:kern w:val="0"/>
          <w:sz w:val="26"/>
          <w:szCs w:val="26"/>
          <w14:ligatures w14:val="none"/>
        </w:rPr>
      </w:pPr>
      <w:bookmarkStart w:id="41" w:name="_Toc136853063"/>
      <w:bookmarkStart w:id="42" w:name="_Toc147821951"/>
      <w:bookmarkStart w:id="43" w:name="_Toc147869176"/>
      <w:bookmarkStart w:id="44" w:name="_Toc147913340"/>
      <w:r w:rsidRPr="006B4FE6">
        <w:rPr>
          <w:rFonts w:eastAsia="Calibri" w:cs="Times New Roman"/>
          <w:b/>
          <w:bCs/>
          <w:color w:val="auto"/>
          <w:kern w:val="0"/>
          <w:sz w:val="26"/>
          <w:szCs w:val="26"/>
          <w14:ligatures w14:val="none"/>
        </w:rPr>
        <w:lastRenderedPageBreak/>
        <w:t>1.2. Eelnõu ettevalmistajad</w:t>
      </w:r>
      <w:bookmarkEnd w:id="41"/>
      <w:bookmarkEnd w:id="42"/>
      <w:bookmarkEnd w:id="43"/>
      <w:bookmarkEnd w:id="44"/>
    </w:p>
    <w:p w14:paraId="2E9E9CC7" w14:textId="77777777" w:rsidR="006B4FE6" w:rsidRPr="006B4FE6" w:rsidRDefault="006B4FE6" w:rsidP="00C432E7">
      <w:pPr>
        <w:keepNext/>
        <w:autoSpaceDE w:val="0"/>
        <w:autoSpaceDN w:val="0"/>
        <w:adjustRightInd w:val="0"/>
        <w:contextualSpacing/>
        <w:jc w:val="both"/>
        <w:rPr>
          <w:rFonts w:eastAsia="Calibri" w:cs="Times New Roman"/>
          <w:color w:val="auto"/>
          <w:kern w:val="0"/>
          <w:szCs w:val="24"/>
          <w14:ligatures w14:val="none"/>
        </w:rPr>
      </w:pPr>
    </w:p>
    <w:p w14:paraId="15F158A9" w14:textId="57D947B7" w:rsidR="006B4FE6" w:rsidRPr="006B4FE6" w:rsidRDefault="006B4FE6" w:rsidP="00C432E7">
      <w:pPr>
        <w:keepNext/>
        <w:rPr>
          <w:rFonts w:eastAsia="Calibri" w:cs="Times New Roman"/>
          <w:color w:val="auto"/>
          <w:kern w:val="0"/>
          <w:szCs w:val="22"/>
          <w14:ligatures w14:val="none"/>
        </w:rPr>
      </w:pPr>
      <w:r w:rsidRPr="006B4FE6">
        <w:rPr>
          <w:rFonts w:eastAsia="Calibri" w:cs="Times New Roman"/>
          <w:color w:val="auto"/>
          <w:kern w:val="0"/>
          <w:szCs w:val="22"/>
          <w14:ligatures w14:val="none"/>
        </w:rPr>
        <w:t>Eelnõu ja seletuskirja on koostanud Siseministeeriumi</w:t>
      </w:r>
      <w:r w:rsidR="00911614">
        <w:rPr>
          <w:rFonts w:eastAsia="Calibri" w:cs="Times New Roman"/>
          <w:color w:val="auto"/>
          <w:kern w:val="0"/>
          <w:szCs w:val="22"/>
          <w14:ligatures w14:val="none"/>
        </w:rPr>
        <w:t xml:space="preserve"> (edaspidi </w:t>
      </w:r>
      <w:r w:rsidR="00911614" w:rsidRPr="00911614">
        <w:rPr>
          <w:rFonts w:eastAsia="Calibri" w:cs="Times New Roman"/>
          <w:i/>
          <w:iCs/>
          <w:color w:val="auto"/>
          <w:kern w:val="0"/>
          <w:szCs w:val="22"/>
          <w14:ligatures w14:val="none"/>
        </w:rPr>
        <w:t>SIM</w:t>
      </w:r>
      <w:r w:rsidR="00911614">
        <w:rPr>
          <w:rFonts w:eastAsia="Calibri" w:cs="Times New Roman"/>
          <w:color w:val="auto"/>
          <w:kern w:val="0"/>
          <w:szCs w:val="22"/>
          <w14:ligatures w14:val="none"/>
        </w:rPr>
        <w:t>)</w:t>
      </w:r>
      <w:r w:rsidRPr="006B4FE6">
        <w:rPr>
          <w:rFonts w:eastAsia="Calibri" w:cs="Times New Roman"/>
          <w:color w:val="auto"/>
          <w:kern w:val="0"/>
          <w:szCs w:val="22"/>
          <w14:ligatures w14:val="none"/>
        </w:rPr>
        <w:t>:</w:t>
      </w:r>
    </w:p>
    <w:p w14:paraId="66E3011E" w14:textId="77777777" w:rsidR="006B4FE6" w:rsidRPr="006B4FE6" w:rsidRDefault="006B4FE6" w:rsidP="00C432E7">
      <w:pPr>
        <w:keepNext/>
        <w:numPr>
          <w:ilvl w:val="0"/>
          <w:numId w:val="5"/>
        </w:num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 xml:space="preserve">nõunik Elen </w:t>
      </w:r>
      <w:proofErr w:type="spellStart"/>
      <w:r w:rsidRPr="006B4FE6">
        <w:rPr>
          <w:rFonts w:eastAsia="Calibri" w:cs="Times New Roman"/>
          <w:color w:val="auto"/>
          <w:kern w:val="0"/>
          <w:szCs w:val="22"/>
          <w14:ligatures w14:val="none"/>
        </w:rPr>
        <w:t>Kraavik</w:t>
      </w:r>
      <w:proofErr w:type="spellEnd"/>
      <w:r w:rsidRPr="006B4FE6">
        <w:rPr>
          <w:rFonts w:eastAsia="Calibri" w:cs="Times New Roman"/>
          <w:color w:val="auto"/>
          <w:kern w:val="0"/>
          <w:szCs w:val="22"/>
          <w14:ligatures w14:val="none"/>
        </w:rPr>
        <w:t xml:space="preserve"> (</w:t>
      </w:r>
      <w:hyperlink r:id="rId15" w:history="1">
        <w:r w:rsidRPr="006B4FE6">
          <w:rPr>
            <w:rFonts w:eastAsia="Calibri" w:cs="Times New Roman"/>
            <w:color w:val="0563C1"/>
            <w:kern w:val="0"/>
            <w:szCs w:val="22"/>
            <w:u w:val="single"/>
            <w14:ligatures w14:val="none"/>
          </w:rPr>
          <w:t>elen.kraavik@siseministeerium.ee</w:t>
        </w:r>
      </w:hyperlink>
      <w:r w:rsidRPr="006B4FE6">
        <w:rPr>
          <w:rFonts w:eastAsia="Calibri" w:cs="Times New Roman"/>
          <w:color w:val="auto"/>
          <w:kern w:val="0"/>
          <w:szCs w:val="22"/>
          <w14:ligatures w14:val="none"/>
        </w:rPr>
        <w:t>);</w:t>
      </w:r>
    </w:p>
    <w:p w14:paraId="23DAB5B0" w14:textId="77777777" w:rsidR="006B4FE6" w:rsidRPr="006B4FE6" w:rsidRDefault="006B4FE6" w:rsidP="00C432E7">
      <w:pPr>
        <w:keepNext/>
        <w:numPr>
          <w:ilvl w:val="0"/>
          <w:numId w:val="5"/>
        </w:num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õigusnõunik Maret Saanküll (</w:t>
      </w:r>
      <w:hyperlink r:id="rId16" w:history="1">
        <w:r w:rsidRPr="006B4FE6">
          <w:rPr>
            <w:rFonts w:eastAsia="Calibri" w:cs="Times New Roman"/>
            <w:color w:val="0563C1"/>
            <w:kern w:val="0"/>
            <w:szCs w:val="22"/>
            <w:u w:val="single"/>
            <w14:ligatures w14:val="none"/>
          </w:rPr>
          <w:t>maret.saankyll</w:t>
        </w:r>
        <w:bookmarkStart w:id="45" w:name="_Hlk155878524"/>
        <w:r w:rsidRPr="006B4FE6">
          <w:rPr>
            <w:rFonts w:eastAsia="Calibri" w:cs="Times New Roman"/>
            <w:color w:val="0563C1"/>
            <w:kern w:val="0"/>
            <w:szCs w:val="22"/>
            <w:u w:val="single"/>
            <w14:ligatures w14:val="none"/>
          </w:rPr>
          <w:t>@siseministeerium.ee</w:t>
        </w:r>
        <w:bookmarkEnd w:id="45"/>
      </w:hyperlink>
      <w:r w:rsidRPr="006B4FE6">
        <w:rPr>
          <w:rFonts w:eastAsia="Calibri" w:cs="Times New Roman"/>
          <w:color w:val="auto"/>
          <w:kern w:val="0"/>
          <w:szCs w:val="22"/>
          <w14:ligatures w14:val="none"/>
        </w:rPr>
        <w:t>);</w:t>
      </w:r>
    </w:p>
    <w:p w14:paraId="6518E358" w14:textId="77777777" w:rsidR="00E61728" w:rsidRDefault="00E61728" w:rsidP="006B4FE6">
      <w:pPr>
        <w:jc w:val="both"/>
        <w:rPr>
          <w:rFonts w:eastAsia="Calibri" w:cs="Times New Roman"/>
          <w:color w:val="auto"/>
          <w:kern w:val="0"/>
          <w:szCs w:val="22"/>
          <w14:ligatures w14:val="none"/>
        </w:rPr>
      </w:pPr>
    </w:p>
    <w:p w14:paraId="2115CECC" w14:textId="0B3FEE19" w:rsidR="00114906" w:rsidRPr="006B4FE6" w:rsidRDefault="006B4FE6" w:rsidP="006B4FE6">
      <w:p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 xml:space="preserve">Eelnõu väljatöötamisse olid kaasatud </w:t>
      </w:r>
      <w:r w:rsidR="0079177B">
        <w:rPr>
          <w:rFonts w:eastAsia="Calibri" w:cs="Times New Roman"/>
          <w:color w:val="auto"/>
          <w:kern w:val="0"/>
          <w:szCs w:val="22"/>
          <w14:ligatures w14:val="none"/>
        </w:rPr>
        <w:t xml:space="preserve">Justiits- ja Digiministeerium </w:t>
      </w:r>
      <w:r w:rsidR="0079177B" w:rsidRPr="006B4FE6">
        <w:rPr>
          <w:rFonts w:eastAsia="Calibri" w:cs="Times New Roman"/>
          <w:color w:val="auto"/>
          <w:kern w:val="0"/>
          <w:szCs w:val="22"/>
          <w14:ligatures w14:val="none"/>
        </w:rPr>
        <w:t xml:space="preserve">(edaspidi </w:t>
      </w:r>
      <w:r w:rsidR="0079177B">
        <w:rPr>
          <w:rFonts w:eastAsia="Calibri" w:cs="Times New Roman"/>
          <w:i/>
          <w:iCs/>
          <w:color w:val="auto"/>
          <w:kern w:val="0"/>
          <w:szCs w:val="22"/>
          <w14:ligatures w14:val="none"/>
        </w:rPr>
        <w:t>JD</w:t>
      </w:r>
      <w:r w:rsidR="0079177B" w:rsidRPr="006B4FE6">
        <w:rPr>
          <w:rFonts w:eastAsia="Calibri" w:cs="Times New Roman"/>
          <w:i/>
          <w:iCs/>
          <w:color w:val="auto"/>
          <w:kern w:val="0"/>
          <w:szCs w:val="22"/>
          <w14:ligatures w14:val="none"/>
        </w:rPr>
        <w:t>M</w:t>
      </w:r>
      <w:r w:rsidR="0079177B" w:rsidRPr="006B4FE6">
        <w:rPr>
          <w:rFonts w:eastAsia="Calibri" w:cs="Times New Roman"/>
          <w:color w:val="auto"/>
          <w:kern w:val="0"/>
          <w:szCs w:val="22"/>
          <w14:ligatures w14:val="none"/>
        </w:rPr>
        <w:t>)</w:t>
      </w:r>
      <w:r w:rsidR="00F74621">
        <w:rPr>
          <w:rFonts w:eastAsia="Calibri" w:cs="Times New Roman"/>
          <w:color w:val="auto"/>
          <w:kern w:val="0"/>
          <w:szCs w:val="22"/>
          <w14:ligatures w14:val="none"/>
        </w:rPr>
        <w:t>,</w:t>
      </w:r>
      <w:r w:rsidRPr="00114906">
        <w:rPr>
          <w:rFonts w:eastAsia="Calibri" w:cs="Times New Roman"/>
          <w:color w:val="auto"/>
          <w:kern w:val="0"/>
          <w:szCs w:val="22"/>
          <w14:ligatures w14:val="none"/>
        </w:rPr>
        <w:t xml:space="preserve"> </w:t>
      </w:r>
      <w:r w:rsidR="00E61728" w:rsidRPr="00114906">
        <w:rPr>
          <w:rFonts w:eastAsia="Calibri" w:cs="Times New Roman"/>
          <w:color w:val="auto"/>
          <w:kern w:val="0"/>
          <w:szCs w:val="22"/>
          <w14:ligatures w14:val="none"/>
        </w:rPr>
        <w:t>EIS</w:t>
      </w:r>
      <w:r w:rsidR="00F74621">
        <w:rPr>
          <w:rFonts w:eastAsia="Calibri" w:cs="Times New Roman"/>
          <w:color w:val="auto"/>
          <w:kern w:val="0"/>
          <w:szCs w:val="22"/>
          <w14:ligatures w14:val="none"/>
        </w:rPr>
        <w:t xml:space="preserve"> ja PPA</w:t>
      </w:r>
      <w:r w:rsidRPr="006B4FE6">
        <w:rPr>
          <w:rFonts w:eastAsia="Calibri" w:cs="Times New Roman"/>
          <w:color w:val="auto"/>
          <w:kern w:val="0"/>
          <w:szCs w:val="22"/>
          <w14:ligatures w14:val="none"/>
        </w:rPr>
        <w:t>.</w:t>
      </w:r>
    </w:p>
    <w:p w14:paraId="315CA0A8" w14:textId="77777777" w:rsidR="006B4FE6" w:rsidRPr="006B4FE6" w:rsidRDefault="006B4FE6" w:rsidP="006B4FE6">
      <w:pPr>
        <w:autoSpaceDE w:val="0"/>
        <w:autoSpaceDN w:val="0"/>
        <w:adjustRightInd w:val="0"/>
        <w:contextualSpacing/>
        <w:jc w:val="both"/>
        <w:rPr>
          <w:rFonts w:eastAsia="Calibri" w:cs="Times New Roman"/>
          <w:color w:val="auto"/>
          <w:kern w:val="0"/>
          <w:szCs w:val="24"/>
          <w14:ligatures w14:val="none"/>
        </w:rPr>
      </w:pPr>
    </w:p>
    <w:p w14:paraId="498C2A64" w14:textId="2B98EB90" w:rsidR="006B4FE6" w:rsidRPr="006B4FE6" w:rsidRDefault="006B4FE6" w:rsidP="006B4FE6">
      <w:pPr>
        <w:autoSpaceDE w:val="0"/>
        <w:autoSpaceDN w:val="0"/>
        <w:adjustRightInd w:val="0"/>
        <w:contextualSpacing/>
        <w:jc w:val="both"/>
        <w:rPr>
          <w:rFonts w:eastAsia="Calibri" w:cs="Times New Roman"/>
          <w:color w:val="auto"/>
          <w:kern w:val="0"/>
          <w:szCs w:val="24"/>
          <w14:ligatures w14:val="none"/>
        </w:rPr>
      </w:pPr>
      <w:r w:rsidRPr="006B4FE6">
        <w:rPr>
          <w:rFonts w:eastAsia="Calibri" w:cs="Times New Roman"/>
          <w:color w:val="auto"/>
          <w:kern w:val="0"/>
          <w:szCs w:val="24"/>
          <w14:ligatures w14:val="none"/>
        </w:rPr>
        <w:t xml:space="preserve">Eelnõu ja seletuskirja juriidilist kvaliteeti on kontrollinud Siseministeeriumi õigusosakonna õigusnõunikud </w:t>
      </w:r>
      <w:r w:rsidR="00E61728">
        <w:rPr>
          <w:rFonts w:eastAsia="Calibri" w:cs="Times New Roman"/>
          <w:color w:val="auto"/>
          <w:kern w:val="0"/>
          <w:szCs w:val="24"/>
          <w14:ligatures w14:val="none"/>
        </w:rPr>
        <w:t xml:space="preserve">Jaanus Põldmaa (tel 612 5041, </w:t>
      </w:r>
      <w:hyperlink r:id="rId17" w:history="1">
        <w:r w:rsidR="00E61728" w:rsidRPr="00E61728">
          <w:rPr>
            <w:rStyle w:val="Hperlink"/>
            <w:rFonts w:eastAsia="Calibri" w:cs="Times New Roman"/>
            <w:color w:val="0070C0"/>
            <w:kern w:val="0"/>
            <w:szCs w:val="24"/>
            <w14:ligatures w14:val="none"/>
          </w:rPr>
          <w:t>jaanus.poldmaa@siseministeerium.ee</w:t>
        </w:r>
      </w:hyperlink>
      <w:r w:rsidR="00E61728">
        <w:rPr>
          <w:rFonts w:eastAsia="Calibri" w:cs="Times New Roman"/>
          <w:color w:val="auto"/>
          <w:kern w:val="0"/>
          <w:szCs w:val="24"/>
          <w14:ligatures w14:val="none"/>
        </w:rPr>
        <w:t xml:space="preserve">) </w:t>
      </w:r>
      <w:r w:rsidRPr="006B4FE6">
        <w:rPr>
          <w:rFonts w:eastAsia="Calibri" w:cs="Times New Roman"/>
          <w:color w:val="auto"/>
          <w:kern w:val="0"/>
          <w:szCs w:val="24"/>
          <w14:ligatures w14:val="none"/>
        </w:rPr>
        <w:t xml:space="preserve">ja Kertu Nurmsalu (tel 612 5084, </w:t>
      </w:r>
      <w:hyperlink r:id="rId18" w:history="1">
        <w:r w:rsidRPr="006B4FE6">
          <w:rPr>
            <w:rFonts w:eastAsia="Calibri" w:cs="Times New Roman"/>
            <w:color w:val="0563C1"/>
            <w:kern w:val="0"/>
            <w:szCs w:val="24"/>
            <w:u w:val="single"/>
            <w14:ligatures w14:val="none"/>
          </w:rPr>
          <w:t>kertu.nurmsalu@siseministeerium.ee</w:t>
        </w:r>
      </w:hyperlink>
      <w:r w:rsidRPr="006B4FE6">
        <w:rPr>
          <w:rFonts w:eastAsia="Calibri" w:cs="Times New Roman"/>
          <w:color w:val="auto"/>
          <w:kern w:val="0"/>
          <w:szCs w:val="24"/>
          <w14:ligatures w14:val="none"/>
        </w:rPr>
        <w:t>).</w:t>
      </w:r>
    </w:p>
    <w:p w14:paraId="2143249C" w14:textId="77777777" w:rsidR="006B4FE6" w:rsidRPr="006B4FE6" w:rsidRDefault="006B4FE6" w:rsidP="006B4FE6">
      <w:pPr>
        <w:contextualSpacing/>
        <w:jc w:val="both"/>
        <w:rPr>
          <w:rFonts w:eastAsia="Calibri" w:cs="Times New Roman"/>
          <w:color w:val="auto"/>
          <w:kern w:val="0"/>
          <w:szCs w:val="22"/>
          <w14:ligatures w14:val="none"/>
        </w:rPr>
      </w:pPr>
    </w:p>
    <w:p w14:paraId="64D52F49" w14:textId="66DBC70C" w:rsidR="00E61728" w:rsidRPr="00E61728" w:rsidRDefault="00E61728" w:rsidP="316E3C85">
      <w:pPr>
        <w:jc w:val="both"/>
        <w:rPr>
          <w:rFonts w:eastAsia="Times New Roman" w:cs="Times New Roman"/>
          <w:color w:val="auto"/>
          <w:kern w:val="0"/>
          <w14:ligatures w14:val="none"/>
        </w:rPr>
      </w:pPr>
      <w:commentRangeStart w:id="46"/>
      <w:r w:rsidRPr="316E3C85">
        <w:rPr>
          <w:rFonts w:eastAsia="Times New Roman" w:cs="Times New Roman"/>
          <w:color w:val="auto"/>
          <w:kern w:val="0"/>
          <w14:ligatures w14:val="none"/>
        </w:rPr>
        <w:t>Eelnõu ja seletuskir</w:t>
      </w:r>
      <w:r w:rsidR="00FE49B5" w:rsidRPr="316E3C85">
        <w:rPr>
          <w:rFonts w:eastAsia="Times New Roman" w:cs="Times New Roman"/>
          <w:color w:val="auto"/>
          <w:kern w:val="0"/>
          <w14:ligatures w14:val="none"/>
        </w:rPr>
        <w:t xml:space="preserve">i on </w:t>
      </w:r>
      <w:r w:rsidRPr="316E3C85">
        <w:rPr>
          <w:rFonts w:eastAsia="Times New Roman" w:cs="Times New Roman"/>
          <w:color w:val="auto"/>
          <w:kern w:val="0"/>
          <w14:ligatures w14:val="none"/>
        </w:rPr>
        <w:t>keeleliselt toimeta</w:t>
      </w:r>
      <w:r w:rsidR="00FE49B5" w:rsidRPr="316E3C85">
        <w:rPr>
          <w:rFonts w:eastAsia="Times New Roman" w:cs="Times New Roman"/>
          <w:color w:val="auto"/>
          <w:kern w:val="0"/>
          <w14:ligatures w14:val="none"/>
        </w:rPr>
        <w:t xml:space="preserve">mata, keeletoimetus tehakse enne eelnõu teisele kooskõlastamisele esitamist. </w:t>
      </w:r>
      <w:commentRangeEnd w:id="46"/>
      <w:r>
        <w:commentReference w:id="46"/>
      </w:r>
    </w:p>
    <w:p w14:paraId="27E025D4" w14:textId="162D59A8" w:rsidR="006B4FE6" w:rsidRPr="006B4FE6" w:rsidRDefault="006B4FE6" w:rsidP="006B4FE6">
      <w:pPr>
        <w:contextualSpacing/>
        <w:jc w:val="both"/>
        <w:rPr>
          <w:rFonts w:eastAsia="Calibri" w:cs="Times New Roman"/>
          <w:color w:val="auto"/>
          <w:kern w:val="0"/>
          <w:szCs w:val="22"/>
          <w14:ligatures w14:val="none"/>
        </w:rPr>
      </w:pPr>
    </w:p>
    <w:p w14:paraId="7A4B4E19" w14:textId="77777777" w:rsidR="006B4FE6" w:rsidRPr="006B4FE6" w:rsidRDefault="006B4FE6" w:rsidP="006B4FE6">
      <w:pPr>
        <w:jc w:val="both"/>
        <w:rPr>
          <w:rFonts w:eastAsia="Calibri" w:cs="Times New Roman"/>
          <w:bCs/>
          <w:color w:val="auto"/>
          <w:kern w:val="0"/>
          <w:sz w:val="26"/>
          <w:szCs w:val="22"/>
          <w14:ligatures w14:val="none"/>
        </w:rPr>
      </w:pPr>
      <w:bookmarkStart w:id="47" w:name="_Toc136853064"/>
      <w:bookmarkStart w:id="48" w:name="_Toc147821952"/>
      <w:bookmarkStart w:id="49" w:name="_Toc147869177"/>
      <w:bookmarkStart w:id="50" w:name="_Toc147913341"/>
      <w:bookmarkStart w:id="51" w:name="_Toc148962691"/>
      <w:bookmarkStart w:id="52" w:name="_Toc149119202"/>
      <w:bookmarkStart w:id="53" w:name="_Toc149119570"/>
      <w:bookmarkStart w:id="54" w:name="_Toc149161626"/>
      <w:bookmarkStart w:id="55" w:name="_Toc149218867"/>
      <w:bookmarkStart w:id="56" w:name="_Toc149754506"/>
      <w:bookmarkStart w:id="57" w:name="_Toc149853714"/>
      <w:bookmarkStart w:id="58" w:name="_Toc149854441"/>
      <w:bookmarkStart w:id="59" w:name="_Toc150180119"/>
      <w:bookmarkStart w:id="60" w:name="_Toc152244910"/>
      <w:bookmarkStart w:id="61" w:name="_Toc154145177"/>
      <w:bookmarkStart w:id="62" w:name="_Toc154145257"/>
      <w:bookmarkStart w:id="63" w:name="_Toc155363534"/>
      <w:bookmarkStart w:id="64" w:name="_Toc155363622"/>
      <w:bookmarkStart w:id="65" w:name="_Toc155706079"/>
      <w:bookmarkStart w:id="66" w:name="_Toc155708149"/>
      <w:r w:rsidRPr="006B4FE6">
        <w:rPr>
          <w:rFonts w:eastAsia="Calibri" w:cs="Times New Roman"/>
          <w:b/>
          <w:bCs/>
          <w:color w:val="auto"/>
          <w:kern w:val="0"/>
          <w:sz w:val="26"/>
          <w:szCs w:val="26"/>
          <w14:ligatures w14:val="none"/>
        </w:rPr>
        <w:t>1.3. Märkused</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5FFFE0F" w14:textId="77777777" w:rsidR="006B4FE6" w:rsidRPr="006B4FE6" w:rsidRDefault="006B4FE6" w:rsidP="006B4FE6">
      <w:pPr>
        <w:autoSpaceDE w:val="0"/>
        <w:autoSpaceDN w:val="0"/>
        <w:adjustRightInd w:val="0"/>
        <w:contextualSpacing/>
        <w:jc w:val="both"/>
        <w:rPr>
          <w:rFonts w:eastAsia="Calibri" w:cs="Times New Roman"/>
          <w:bCs/>
          <w:color w:val="auto"/>
          <w:kern w:val="0"/>
          <w:szCs w:val="24"/>
          <w14:ligatures w14:val="none"/>
        </w:rPr>
      </w:pPr>
    </w:p>
    <w:p w14:paraId="10D1CDF5" w14:textId="096406F4" w:rsidR="006B4FE6" w:rsidRDefault="006B4FE6" w:rsidP="006B4FE6">
      <w:p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Eelnõu ei ole seotud muu menetluses oleva eelnõuga ega Euroopa Liidu õiguse rakendamisega.</w:t>
      </w:r>
    </w:p>
    <w:p w14:paraId="7C67CD31" w14:textId="77777777" w:rsidR="00E61728" w:rsidRPr="006B4FE6" w:rsidRDefault="00E61728" w:rsidP="006B4FE6">
      <w:pPr>
        <w:jc w:val="both"/>
        <w:rPr>
          <w:rFonts w:eastAsia="Calibri" w:cs="Times New Roman"/>
          <w:color w:val="auto"/>
          <w:kern w:val="0"/>
          <w:szCs w:val="22"/>
          <w14:ligatures w14:val="none"/>
        </w:rPr>
      </w:pPr>
    </w:p>
    <w:p w14:paraId="55351859" w14:textId="77777777" w:rsidR="00046AEE" w:rsidRPr="009A2A8D" w:rsidRDefault="006B4FE6" w:rsidP="00046AEE">
      <w:pPr>
        <w:jc w:val="both"/>
        <w:rPr>
          <w:rFonts w:eastAsia="Calibri" w:cs="Times New Roman"/>
          <w:b/>
          <w:bCs/>
          <w:color w:val="auto"/>
          <w:kern w:val="0"/>
          <w:szCs w:val="22"/>
          <w14:ligatures w14:val="none"/>
        </w:rPr>
      </w:pPr>
      <w:r w:rsidRPr="009A2A8D">
        <w:rPr>
          <w:rFonts w:eastAsia="Calibri" w:cs="Times New Roman"/>
          <w:b/>
          <w:bCs/>
          <w:color w:val="auto"/>
          <w:kern w:val="0"/>
          <w:szCs w:val="22"/>
          <w14:ligatures w14:val="none"/>
        </w:rPr>
        <w:t>Eelnõu on seotud</w:t>
      </w:r>
      <w:r w:rsidR="00046AEE" w:rsidRPr="009A2A8D">
        <w:rPr>
          <w:rFonts w:eastAsia="Calibri" w:cs="Times New Roman"/>
          <w:b/>
          <w:bCs/>
          <w:color w:val="auto"/>
          <w:kern w:val="0"/>
          <w:szCs w:val="22"/>
          <w14:ligatures w14:val="none"/>
        </w:rPr>
        <w:t>:</w:t>
      </w:r>
    </w:p>
    <w:p w14:paraId="2C82FC07" w14:textId="5DAFCB66" w:rsidR="00046AEE" w:rsidRPr="00046AEE" w:rsidRDefault="00046AEE" w:rsidP="001139F4">
      <w:pPr>
        <w:pStyle w:val="Loendilik"/>
        <w:numPr>
          <w:ilvl w:val="0"/>
          <w:numId w:val="6"/>
        </w:numPr>
        <w:jc w:val="both"/>
        <w:rPr>
          <w:rFonts w:cs="Times New Roman"/>
          <w:szCs w:val="24"/>
        </w:rPr>
      </w:pPr>
      <w:r w:rsidRPr="00046AEE">
        <w:rPr>
          <w:rFonts w:cs="Times New Roman"/>
          <w:b/>
          <w:bCs/>
          <w:szCs w:val="24"/>
        </w:rPr>
        <w:t>Vabariigi Valitsuse 2025‒2027 koalitsioonileppe</w:t>
      </w:r>
      <w:r w:rsidRPr="00046AEE">
        <w:rPr>
          <w:rFonts w:cs="Times New Roman"/>
          <w:szCs w:val="24"/>
        </w:rPr>
        <w:t xml:space="preserve"> 9.2. peatüki „Teaduspõhine majandus ja innovatsioon“ eesmärk nr 249 „Eesti digiriigi arendamiseks loome e-residendi taotlejale turvalise </w:t>
      </w:r>
      <w:proofErr w:type="spellStart"/>
      <w:r w:rsidRPr="00046AEE">
        <w:rPr>
          <w:rFonts w:cs="Times New Roman"/>
          <w:szCs w:val="24"/>
        </w:rPr>
        <w:t>kaugidentimise</w:t>
      </w:r>
      <w:proofErr w:type="spellEnd"/>
      <w:r w:rsidRPr="00046AEE">
        <w:rPr>
          <w:rFonts w:cs="Times New Roman"/>
          <w:szCs w:val="24"/>
        </w:rPr>
        <w:t xml:space="preserve"> ja digitaalse isikutuvastuse. Kaardivaba lahendus kiirendab e-residendi staatuse saamist, soodustab ettevõtete loomist Eestis ja suurendab e-</w:t>
      </w:r>
      <w:proofErr w:type="spellStart"/>
      <w:r w:rsidRPr="00046AEE">
        <w:rPr>
          <w:rFonts w:cs="Times New Roman"/>
          <w:szCs w:val="24"/>
        </w:rPr>
        <w:t>residentsuse</w:t>
      </w:r>
      <w:proofErr w:type="spellEnd"/>
      <w:r w:rsidRPr="00046AEE">
        <w:rPr>
          <w:rFonts w:cs="Times New Roman"/>
          <w:szCs w:val="24"/>
        </w:rPr>
        <w:t xml:space="preserve"> majanduslikku mõju</w:t>
      </w:r>
      <w:r>
        <w:rPr>
          <w:rStyle w:val="Allmrkuseviide"/>
          <w:rFonts w:cs="Times New Roman"/>
          <w:szCs w:val="24"/>
        </w:rPr>
        <w:footnoteReference w:id="3"/>
      </w:r>
      <w:r w:rsidRPr="00046AEE">
        <w:rPr>
          <w:rFonts w:cs="Times New Roman"/>
          <w:szCs w:val="24"/>
        </w:rPr>
        <w:t>“</w:t>
      </w:r>
      <w:r>
        <w:rPr>
          <w:rFonts w:cs="Times New Roman"/>
          <w:szCs w:val="24"/>
        </w:rPr>
        <w:t>;</w:t>
      </w:r>
    </w:p>
    <w:p w14:paraId="380B662B" w14:textId="78F98A1D" w:rsidR="00046AEE" w:rsidRPr="00532AE6" w:rsidRDefault="00046AEE" w:rsidP="001139F4">
      <w:pPr>
        <w:pStyle w:val="Loendilik"/>
        <w:numPr>
          <w:ilvl w:val="0"/>
          <w:numId w:val="6"/>
        </w:numPr>
        <w:contextualSpacing w:val="0"/>
        <w:jc w:val="both"/>
        <w:rPr>
          <w:rFonts w:cs="Times New Roman"/>
          <w:szCs w:val="24"/>
        </w:rPr>
      </w:pPr>
      <w:r w:rsidRPr="00046AEE">
        <w:rPr>
          <w:rFonts w:cs="Times New Roman"/>
          <w:b/>
          <w:bCs/>
          <w:szCs w:val="24"/>
        </w:rPr>
        <w:t>Vabariigi Valitsuse tegevusprogrammi</w:t>
      </w:r>
      <w:r w:rsidRPr="00C51E10">
        <w:rPr>
          <w:rFonts w:cs="Times New Roman"/>
          <w:szCs w:val="24"/>
        </w:rPr>
        <w:t xml:space="preserve"> detailsema tegevusega „Hangime </w:t>
      </w:r>
      <w:proofErr w:type="spellStart"/>
      <w:r w:rsidRPr="00C51E10">
        <w:rPr>
          <w:rFonts w:cs="Times New Roman"/>
          <w:szCs w:val="24"/>
        </w:rPr>
        <w:t>eID</w:t>
      </w:r>
      <w:proofErr w:type="spellEnd"/>
      <w:r w:rsidRPr="00C51E10">
        <w:rPr>
          <w:rFonts w:cs="Times New Roman"/>
          <w:szCs w:val="24"/>
        </w:rPr>
        <w:t xml:space="preserve"> vahendi kasutamise tagamiseks partneri</w:t>
      </w:r>
      <w:r>
        <w:rPr>
          <w:rStyle w:val="Allmrkuseviide"/>
          <w:rFonts w:cs="Times New Roman"/>
          <w:szCs w:val="24"/>
        </w:rPr>
        <w:footnoteReference w:id="4"/>
      </w:r>
      <w:r w:rsidRPr="00C51E10">
        <w:rPr>
          <w:rFonts w:cs="Times New Roman"/>
          <w:szCs w:val="24"/>
        </w:rPr>
        <w:t>“</w:t>
      </w:r>
      <w:r>
        <w:rPr>
          <w:rFonts w:cs="Times New Roman"/>
          <w:szCs w:val="24"/>
        </w:rPr>
        <w:t>;</w:t>
      </w:r>
    </w:p>
    <w:p w14:paraId="285B605B" w14:textId="2C7E62A3" w:rsidR="00046AEE" w:rsidRDefault="00046AEE" w:rsidP="001139F4">
      <w:pPr>
        <w:pStyle w:val="Loendilik"/>
        <w:numPr>
          <w:ilvl w:val="0"/>
          <w:numId w:val="6"/>
        </w:numPr>
        <w:contextualSpacing w:val="0"/>
        <w:jc w:val="both"/>
        <w:rPr>
          <w:rFonts w:cs="Times New Roman"/>
          <w:szCs w:val="24"/>
        </w:rPr>
      </w:pPr>
      <w:r w:rsidRPr="00046AEE">
        <w:rPr>
          <w:rFonts w:cs="Times New Roman"/>
          <w:b/>
          <w:bCs/>
          <w:szCs w:val="24"/>
        </w:rPr>
        <w:t>Vabariigi Valitsuse tegevusprogrammi</w:t>
      </w:r>
      <w:r w:rsidRPr="00C51E10">
        <w:rPr>
          <w:rFonts w:cs="Times New Roman"/>
          <w:szCs w:val="24"/>
        </w:rPr>
        <w:t xml:space="preserve"> detailsema tegevusega „</w:t>
      </w:r>
      <w:r w:rsidRPr="00532AE6">
        <w:rPr>
          <w:rFonts w:cs="Times New Roman"/>
          <w:szCs w:val="24"/>
        </w:rPr>
        <w:t xml:space="preserve">Töötame välja </w:t>
      </w:r>
      <w:proofErr w:type="spellStart"/>
      <w:r w:rsidRPr="00532AE6">
        <w:rPr>
          <w:rFonts w:cs="Times New Roman"/>
          <w:szCs w:val="24"/>
        </w:rPr>
        <w:t>eID</w:t>
      </w:r>
      <w:r>
        <w:rPr>
          <w:rFonts w:cs="Times New Roman"/>
          <w:szCs w:val="24"/>
        </w:rPr>
        <w:t>AS</w:t>
      </w:r>
      <w:proofErr w:type="spellEnd"/>
      <w:r w:rsidRPr="00532AE6">
        <w:rPr>
          <w:rFonts w:cs="Times New Roman"/>
          <w:szCs w:val="24"/>
        </w:rPr>
        <w:t xml:space="preserve"> nõuetele vastava mobiilse rakenduse, mille kaudu e-</w:t>
      </w:r>
      <w:proofErr w:type="spellStart"/>
      <w:r w:rsidRPr="00532AE6">
        <w:rPr>
          <w:rFonts w:cs="Times New Roman"/>
          <w:szCs w:val="24"/>
        </w:rPr>
        <w:t>residentsuse</w:t>
      </w:r>
      <w:proofErr w:type="spellEnd"/>
      <w:r w:rsidRPr="00532AE6">
        <w:rPr>
          <w:rFonts w:cs="Times New Roman"/>
          <w:szCs w:val="24"/>
        </w:rPr>
        <w:t xml:space="preserve"> taotleja saab biomeetrilise isikut tõendava dokumendi alusel andmed automaatselt avalduse vormile viia</w:t>
      </w:r>
      <w:r>
        <w:rPr>
          <w:rStyle w:val="Allmrkuseviide"/>
          <w:rFonts w:cs="Times New Roman"/>
          <w:szCs w:val="24"/>
        </w:rPr>
        <w:footnoteReference w:id="5"/>
      </w:r>
      <w:r>
        <w:rPr>
          <w:rFonts w:cs="Times New Roman"/>
          <w:szCs w:val="24"/>
        </w:rPr>
        <w:t>“;</w:t>
      </w:r>
    </w:p>
    <w:p w14:paraId="548C49A4" w14:textId="5B318DD6" w:rsidR="00046AEE" w:rsidRDefault="00046AEE" w:rsidP="001139F4">
      <w:pPr>
        <w:pStyle w:val="Loendilik"/>
        <w:numPr>
          <w:ilvl w:val="0"/>
          <w:numId w:val="6"/>
        </w:numPr>
        <w:contextualSpacing w:val="0"/>
        <w:jc w:val="both"/>
        <w:rPr>
          <w:rFonts w:cs="Times New Roman"/>
          <w:szCs w:val="24"/>
        </w:rPr>
      </w:pPr>
      <w:r w:rsidRPr="00046AEE">
        <w:rPr>
          <w:rFonts w:cs="Times New Roman"/>
          <w:b/>
          <w:bCs/>
          <w:szCs w:val="24"/>
        </w:rPr>
        <w:t>E-</w:t>
      </w:r>
      <w:proofErr w:type="spellStart"/>
      <w:r w:rsidRPr="00046AEE">
        <w:rPr>
          <w:rFonts w:cs="Times New Roman"/>
          <w:b/>
          <w:bCs/>
          <w:szCs w:val="24"/>
        </w:rPr>
        <w:t>residentsuse</w:t>
      </w:r>
      <w:proofErr w:type="spellEnd"/>
      <w:r w:rsidRPr="00046AEE">
        <w:rPr>
          <w:rFonts w:cs="Times New Roman"/>
          <w:b/>
          <w:bCs/>
          <w:szCs w:val="24"/>
        </w:rPr>
        <w:t xml:space="preserve"> jätkustrateegia 2022–2025</w:t>
      </w:r>
      <w:r>
        <w:rPr>
          <w:rStyle w:val="Allmrkuseviide"/>
          <w:rFonts w:cs="Times New Roman"/>
          <w:szCs w:val="24"/>
        </w:rPr>
        <w:footnoteReference w:id="6"/>
      </w:r>
      <w:r>
        <w:rPr>
          <w:rFonts w:cs="Times New Roman"/>
          <w:szCs w:val="24"/>
        </w:rPr>
        <w:t xml:space="preserve"> põhisuud 1.2. „</w:t>
      </w:r>
      <w:r w:rsidRPr="00C51E10">
        <w:rPr>
          <w:rFonts w:cs="Times New Roman"/>
          <w:szCs w:val="24"/>
        </w:rPr>
        <w:t xml:space="preserve">Digivahendi tehniline kaasajastamine. </w:t>
      </w:r>
      <w:proofErr w:type="spellStart"/>
      <w:r w:rsidRPr="00C51E10">
        <w:rPr>
          <w:rFonts w:cs="Times New Roman"/>
          <w:szCs w:val="24"/>
        </w:rPr>
        <w:t>ID-kaart</w:t>
      </w:r>
      <w:proofErr w:type="spellEnd"/>
      <w:r w:rsidRPr="00C51E10">
        <w:rPr>
          <w:rFonts w:cs="Times New Roman"/>
          <w:szCs w:val="24"/>
        </w:rPr>
        <w:t xml:space="preserve"> ja füüsiline </w:t>
      </w:r>
      <w:proofErr w:type="spellStart"/>
      <w:r w:rsidRPr="00C51E10">
        <w:rPr>
          <w:rFonts w:cs="Times New Roman"/>
          <w:szCs w:val="24"/>
        </w:rPr>
        <w:t>luger</w:t>
      </w:r>
      <w:proofErr w:type="spellEnd"/>
      <w:r w:rsidRPr="00C51E10">
        <w:rPr>
          <w:rFonts w:cs="Times New Roman"/>
          <w:szCs w:val="24"/>
        </w:rPr>
        <w:t xml:space="preserve"> arvuti küljes on tänaseks ajale jalgu jäänud lahendus. Vaja on liikuda üleni elektroonilise esmavahendi suunas, mille väljastamine ei põhineks füüsiliselt ID-kaardil</w:t>
      </w:r>
      <w:r>
        <w:rPr>
          <w:rFonts w:cs="Times New Roman"/>
          <w:szCs w:val="24"/>
        </w:rPr>
        <w:t>.“;</w:t>
      </w:r>
    </w:p>
    <w:p w14:paraId="678B22C8" w14:textId="77777777" w:rsidR="00046AEE" w:rsidRDefault="00046AEE" w:rsidP="001139F4">
      <w:pPr>
        <w:pStyle w:val="Loendilik"/>
        <w:numPr>
          <w:ilvl w:val="0"/>
          <w:numId w:val="6"/>
        </w:numPr>
        <w:contextualSpacing w:val="0"/>
        <w:jc w:val="both"/>
        <w:rPr>
          <w:rFonts w:cs="Times New Roman"/>
          <w:szCs w:val="24"/>
        </w:rPr>
      </w:pPr>
      <w:r w:rsidRPr="00046AEE">
        <w:rPr>
          <w:rFonts w:cs="Times New Roman"/>
          <w:b/>
          <w:bCs/>
          <w:szCs w:val="24"/>
        </w:rPr>
        <w:t>Strateegia „Eesti 2035“</w:t>
      </w:r>
      <w:r w:rsidRPr="00117448">
        <w:rPr>
          <w:rFonts w:cs="Times New Roman"/>
          <w:szCs w:val="24"/>
        </w:rPr>
        <w:t xml:space="preserve"> eesmärgi „Kujundame paindliku ja turvalise majanduskeskkonna, mis soodustab uuendusmeelset ja vastutustundlikku ettevõtlust ning ausat konkurentsi“ tegevusse „Eesti kujundamine maailma üheks turvalise digimajanduse tõmbekeskuseks, kus on hea kasutada, luua ja pakkuda maailmale digiteenuseid (sh spetsialistide olemasolu tagamine, e-</w:t>
      </w:r>
      <w:proofErr w:type="spellStart"/>
      <w:r w:rsidRPr="00117448">
        <w:rPr>
          <w:rFonts w:cs="Times New Roman"/>
          <w:szCs w:val="24"/>
        </w:rPr>
        <w:t>residentsuse</w:t>
      </w:r>
      <w:proofErr w:type="spellEnd"/>
      <w:r w:rsidRPr="00117448">
        <w:rPr>
          <w:rFonts w:cs="Times New Roman"/>
          <w:szCs w:val="24"/>
        </w:rPr>
        <w:t xml:space="preserve"> programmi arendamine, piiriüleste e-teenuste arendamine ja interneti kättesaadavuse üle Eesti parandamine)</w:t>
      </w:r>
      <w:r>
        <w:rPr>
          <w:rStyle w:val="Allmrkuseviide"/>
          <w:rFonts w:cs="Times New Roman"/>
          <w:szCs w:val="24"/>
        </w:rPr>
        <w:footnoteReference w:id="7"/>
      </w:r>
      <w:r w:rsidRPr="00117448">
        <w:rPr>
          <w:rFonts w:cs="Times New Roman"/>
          <w:szCs w:val="24"/>
        </w:rPr>
        <w:t>“</w:t>
      </w:r>
      <w:r>
        <w:rPr>
          <w:rFonts w:cs="Times New Roman"/>
          <w:szCs w:val="24"/>
        </w:rPr>
        <w:t>;</w:t>
      </w:r>
    </w:p>
    <w:p w14:paraId="5FC24E5C" w14:textId="77777777" w:rsidR="00046AEE" w:rsidRDefault="00046AEE" w:rsidP="001139F4">
      <w:pPr>
        <w:pStyle w:val="Loendilik"/>
        <w:numPr>
          <w:ilvl w:val="0"/>
          <w:numId w:val="6"/>
        </w:numPr>
        <w:contextualSpacing w:val="0"/>
        <w:jc w:val="both"/>
        <w:rPr>
          <w:rFonts w:cs="Times New Roman"/>
          <w:szCs w:val="24"/>
        </w:rPr>
      </w:pPr>
      <w:r w:rsidRPr="00046AEE">
        <w:rPr>
          <w:rFonts w:cs="Times New Roman"/>
          <w:b/>
          <w:bCs/>
          <w:szCs w:val="24"/>
        </w:rPr>
        <w:t>„Eesti digiühiskond 2030“ arengukava</w:t>
      </w:r>
      <w:r w:rsidRPr="00117448">
        <w:rPr>
          <w:rFonts w:cs="Times New Roman"/>
          <w:szCs w:val="24"/>
        </w:rPr>
        <w:t xml:space="preserve"> tegevusse „Investeerime teenuste kasutajakesksuse ja ligipääsetavuse parandamisse, sh erifookusena e-residentidele mõeldud digiteenuste arendusse</w:t>
      </w:r>
      <w:r>
        <w:rPr>
          <w:rStyle w:val="Allmrkuseviide"/>
          <w:rFonts w:cs="Times New Roman"/>
          <w:szCs w:val="24"/>
        </w:rPr>
        <w:footnoteReference w:id="8"/>
      </w:r>
      <w:r w:rsidRPr="00117448">
        <w:rPr>
          <w:rFonts w:cs="Times New Roman"/>
          <w:szCs w:val="24"/>
        </w:rPr>
        <w:t>“</w:t>
      </w:r>
      <w:r>
        <w:rPr>
          <w:rFonts w:cs="Times New Roman"/>
          <w:szCs w:val="24"/>
        </w:rPr>
        <w:t>;</w:t>
      </w:r>
    </w:p>
    <w:p w14:paraId="078DD759" w14:textId="2059363E" w:rsidR="00046AEE" w:rsidRDefault="00046AEE" w:rsidP="001139F4">
      <w:pPr>
        <w:pStyle w:val="Loendilik"/>
        <w:numPr>
          <w:ilvl w:val="0"/>
          <w:numId w:val="6"/>
        </w:numPr>
        <w:contextualSpacing w:val="0"/>
        <w:jc w:val="both"/>
        <w:rPr>
          <w:rFonts w:cs="Times New Roman"/>
          <w:szCs w:val="24"/>
        </w:rPr>
      </w:pPr>
      <w:r w:rsidRPr="00046AEE">
        <w:rPr>
          <w:rFonts w:cs="Times New Roman"/>
          <w:b/>
          <w:bCs/>
          <w:szCs w:val="24"/>
        </w:rPr>
        <w:t>Siseturvalisuse arengukava 2020‒2030</w:t>
      </w:r>
      <w:r w:rsidRPr="00E91867">
        <w:rPr>
          <w:rFonts w:cs="Times New Roman"/>
          <w:szCs w:val="24"/>
        </w:rPr>
        <w:t xml:space="preserve"> alaeesmärgi „Eesti arengut toetav kodakondsus-, rände- ja identiteedihalduspoliitika“ tegevussuunda, kus keskendutakse järgmiste küsimuste lahendamisele: </w:t>
      </w:r>
      <w:r>
        <w:rPr>
          <w:rFonts w:cs="Times New Roman"/>
          <w:szCs w:val="24"/>
        </w:rPr>
        <w:t>K</w:t>
      </w:r>
      <w:r w:rsidRPr="00E91867">
        <w:rPr>
          <w:rFonts w:cs="Times New Roman"/>
          <w:szCs w:val="24"/>
        </w:rPr>
        <w:t xml:space="preserve">uidas tagada turvalised ja tänapäevased tehnoloogilised </w:t>
      </w:r>
      <w:r w:rsidRPr="00E91867">
        <w:rPr>
          <w:rFonts w:cs="Times New Roman"/>
          <w:szCs w:val="24"/>
        </w:rPr>
        <w:lastRenderedPageBreak/>
        <w:t xml:space="preserve">lahendused identiteedihalduspoliitika ja isikut tõendavate dokumentide arendamiseks? Kuidas tagada elektroonilise identiteedi ja </w:t>
      </w:r>
      <w:proofErr w:type="spellStart"/>
      <w:r w:rsidRPr="00E91867">
        <w:rPr>
          <w:rFonts w:cs="Times New Roman"/>
          <w:szCs w:val="24"/>
        </w:rPr>
        <w:t>eID</w:t>
      </w:r>
      <w:proofErr w:type="spellEnd"/>
      <w:r w:rsidRPr="00E91867">
        <w:rPr>
          <w:rFonts w:cs="Times New Roman"/>
          <w:szCs w:val="24"/>
        </w:rPr>
        <w:t xml:space="preserve"> kasutatavus, laiendada dokumentide kasutusala ja mugavust</w:t>
      </w:r>
      <w:r>
        <w:rPr>
          <w:rFonts w:cs="Times New Roman"/>
          <w:szCs w:val="24"/>
        </w:rPr>
        <w:t xml:space="preserve">, samuti </w:t>
      </w:r>
      <w:r w:rsidRPr="00E91867">
        <w:rPr>
          <w:rFonts w:cs="Times New Roman"/>
          <w:szCs w:val="24"/>
        </w:rPr>
        <w:t>kasutajate hulka ning maandada võimalikud riskid? Kuidas tagada identiteedihalduspoliitika valdkonna stabiilsus, jätkuvalt turvaline ja tõsikindel füüsilise isiku tuvastamine ning isikusamasuse kontrollimise protsess, sh arendades edasi ning võttes laiemalt kasutusele biomeetrilisi isikutuvastuse ja isikusamasuse kontrollimise lahendusi?</w:t>
      </w:r>
      <w:r w:rsidR="00986BA9">
        <w:rPr>
          <w:rStyle w:val="Allmrkuseviide"/>
          <w:rFonts w:cs="Times New Roman"/>
          <w:szCs w:val="24"/>
        </w:rPr>
        <w:footnoteReference w:id="9"/>
      </w:r>
    </w:p>
    <w:p w14:paraId="6B62B5C8" w14:textId="77777777" w:rsidR="00046AEE" w:rsidRPr="006B4FE6" w:rsidRDefault="00046AEE" w:rsidP="006B4FE6">
      <w:pPr>
        <w:jc w:val="both"/>
        <w:rPr>
          <w:rFonts w:eastAsia="Times New Roman" w:cs="Times New Roman"/>
          <w:bCs/>
          <w:color w:val="000000"/>
          <w:kern w:val="0"/>
          <w:szCs w:val="24"/>
          <w14:ligatures w14:val="none"/>
        </w:rPr>
      </w:pPr>
    </w:p>
    <w:p w14:paraId="467B17F5" w14:textId="77777777" w:rsidR="006B4FE6" w:rsidRPr="006B4FE6" w:rsidRDefault="006B4FE6" w:rsidP="006B4FE6">
      <w:pPr>
        <w:jc w:val="both"/>
        <w:rPr>
          <w:rFonts w:eastAsia="Times New Roman" w:cs="Times New Roman"/>
          <w:b/>
          <w:color w:val="000000"/>
          <w:kern w:val="0"/>
          <w:szCs w:val="24"/>
          <w14:ligatures w14:val="none"/>
        </w:rPr>
      </w:pPr>
      <w:r w:rsidRPr="006B4FE6">
        <w:rPr>
          <w:rFonts w:eastAsia="Times New Roman" w:cs="Times New Roman"/>
          <w:b/>
          <w:color w:val="000000"/>
          <w:kern w:val="0"/>
          <w:szCs w:val="24"/>
          <w14:ligatures w14:val="none"/>
        </w:rPr>
        <w:t>Eelnõuga muudetakse järgmisi seadusi</w:t>
      </w:r>
      <w:r w:rsidRPr="006B4FE6">
        <w:rPr>
          <w:rFonts w:eastAsia="Times New Roman" w:cs="Times New Roman"/>
          <w:bCs/>
          <w:color w:val="000000"/>
          <w:kern w:val="0"/>
          <w:szCs w:val="24"/>
          <w14:ligatures w14:val="none"/>
        </w:rPr>
        <w:t>:</w:t>
      </w:r>
    </w:p>
    <w:p w14:paraId="67506465" w14:textId="71473C8B" w:rsidR="006B4FE6" w:rsidRDefault="006B4FE6" w:rsidP="001139F4">
      <w:pPr>
        <w:numPr>
          <w:ilvl w:val="0"/>
          <w:numId w:val="2"/>
        </w:numPr>
        <w:contextualSpacing/>
        <w:jc w:val="both"/>
        <w:rPr>
          <w:rFonts w:eastAsia="Calibri" w:cs="Times New Roman"/>
          <w:color w:val="auto"/>
          <w:kern w:val="0"/>
          <w:szCs w:val="24"/>
          <w14:ligatures w14:val="none"/>
        </w:rPr>
      </w:pPr>
      <w:r w:rsidRPr="006B4FE6">
        <w:rPr>
          <w:rFonts w:eastAsia="Calibri" w:cs="Times New Roman"/>
          <w:color w:val="auto"/>
          <w:kern w:val="0"/>
          <w:szCs w:val="24"/>
          <w14:ligatures w14:val="none"/>
        </w:rPr>
        <w:t xml:space="preserve">isikut tõendavate dokumentide seadus (edaspidi </w:t>
      </w:r>
      <w:r w:rsidRPr="006B4FE6">
        <w:rPr>
          <w:rFonts w:eastAsia="Calibri" w:cs="Times New Roman"/>
          <w:i/>
          <w:iCs/>
          <w:color w:val="auto"/>
          <w:kern w:val="0"/>
          <w:szCs w:val="24"/>
          <w14:ligatures w14:val="none"/>
        </w:rPr>
        <w:t>ITDS</w:t>
      </w:r>
      <w:r w:rsidRPr="006B4FE6">
        <w:rPr>
          <w:rFonts w:eastAsia="Calibri" w:cs="Times New Roman"/>
          <w:color w:val="auto"/>
          <w:kern w:val="0"/>
          <w:szCs w:val="24"/>
          <w14:ligatures w14:val="none"/>
        </w:rPr>
        <w:t>) – RT I, 26.0</w:t>
      </w:r>
      <w:r w:rsidR="009A2A8D">
        <w:rPr>
          <w:rFonts w:eastAsia="Calibri" w:cs="Times New Roman"/>
          <w:color w:val="auto"/>
          <w:kern w:val="0"/>
          <w:szCs w:val="24"/>
          <w14:ligatures w14:val="none"/>
        </w:rPr>
        <w:t>6</w:t>
      </w:r>
      <w:r w:rsidRPr="006B4FE6">
        <w:rPr>
          <w:rFonts w:eastAsia="Calibri" w:cs="Times New Roman"/>
          <w:color w:val="auto"/>
          <w:kern w:val="0"/>
          <w:szCs w:val="24"/>
          <w14:ligatures w14:val="none"/>
        </w:rPr>
        <w:t>.202</w:t>
      </w:r>
      <w:r w:rsidR="009A2A8D">
        <w:rPr>
          <w:rFonts w:eastAsia="Calibri" w:cs="Times New Roman"/>
          <w:color w:val="auto"/>
          <w:kern w:val="0"/>
          <w:szCs w:val="24"/>
          <w14:ligatures w14:val="none"/>
        </w:rPr>
        <w:t>5</w:t>
      </w:r>
      <w:r w:rsidRPr="006B4FE6">
        <w:rPr>
          <w:rFonts w:eastAsia="Calibri" w:cs="Times New Roman"/>
          <w:color w:val="auto"/>
          <w:kern w:val="0"/>
          <w:szCs w:val="24"/>
          <w14:ligatures w14:val="none"/>
        </w:rPr>
        <w:t xml:space="preserve">, </w:t>
      </w:r>
      <w:r w:rsidR="009A2A8D">
        <w:rPr>
          <w:rFonts w:eastAsia="Calibri" w:cs="Times New Roman"/>
          <w:color w:val="auto"/>
          <w:kern w:val="0"/>
          <w:szCs w:val="24"/>
          <w14:ligatures w14:val="none"/>
        </w:rPr>
        <w:t>7</w:t>
      </w:r>
      <w:r w:rsidR="00291596">
        <w:rPr>
          <w:rFonts w:eastAsia="Calibri" w:cs="Times New Roman"/>
          <w:color w:val="auto"/>
          <w:kern w:val="0"/>
          <w:szCs w:val="24"/>
          <w14:ligatures w14:val="none"/>
        </w:rPr>
        <w:t>;</w:t>
      </w:r>
    </w:p>
    <w:p w14:paraId="0F28A394" w14:textId="5A2DB42C" w:rsidR="00291596"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konsulaarseadus (edaspidi </w:t>
      </w:r>
      <w:proofErr w:type="spellStart"/>
      <w:r w:rsidRPr="00725685">
        <w:rPr>
          <w:rFonts w:eastAsia="Calibri" w:cs="Times New Roman"/>
          <w:i/>
          <w:iCs/>
          <w:color w:val="auto"/>
          <w:kern w:val="0"/>
          <w:szCs w:val="24"/>
          <w14:ligatures w14:val="none"/>
        </w:rPr>
        <w:t>KonS</w:t>
      </w:r>
      <w:proofErr w:type="spellEnd"/>
      <w:r>
        <w:rPr>
          <w:rFonts w:eastAsia="Calibri" w:cs="Times New Roman"/>
          <w:color w:val="auto"/>
          <w:kern w:val="0"/>
          <w:szCs w:val="24"/>
          <w14:ligatures w14:val="none"/>
        </w:rPr>
        <w:t>) – RT I, 26.06.2025, 11;</w:t>
      </w:r>
    </w:p>
    <w:p w14:paraId="73412D31" w14:textId="1188F8E6" w:rsidR="00FE4479" w:rsidRDefault="00FE4479"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m</w:t>
      </w:r>
      <w:r w:rsidRPr="00FE4479">
        <w:rPr>
          <w:rFonts w:eastAsia="Calibri" w:cs="Times New Roman"/>
          <w:color w:val="auto"/>
          <w:kern w:val="0"/>
          <w:szCs w:val="24"/>
          <w14:ligatures w14:val="none"/>
        </w:rPr>
        <w:t>aksukorralduse seadus</w:t>
      </w:r>
      <w:r>
        <w:rPr>
          <w:rFonts w:eastAsia="Calibri" w:cs="Times New Roman"/>
          <w:color w:val="auto"/>
          <w:kern w:val="0"/>
          <w:szCs w:val="24"/>
          <w14:ligatures w14:val="none"/>
        </w:rPr>
        <w:t xml:space="preserve"> (edaspidi </w:t>
      </w:r>
      <w:r w:rsidRPr="00FE4479">
        <w:rPr>
          <w:rFonts w:eastAsia="Calibri" w:cs="Times New Roman"/>
          <w:i/>
          <w:iCs/>
          <w:color w:val="auto"/>
          <w:kern w:val="0"/>
          <w:szCs w:val="24"/>
          <w14:ligatures w14:val="none"/>
        </w:rPr>
        <w:t>MK</w:t>
      </w:r>
      <w:r w:rsidRPr="00725685">
        <w:rPr>
          <w:rFonts w:eastAsia="Calibri" w:cs="Times New Roman"/>
          <w:i/>
          <w:iCs/>
          <w:color w:val="auto"/>
          <w:kern w:val="0"/>
          <w:szCs w:val="24"/>
          <w14:ligatures w14:val="none"/>
        </w:rPr>
        <w:t>S</w:t>
      </w:r>
      <w:r>
        <w:rPr>
          <w:rFonts w:eastAsia="Calibri" w:cs="Times New Roman"/>
          <w:color w:val="auto"/>
          <w:kern w:val="0"/>
          <w:szCs w:val="24"/>
          <w14:ligatures w14:val="none"/>
        </w:rPr>
        <w:t xml:space="preserve">) </w:t>
      </w:r>
      <w:r w:rsidRPr="00BB5592">
        <w:rPr>
          <w:rFonts w:eastAsia="Calibri" w:cs="Times New Roman"/>
          <w:color w:val="auto"/>
          <w:kern w:val="0"/>
          <w:szCs w:val="24"/>
          <w14:ligatures w14:val="none"/>
        </w:rPr>
        <w:t>– RT I, 02.10.2025, 5;</w:t>
      </w:r>
    </w:p>
    <w:p w14:paraId="2DCB5A2D" w14:textId="55A3193B" w:rsidR="00725685"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meresõiduohutuse seadus (edaspidi </w:t>
      </w:r>
      <w:r w:rsidRPr="00725685">
        <w:rPr>
          <w:rFonts w:eastAsia="Calibri" w:cs="Times New Roman"/>
          <w:i/>
          <w:iCs/>
          <w:color w:val="auto"/>
          <w:kern w:val="0"/>
          <w:szCs w:val="24"/>
          <w14:ligatures w14:val="none"/>
        </w:rPr>
        <w:t>MSOS</w:t>
      </w:r>
      <w:r>
        <w:rPr>
          <w:rFonts w:eastAsia="Calibri" w:cs="Times New Roman"/>
          <w:color w:val="auto"/>
          <w:kern w:val="0"/>
          <w:szCs w:val="24"/>
          <w14:ligatures w14:val="none"/>
        </w:rPr>
        <w:t xml:space="preserve">) – RT I, </w:t>
      </w:r>
      <w:r w:rsidR="00575CEF">
        <w:rPr>
          <w:rFonts w:eastAsia="Calibri" w:cs="Times New Roman"/>
          <w:color w:val="auto"/>
          <w:kern w:val="0"/>
          <w:szCs w:val="24"/>
          <w14:ligatures w14:val="none"/>
        </w:rPr>
        <w:t>02</w:t>
      </w:r>
      <w:r>
        <w:rPr>
          <w:rFonts w:eastAsia="Calibri" w:cs="Times New Roman"/>
          <w:color w:val="auto"/>
          <w:kern w:val="0"/>
          <w:szCs w:val="24"/>
          <w14:ligatures w14:val="none"/>
        </w:rPr>
        <w:t>.</w:t>
      </w:r>
      <w:r w:rsidR="00575CEF">
        <w:rPr>
          <w:rFonts w:eastAsia="Calibri" w:cs="Times New Roman"/>
          <w:color w:val="auto"/>
          <w:kern w:val="0"/>
          <w:szCs w:val="24"/>
          <w14:ligatures w14:val="none"/>
        </w:rPr>
        <w:t>1</w:t>
      </w:r>
      <w:r>
        <w:rPr>
          <w:rFonts w:eastAsia="Calibri" w:cs="Times New Roman"/>
          <w:color w:val="auto"/>
          <w:kern w:val="0"/>
          <w:szCs w:val="24"/>
          <w14:ligatures w14:val="none"/>
        </w:rPr>
        <w:t xml:space="preserve">0.2025, </w:t>
      </w:r>
      <w:r w:rsidR="00575CEF">
        <w:rPr>
          <w:rFonts w:eastAsia="Calibri" w:cs="Times New Roman"/>
          <w:color w:val="auto"/>
          <w:kern w:val="0"/>
          <w:szCs w:val="24"/>
          <w14:ligatures w14:val="none"/>
        </w:rPr>
        <w:t>6</w:t>
      </w:r>
      <w:r>
        <w:rPr>
          <w:rFonts w:eastAsia="Calibri" w:cs="Times New Roman"/>
          <w:color w:val="auto"/>
          <w:kern w:val="0"/>
          <w:szCs w:val="24"/>
          <w14:ligatures w14:val="none"/>
        </w:rPr>
        <w:t>;</w:t>
      </w:r>
    </w:p>
    <w:p w14:paraId="1381808D" w14:textId="45002187" w:rsidR="00DC5D68" w:rsidRDefault="00DC5D68"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p</w:t>
      </w:r>
      <w:r w:rsidRPr="00DC5D68">
        <w:rPr>
          <w:rFonts w:eastAsia="Calibri" w:cs="Times New Roman"/>
          <w:color w:val="auto"/>
          <w:kern w:val="0"/>
          <w:szCs w:val="24"/>
          <w14:ligatures w14:val="none"/>
        </w:rPr>
        <w:t>erekonnaseisutoimingute seadus</w:t>
      </w:r>
      <w:r>
        <w:rPr>
          <w:rFonts w:eastAsia="Calibri" w:cs="Times New Roman"/>
          <w:color w:val="auto"/>
          <w:kern w:val="0"/>
          <w:szCs w:val="24"/>
          <w14:ligatures w14:val="none"/>
        </w:rPr>
        <w:t xml:space="preserve"> (edaspidi </w:t>
      </w:r>
      <w:r>
        <w:rPr>
          <w:rFonts w:eastAsia="Calibri" w:cs="Times New Roman"/>
          <w:i/>
          <w:iCs/>
          <w:color w:val="auto"/>
          <w:kern w:val="0"/>
          <w:szCs w:val="24"/>
          <w14:ligatures w14:val="none"/>
        </w:rPr>
        <w:t>PKT</w:t>
      </w:r>
      <w:r w:rsidRPr="00725685">
        <w:rPr>
          <w:rFonts w:eastAsia="Calibri" w:cs="Times New Roman"/>
          <w:i/>
          <w:iCs/>
          <w:color w:val="auto"/>
          <w:kern w:val="0"/>
          <w:szCs w:val="24"/>
          <w14:ligatures w14:val="none"/>
        </w:rPr>
        <w:t>S</w:t>
      </w:r>
      <w:r>
        <w:rPr>
          <w:rFonts w:eastAsia="Calibri" w:cs="Times New Roman"/>
          <w:color w:val="auto"/>
          <w:kern w:val="0"/>
          <w:szCs w:val="24"/>
          <w14:ligatures w14:val="none"/>
        </w:rPr>
        <w:t xml:space="preserve">) </w:t>
      </w:r>
      <w:r w:rsidRPr="00BB5592">
        <w:rPr>
          <w:rFonts w:eastAsia="Calibri" w:cs="Times New Roman"/>
          <w:color w:val="auto"/>
          <w:kern w:val="0"/>
          <w:szCs w:val="24"/>
          <w14:ligatures w14:val="none"/>
        </w:rPr>
        <w:t>– RT I,</w:t>
      </w:r>
      <w:r w:rsidRPr="00BB5592">
        <w:t xml:space="preserve"> </w:t>
      </w:r>
      <w:r w:rsidRPr="00BB5592">
        <w:rPr>
          <w:rFonts w:eastAsia="Calibri" w:cs="Times New Roman"/>
          <w:color w:val="auto"/>
          <w:kern w:val="0"/>
          <w:szCs w:val="24"/>
          <w14:ligatures w14:val="none"/>
        </w:rPr>
        <w:t>21.11.2025, 6;</w:t>
      </w:r>
    </w:p>
    <w:p w14:paraId="436A15B6" w14:textId="2BCADE98" w:rsidR="000D6DC3" w:rsidRPr="00BB5592" w:rsidRDefault="000D6DC3" w:rsidP="001139F4">
      <w:pPr>
        <w:numPr>
          <w:ilvl w:val="0"/>
          <w:numId w:val="2"/>
        </w:numPr>
        <w:contextualSpacing/>
        <w:jc w:val="both"/>
        <w:rPr>
          <w:rFonts w:eastAsia="Calibri" w:cs="Times New Roman"/>
          <w:color w:val="auto"/>
          <w:kern w:val="0"/>
          <w:szCs w:val="24"/>
          <w14:ligatures w14:val="none"/>
        </w:rPr>
      </w:pPr>
      <w:bookmarkStart w:id="67" w:name="_Hlk216180280"/>
      <w:r w:rsidRPr="00BB5592">
        <w:rPr>
          <w:rFonts w:eastAsia="Calibri" w:cs="Times New Roman"/>
          <w:color w:val="auto"/>
          <w:kern w:val="0"/>
          <w:szCs w:val="24"/>
          <w14:ligatures w14:val="none"/>
        </w:rPr>
        <w:t xml:space="preserve">rahapesu ja terrorismi rahastamise tõkestamise seadus </w:t>
      </w:r>
      <w:bookmarkEnd w:id="67"/>
      <w:r w:rsidRPr="00BB5592">
        <w:rPr>
          <w:rFonts w:eastAsia="Calibri" w:cs="Times New Roman"/>
          <w:color w:val="auto"/>
          <w:kern w:val="0"/>
          <w:szCs w:val="24"/>
          <w14:ligatures w14:val="none"/>
        </w:rPr>
        <w:t xml:space="preserve">(edaspidi </w:t>
      </w:r>
      <w:proofErr w:type="spellStart"/>
      <w:r w:rsidRPr="00BB5592">
        <w:rPr>
          <w:rFonts w:eastAsia="Calibri" w:cs="Times New Roman"/>
          <w:i/>
          <w:iCs/>
          <w:color w:val="auto"/>
          <w:kern w:val="0"/>
          <w:szCs w:val="24"/>
          <w14:ligatures w14:val="none"/>
        </w:rPr>
        <w:t>RahaPTS</w:t>
      </w:r>
      <w:proofErr w:type="spellEnd"/>
      <w:r w:rsidRPr="00BB5592">
        <w:rPr>
          <w:rFonts w:eastAsia="Calibri" w:cs="Times New Roman"/>
          <w:color w:val="auto"/>
          <w:kern w:val="0"/>
          <w:szCs w:val="24"/>
          <w14:ligatures w14:val="none"/>
        </w:rPr>
        <w:t>) – RT I,</w:t>
      </w:r>
      <w:r w:rsidR="00BB5592">
        <w:rPr>
          <w:rFonts w:eastAsia="Calibri" w:cs="Times New Roman"/>
          <w:color w:val="auto"/>
          <w:kern w:val="0"/>
          <w:szCs w:val="24"/>
          <w14:ligatures w14:val="none"/>
        </w:rPr>
        <w:t xml:space="preserve"> </w:t>
      </w:r>
      <w:r w:rsidR="00DC5D68" w:rsidRPr="00BB5592">
        <w:rPr>
          <w:rFonts w:eastAsia="Calibri" w:cs="Times New Roman"/>
          <w:color w:val="auto"/>
          <w:kern w:val="0"/>
          <w:szCs w:val="24"/>
          <w14:ligatures w14:val="none"/>
        </w:rPr>
        <w:t>21.06.2024, 52</w:t>
      </w:r>
      <w:r w:rsidRPr="00BB5592">
        <w:rPr>
          <w:rFonts w:eastAsia="Calibri" w:cs="Times New Roman"/>
          <w:color w:val="auto"/>
          <w:kern w:val="0"/>
          <w:szCs w:val="24"/>
          <w14:ligatures w14:val="none"/>
        </w:rPr>
        <w:t>;</w:t>
      </w:r>
    </w:p>
    <w:p w14:paraId="4E8315DC" w14:textId="22F245BD" w:rsidR="00725685"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rahvastikuregistri seadus (edaspidi </w:t>
      </w:r>
      <w:r w:rsidRPr="00725685">
        <w:rPr>
          <w:rFonts w:eastAsia="Calibri" w:cs="Times New Roman"/>
          <w:i/>
          <w:iCs/>
          <w:color w:val="auto"/>
          <w:kern w:val="0"/>
          <w:szCs w:val="24"/>
          <w14:ligatures w14:val="none"/>
        </w:rPr>
        <w:t>RRS</w:t>
      </w:r>
      <w:r>
        <w:rPr>
          <w:rFonts w:eastAsia="Calibri" w:cs="Times New Roman"/>
          <w:color w:val="auto"/>
          <w:kern w:val="0"/>
          <w:szCs w:val="24"/>
          <w14:ligatures w14:val="none"/>
        </w:rPr>
        <w:t xml:space="preserve">) – RT I, </w:t>
      </w:r>
      <w:r w:rsidR="00575CEF">
        <w:rPr>
          <w:rFonts w:eastAsia="Calibri" w:cs="Times New Roman"/>
          <w:color w:val="auto"/>
          <w:kern w:val="0"/>
          <w:szCs w:val="24"/>
          <w14:ligatures w14:val="none"/>
        </w:rPr>
        <w:t>21</w:t>
      </w:r>
      <w:r>
        <w:rPr>
          <w:rFonts w:eastAsia="Calibri" w:cs="Times New Roman"/>
          <w:color w:val="auto"/>
          <w:kern w:val="0"/>
          <w:szCs w:val="24"/>
          <w14:ligatures w14:val="none"/>
        </w:rPr>
        <w:t>.1</w:t>
      </w:r>
      <w:r w:rsidR="00575CEF">
        <w:rPr>
          <w:rFonts w:eastAsia="Calibri" w:cs="Times New Roman"/>
          <w:color w:val="auto"/>
          <w:kern w:val="0"/>
          <w:szCs w:val="24"/>
          <w14:ligatures w14:val="none"/>
        </w:rPr>
        <w:t>1</w:t>
      </w:r>
      <w:r>
        <w:rPr>
          <w:rFonts w:eastAsia="Calibri" w:cs="Times New Roman"/>
          <w:color w:val="auto"/>
          <w:kern w:val="0"/>
          <w:szCs w:val="24"/>
          <w14:ligatures w14:val="none"/>
        </w:rPr>
        <w:t>.202</w:t>
      </w:r>
      <w:r w:rsidR="00575CEF">
        <w:rPr>
          <w:rFonts w:eastAsia="Calibri" w:cs="Times New Roman"/>
          <w:color w:val="auto"/>
          <w:kern w:val="0"/>
          <w:szCs w:val="24"/>
          <w14:ligatures w14:val="none"/>
        </w:rPr>
        <w:t>5</w:t>
      </w:r>
      <w:r>
        <w:rPr>
          <w:rFonts w:eastAsia="Calibri" w:cs="Times New Roman"/>
          <w:color w:val="auto"/>
          <w:kern w:val="0"/>
          <w:szCs w:val="24"/>
          <w14:ligatures w14:val="none"/>
        </w:rPr>
        <w:t xml:space="preserve">, </w:t>
      </w:r>
      <w:r w:rsidR="00575CEF">
        <w:rPr>
          <w:rFonts w:eastAsia="Calibri" w:cs="Times New Roman"/>
          <w:color w:val="auto"/>
          <w:kern w:val="0"/>
          <w:szCs w:val="24"/>
          <w14:ligatures w14:val="none"/>
        </w:rPr>
        <w:t>7</w:t>
      </w:r>
      <w:r>
        <w:rPr>
          <w:rFonts w:eastAsia="Calibri" w:cs="Times New Roman"/>
          <w:color w:val="auto"/>
          <w:kern w:val="0"/>
          <w:szCs w:val="24"/>
          <w14:ligatures w14:val="none"/>
        </w:rPr>
        <w:t>;</w:t>
      </w:r>
    </w:p>
    <w:p w14:paraId="7BF10C75" w14:textId="2023BD87" w:rsidR="00725685" w:rsidRPr="006B4FE6"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riigilõivuseadus (edaspidi </w:t>
      </w:r>
      <w:r w:rsidRPr="00725685">
        <w:rPr>
          <w:rFonts w:eastAsia="Calibri" w:cs="Times New Roman"/>
          <w:i/>
          <w:iCs/>
          <w:color w:val="auto"/>
          <w:kern w:val="0"/>
          <w:szCs w:val="24"/>
          <w14:ligatures w14:val="none"/>
        </w:rPr>
        <w:t>RLS</w:t>
      </w:r>
      <w:r>
        <w:rPr>
          <w:rFonts w:eastAsia="Calibri" w:cs="Times New Roman"/>
          <w:color w:val="auto"/>
          <w:kern w:val="0"/>
          <w:szCs w:val="24"/>
          <w14:ligatures w14:val="none"/>
        </w:rPr>
        <w:t xml:space="preserve">) – RT I, </w:t>
      </w:r>
      <w:r w:rsidR="00575CEF">
        <w:rPr>
          <w:rFonts w:eastAsia="Calibri" w:cs="Times New Roman"/>
          <w:color w:val="auto"/>
          <w:kern w:val="0"/>
          <w:szCs w:val="24"/>
          <w14:ligatures w14:val="none"/>
        </w:rPr>
        <w:t>21</w:t>
      </w:r>
      <w:r>
        <w:rPr>
          <w:rFonts w:eastAsia="Calibri" w:cs="Times New Roman"/>
          <w:color w:val="auto"/>
          <w:kern w:val="0"/>
          <w:szCs w:val="24"/>
          <w14:ligatures w14:val="none"/>
        </w:rPr>
        <w:t>.</w:t>
      </w:r>
      <w:r w:rsidR="00575CEF">
        <w:rPr>
          <w:rFonts w:eastAsia="Calibri" w:cs="Times New Roman"/>
          <w:color w:val="auto"/>
          <w:kern w:val="0"/>
          <w:szCs w:val="24"/>
          <w14:ligatures w14:val="none"/>
        </w:rPr>
        <w:t>11</w:t>
      </w:r>
      <w:r>
        <w:rPr>
          <w:rFonts w:eastAsia="Calibri" w:cs="Times New Roman"/>
          <w:color w:val="auto"/>
          <w:kern w:val="0"/>
          <w:szCs w:val="24"/>
          <w14:ligatures w14:val="none"/>
        </w:rPr>
        <w:t xml:space="preserve">.2025, </w:t>
      </w:r>
      <w:r w:rsidR="00575CEF">
        <w:rPr>
          <w:rFonts w:eastAsia="Calibri" w:cs="Times New Roman"/>
          <w:color w:val="auto"/>
          <w:kern w:val="0"/>
          <w:szCs w:val="24"/>
          <w14:ligatures w14:val="none"/>
        </w:rPr>
        <w:t>11</w:t>
      </w:r>
      <w:r>
        <w:rPr>
          <w:rFonts w:eastAsia="Calibri" w:cs="Times New Roman"/>
          <w:color w:val="auto"/>
          <w:kern w:val="0"/>
          <w:szCs w:val="24"/>
          <w14:ligatures w14:val="none"/>
        </w:rPr>
        <w:t>.</w:t>
      </w:r>
    </w:p>
    <w:p w14:paraId="768F3381" w14:textId="77777777" w:rsidR="006B4FE6" w:rsidRPr="006B4FE6" w:rsidRDefault="006B4FE6" w:rsidP="006B4FE6">
      <w:pPr>
        <w:jc w:val="both"/>
        <w:rPr>
          <w:rFonts w:eastAsia="Calibri" w:cs="Times New Roman"/>
          <w:color w:val="auto"/>
          <w:kern w:val="0"/>
          <w:szCs w:val="22"/>
          <w14:ligatures w14:val="none"/>
        </w:rPr>
      </w:pPr>
    </w:p>
    <w:p w14:paraId="6EB7DC37" w14:textId="549A9C59" w:rsidR="006B4FE6" w:rsidRPr="006B4FE6" w:rsidRDefault="0085227F" w:rsidP="006B4FE6">
      <w:pPr>
        <w:jc w:val="both"/>
        <w:rPr>
          <w:rFonts w:eastAsia="Calibri" w:cs="Times New Roman"/>
          <w:color w:val="auto"/>
          <w:kern w:val="0"/>
          <w:szCs w:val="22"/>
          <w14:ligatures w14:val="none"/>
        </w:rPr>
      </w:pPr>
      <w:r w:rsidRPr="0085227F">
        <w:rPr>
          <w:rFonts w:eastAsia="Calibri" w:cs="Times New Roman"/>
          <w:color w:val="auto"/>
          <w:kern w:val="0"/>
          <w:szCs w:val="24"/>
          <w14:ligatures w14:val="none"/>
        </w:rPr>
        <w:t xml:space="preserve">Eelnõu seadusena vastuvõtmiseks on vajalik </w:t>
      </w:r>
      <w:r w:rsidRPr="0085227F">
        <w:rPr>
          <w:rFonts w:eastAsia="Calibri" w:cs="Times New Roman"/>
          <w:b/>
          <w:bCs/>
          <w:color w:val="auto"/>
          <w:kern w:val="0"/>
          <w:szCs w:val="24"/>
          <w14:ligatures w14:val="none"/>
        </w:rPr>
        <w:t>Riigikogu poolthäälte enamus</w:t>
      </w:r>
      <w:r w:rsidRPr="0085227F">
        <w:rPr>
          <w:rFonts w:eastAsia="Calibri" w:cs="Times New Roman"/>
          <w:color w:val="auto"/>
          <w:kern w:val="0"/>
          <w:szCs w:val="24"/>
          <w14:ligatures w14:val="none"/>
        </w:rPr>
        <w:t>, sest ei muudeta seadust,</w:t>
      </w:r>
      <w:r w:rsidRPr="0085227F">
        <w:rPr>
          <w:rFonts w:eastAsia="Calibri" w:cs="Times New Roman"/>
          <w:color w:val="auto"/>
          <w:kern w:val="0"/>
          <w:szCs w:val="22"/>
          <w14:ligatures w14:val="none"/>
        </w:rPr>
        <w:t xml:space="preserve"> </w:t>
      </w:r>
      <w:r w:rsidRPr="0085227F">
        <w:rPr>
          <w:rFonts w:eastAsia="Calibri" w:cs="Times New Roman"/>
          <w:color w:val="auto"/>
          <w:kern w:val="0"/>
          <w:szCs w:val="24"/>
          <w14:ligatures w14:val="none"/>
        </w:rPr>
        <w:t xml:space="preserve">mille vastuvõtmiseks on Eesti Vabariigi põhiseaduse (edaspidi </w:t>
      </w:r>
      <w:r w:rsidRPr="0085227F">
        <w:rPr>
          <w:rFonts w:eastAsia="Calibri" w:cs="Times New Roman"/>
          <w:i/>
          <w:iCs/>
          <w:color w:val="auto"/>
          <w:kern w:val="0"/>
          <w:szCs w:val="24"/>
          <w14:ligatures w14:val="none"/>
        </w:rPr>
        <w:t>PS</w:t>
      </w:r>
      <w:r w:rsidRPr="0085227F">
        <w:rPr>
          <w:rFonts w:eastAsia="Calibri" w:cs="Times New Roman"/>
          <w:color w:val="auto"/>
          <w:kern w:val="0"/>
          <w:szCs w:val="24"/>
          <w14:ligatures w14:val="none"/>
        </w:rPr>
        <w:t>) § 104 kohaselt vaja Riigikogu koosseisu häälteenamust.</w:t>
      </w:r>
    </w:p>
    <w:p w14:paraId="1E8809AB" w14:textId="77777777" w:rsidR="006B4FE6" w:rsidRPr="003E7F12" w:rsidRDefault="006B4FE6" w:rsidP="006B4FE6">
      <w:pPr>
        <w:suppressAutoHyphens/>
        <w:contextualSpacing/>
        <w:jc w:val="both"/>
        <w:rPr>
          <w:rFonts w:eastAsia="Times New Roman" w:cs="Times New Roman"/>
          <w:color w:val="00000A"/>
          <w:kern w:val="0"/>
          <w:szCs w:val="24"/>
          <w14:ligatures w14:val="none"/>
        </w:rPr>
      </w:pPr>
    </w:p>
    <w:p w14:paraId="63E796F2" w14:textId="77777777" w:rsidR="006B4FE6" w:rsidRPr="006B4FE6" w:rsidRDefault="006B4FE6" w:rsidP="006B4FE6">
      <w:pPr>
        <w:suppressAutoHyphens/>
        <w:contextualSpacing/>
        <w:jc w:val="both"/>
        <w:rPr>
          <w:rFonts w:eastAsia="Times New Roman" w:cs="Times New Roman"/>
          <w:b/>
          <w:bCs/>
          <w:color w:val="00000A"/>
          <w:kern w:val="0"/>
          <w:sz w:val="28"/>
          <w:szCs w:val="28"/>
          <w14:ligatures w14:val="none"/>
        </w:rPr>
      </w:pPr>
      <w:r w:rsidRPr="006B4FE6">
        <w:rPr>
          <w:rFonts w:eastAsia="Times New Roman" w:cs="Times New Roman"/>
          <w:b/>
          <w:bCs/>
          <w:color w:val="00000A"/>
          <w:kern w:val="0"/>
          <w:sz w:val="28"/>
          <w:szCs w:val="28"/>
          <w14:ligatures w14:val="none"/>
        </w:rPr>
        <w:t>2. Seaduse eesmärk</w:t>
      </w:r>
    </w:p>
    <w:p w14:paraId="4696BA19" w14:textId="77777777" w:rsidR="006B4FE6" w:rsidRPr="006B4FE6" w:rsidRDefault="006B4FE6" w:rsidP="006B4FE6">
      <w:pPr>
        <w:suppressAutoHyphens/>
        <w:contextualSpacing/>
        <w:jc w:val="both"/>
        <w:rPr>
          <w:rFonts w:eastAsia="Times New Roman" w:cs="Times New Roman"/>
          <w:color w:val="00000A"/>
          <w:kern w:val="0"/>
          <w:szCs w:val="24"/>
          <w14:ligatures w14:val="none"/>
        </w:rPr>
      </w:pPr>
    </w:p>
    <w:p w14:paraId="1F6E3869" w14:textId="77777777" w:rsidR="006B4FE6" w:rsidRPr="006B4FE6" w:rsidRDefault="006B4FE6" w:rsidP="006B4FE6">
      <w:pPr>
        <w:suppressAutoHyphens/>
        <w:contextualSpacing/>
        <w:jc w:val="both"/>
        <w:rPr>
          <w:rFonts w:eastAsia="Times New Roman" w:cs="Times New Roman"/>
          <w:b/>
          <w:bCs/>
          <w:color w:val="00000A"/>
          <w:kern w:val="0"/>
          <w:sz w:val="26"/>
          <w:szCs w:val="26"/>
          <w14:ligatures w14:val="none"/>
        </w:rPr>
      </w:pPr>
      <w:r w:rsidRPr="006B4FE6">
        <w:rPr>
          <w:rFonts w:eastAsia="Times New Roman" w:cs="Times New Roman"/>
          <w:b/>
          <w:bCs/>
          <w:color w:val="00000A"/>
          <w:kern w:val="0"/>
          <w:sz w:val="26"/>
          <w:szCs w:val="26"/>
          <w14:ligatures w14:val="none"/>
        </w:rPr>
        <w:t>2.1. Eelnõu vajalikkus ja hetkeolukord</w:t>
      </w:r>
    </w:p>
    <w:p w14:paraId="6276DA20" w14:textId="77777777" w:rsidR="006B4FE6" w:rsidRPr="006B4FE6" w:rsidRDefault="006B4FE6" w:rsidP="006B4FE6">
      <w:pPr>
        <w:suppressAutoHyphens/>
        <w:contextualSpacing/>
        <w:jc w:val="both"/>
        <w:rPr>
          <w:rFonts w:eastAsia="Times New Roman" w:cs="Times New Roman"/>
          <w:color w:val="00000A"/>
          <w:kern w:val="0"/>
          <w:szCs w:val="24"/>
          <w14:ligatures w14:val="none"/>
        </w:rPr>
      </w:pPr>
    </w:p>
    <w:p w14:paraId="15E5E3C3" w14:textId="318E836E" w:rsidR="00EB061D" w:rsidRPr="00EB061D" w:rsidRDefault="00EB061D" w:rsidP="00EB061D">
      <w:pPr>
        <w:jc w:val="both"/>
        <w:rPr>
          <w:rFonts w:eastAsia="Calibri" w:cs="Times New Roman"/>
          <w:color w:val="auto"/>
          <w:kern w:val="0"/>
          <w:szCs w:val="24"/>
          <w14:ligatures w14:val="none"/>
        </w:rPr>
      </w:pPr>
      <w:r>
        <w:rPr>
          <w:rFonts w:eastAsia="Calibri" w:cs="Times New Roman"/>
          <w:color w:val="auto"/>
          <w:kern w:val="0"/>
          <w:szCs w:val="24"/>
          <w14:ligatures w14:val="none"/>
        </w:rPr>
        <w:t>ITDS-i</w:t>
      </w:r>
      <w:r w:rsidRPr="0085227F">
        <w:rPr>
          <w:rFonts w:eastAsia="Calibri" w:cs="Times New Roman"/>
          <w:color w:val="auto"/>
          <w:kern w:val="0"/>
          <w:szCs w:val="24"/>
          <w:vertAlign w:val="superscript"/>
          <w14:ligatures w14:val="none"/>
        </w:rPr>
        <w:footnoteReference w:id="10"/>
      </w:r>
      <w:r w:rsidRPr="0085227F">
        <w:rPr>
          <w:rFonts w:eastAsia="Calibri" w:cs="Times New Roman"/>
          <w:color w:val="auto"/>
          <w:kern w:val="0"/>
          <w:szCs w:val="24"/>
          <w14:ligatures w14:val="none"/>
        </w:rPr>
        <w:t xml:space="preserve"> § 20</w:t>
      </w:r>
      <w:r w:rsidRPr="0085227F">
        <w:rPr>
          <w:rFonts w:eastAsia="Calibri" w:cs="Times New Roman"/>
          <w:color w:val="auto"/>
          <w:kern w:val="0"/>
          <w:szCs w:val="24"/>
          <w:vertAlign w:val="superscript"/>
          <w14:ligatures w14:val="none"/>
        </w:rPr>
        <w:t>5</w:t>
      </w:r>
      <w:r w:rsidRPr="0085227F">
        <w:rPr>
          <w:rFonts w:eastAsia="Calibri" w:cs="Times New Roman"/>
          <w:color w:val="auto"/>
          <w:kern w:val="0"/>
          <w:szCs w:val="24"/>
          <w14:ligatures w14:val="none"/>
        </w:rPr>
        <w:t xml:space="preserve"> lõike 2 kohaselt</w:t>
      </w:r>
      <w:r>
        <w:rPr>
          <w:rFonts w:eastAsia="Calibri" w:cs="Times New Roman"/>
          <w:color w:val="auto"/>
          <w:kern w:val="0"/>
          <w:szCs w:val="24"/>
          <w14:ligatures w14:val="none"/>
        </w:rPr>
        <w:t xml:space="preserve"> on</w:t>
      </w:r>
      <w:r w:rsidRPr="0085227F">
        <w:rPr>
          <w:rFonts w:eastAsia="Calibri" w:cs="Times New Roman"/>
          <w:color w:val="auto"/>
          <w:kern w:val="0"/>
          <w:szCs w:val="24"/>
          <w14:ligatures w14:val="none"/>
        </w:rPr>
        <w:t xml:space="preserve"> </w:t>
      </w:r>
      <w:r w:rsidR="0085227F" w:rsidRPr="0085227F">
        <w:rPr>
          <w:rFonts w:eastAsia="Calibri" w:cs="Times New Roman"/>
          <w:color w:val="auto"/>
          <w:kern w:val="0"/>
          <w:szCs w:val="24"/>
          <w14:ligatures w14:val="none"/>
        </w:rPr>
        <w:t>e-</w:t>
      </w:r>
      <w:proofErr w:type="spellStart"/>
      <w:r w:rsidR="0085227F" w:rsidRPr="0085227F">
        <w:rPr>
          <w:rFonts w:eastAsia="Calibri" w:cs="Times New Roman"/>
          <w:color w:val="auto"/>
          <w:kern w:val="0"/>
          <w:szCs w:val="24"/>
          <w14:ligatures w14:val="none"/>
        </w:rPr>
        <w:t>residentsuse</w:t>
      </w:r>
      <w:proofErr w:type="spellEnd"/>
      <w:r w:rsidR="0085227F" w:rsidRPr="0085227F">
        <w:rPr>
          <w:rFonts w:eastAsia="Calibri" w:cs="Times New Roman"/>
          <w:color w:val="auto"/>
          <w:kern w:val="0"/>
          <w:szCs w:val="24"/>
          <w14:ligatures w14:val="none"/>
        </w:rPr>
        <w:t xml:space="preserve"> programmi eesmärk soodustada Eesti majanduse, teaduse, hariduse või kultuuri arengut, </w:t>
      </w:r>
      <w:r w:rsidR="006D61F5" w:rsidRPr="006D61F5">
        <w:rPr>
          <w:rFonts w:eastAsia="Calibri" w:cs="Times New Roman"/>
          <w:color w:val="auto"/>
          <w:kern w:val="0"/>
          <w:szCs w:val="24"/>
          <w14:ligatures w14:val="none"/>
        </w:rPr>
        <w:t>luues võimaluse kasutada e-teenuseid Eesti digitaalse dokumendiga</w:t>
      </w:r>
      <w:r w:rsidR="0085227F" w:rsidRPr="0085227F">
        <w:rPr>
          <w:rFonts w:eastAsia="Calibri" w:cs="Times New Roman"/>
          <w:color w:val="auto"/>
          <w:kern w:val="0"/>
          <w:szCs w:val="24"/>
          <w14:ligatures w14:val="none"/>
        </w:rPr>
        <w:t xml:space="preserve">. Peamine ootus </w:t>
      </w:r>
      <w:r>
        <w:rPr>
          <w:rFonts w:eastAsia="Calibri" w:cs="Times New Roman"/>
          <w:color w:val="auto"/>
          <w:kern w:val="0"/>
          <w:szCs w:val="24"/>
          <w14:ligatures w14:val="none"/>
        </w:rPr>
        <w:t xml:space="preserve">2014. aastal loodud </w:t>
      </w:r>
      <w:r w:rsidR="0085227F" w:rsidRPr="0085227F">
        <w:rPr>
          <w:rFonts w:eastAsia="Calibri" w:cs="Times New Roman"/>
          <w:color w:val="auto"/>
          <w:kern w:val="0"/>
          <w:szCs w:val="24"/>
          <w14:ligatures w14:val="none"/>
        </w:rPr>
        <w:t>e-</w:t>
      </w:r>
      <w:proofErr w:type="spellStart"/>
      <w:r w:rsidR="0085227F" w:rsidRPr="0085227F">
        <w:rPr>
          <w:rFonts w:eastAsia="Calibri" w:cs="Times New Roman"/>
          <w:color w:val="auto"/>
          <w:kern w:val="0"/>
          <w:szCs w:val="24"/>
          <w14:ligatures w14:val="none"/>
        </w:rPr>
        <w:t>residentsuse</w:t>
      </w:r>
      <w:proofErr w:type="spellEnd"/>
      <w:r w:rsidR="0085227F" w:rsidRPr="0085227F">
        <w:rPr>
          <w:rFonts w:eastAsia="Calibri" w:cs="Times New Roman"/>
          <w:color w:val="auto"/>
          <w:kern w:val="0"/>
          <w:szCs w:val="24"/>
          <w14:ligatures w14:val="none"/>
        </w:rPr>
        <w:t xml:space="preserve"> programmile on Eesti majanduse elavdamine</w:t>
      </w:r>
      <w:r>
        <w:rPr>
          <w:rFonts w:eastAsia="Calibri" w:cs="Times New Roman"/>
          <w:color w:val="auto"/>
          <w:kern w:val="0"/>
          <w:szCs w:val="24"/>
          <w14:ligatures w14:val="none"/>
        </w:rPr>
        <w:t xml:space="preserve">. </w:t>
      </w:r>
      <w:r w:rsidRPr="00EB061D">
        <w:rPr>
          <w:rFonts w:eastAsia="Calibri" w:cs="Times New Roman"/>
          <w:color w:val="auto"/>
          <w:kern w:val="0"/>
          <w:szCs w:val="24"/>
          <w14:ligatures w14:val="none"/>
        </w:rPr>
        <w:t xml:space="preserve">E-residendil on võimalik </w:t>
      </w:r>
      <w:r w:rsidR="003043CA">
        <w:rPr>
          <w:rFonts w:eastAsia="Calibri" w:cs="Times New Roman"/>
          <w:color w:val="auto"/>
          <w:kern w:val="0"/>
          <w:szCs w:val="24"/>
          <w14:ligatures w14:val="none"/>
        </w:rPr>
        <w:t xml:space="preserve">oma elukohast lahkumata </w:t>
      </w:r>
      <w:r w:rsidRPr="00EB061D">
        <w:rPr>
          <w:rFonts w:eastAsia="Calibri" w:cs="Times New Roman"/>
          <w:color w:val="auto"/>
          <w:kern w:val="0"/>
          <w:szCs w:val="24"/>
          <w14:ligatures w14:val="none"/>
        </w:rPr>
        <w:t xml:space="preserve">asutada Eestis </w:t>
      </w:r>
      <w:r w:rsidR="003043CA" w:rsidRPr="00EB061D">
        <w:rPr>
          <w:rFonts w:eastAsia="Calibri" w:cs="Times New Roman"/>
          <w:color w:val="auto"/>
          <w:kern w:val="0"/>
          <w:szCs w:val="24"/>
          <w14:ligatures w14:val="none"/>
        </w:rPr>
        <w:t xml:space="preserve">interneti teel </w:t>
      </w:r>
      <w:r w:rsidRPr="00EB061D">
        <w:rPr>
          <w:rFonts w:eastAsia="Calibri" w:cs="Times New Roman"/>
          <w:color w:val="auto"/>
          <w:kern w:val="0"/>
          <w:szCs w:val="24"/>
          <w14:ligatures w14:val="none"/>
        </w:rPr>
        <w:t xml:space="preserve">äriühing </w:t>
      </w:r>
      <w:r w:rsidR="0065351D">
        <w:rPr>
          <w:rFonts w:eastAsia="Calibri" w:cs="Times New Roman"/>
          <w:color w:val="auto"/>
          <w:kern w:val="0"/>
          <w:szCs w:val="24"/>
          <w14:ligatures w14:val="none"/>
        </w:rPr>
        <w:t>ja</w:t>
      </w:r>
      <w:r w:rsidRPr="00EB061D">
        <w:rPr>
          <w:rFonts w:eastAsia="Calibri" w:cs="Times New Roman"/>
          <w:color w:val="auto"/>
          <w:kern w:val="0"/>
          <w:szCs w:val="24"/>
          <w14:ligatures w14:val="none"/>
        </w:rPr>
        <w:t xml:space="preserve"> osaleda aktiivselt selle juhtimises, </w:t>
      </w:r>
      <w:r w:rsidR="006D61F5">
        <w:rPr>
          <w:rFonts w:eastAsia="Calibri" w:cs="Times New Roman"/>
          <w:color w:val="auto"/>
          <w:kern w:val="0"/>
          <w:szCs w:val="24"/>
          <w14:ligatures w14:val="none"/>
        </w:rPr>
        <w:t xml:space="preserve">näiteks </w:t>
      </w:r>
      <w:r w:rsidRPr="00EB061D">
        <w:rPr>
          <w:rFonts w:eastAsia="Calibri" w:cs="Times New Roman"/>
          <w:color w:val="auto"/>
          <w:kern w:val="0"/>
          <w:szCs w:val="24"/>
          <w14:ligatures w14:val="none"/>
        </w:rPr>
        <w:t xml:space="preserve">esitada elektrooniliselt maksudeklaratsioone ning allkirjastada </w:t>
      </w:r>
      <w:r w:rsidR="006D61F5" w:rsidRPr="00EB061D">
        <w:rPr>
          <w:rFonts w:eastAsia="Calibri" w:cs="Times New Roman"/>
          <w:color w:val="auto"/>
          <w:kern w:val="0"/>
          <w:szCs w:val="24"/>
          <w14:ligatures w14:val="none"/>
        </w:rPr>
        <w:t xml:space="preserve">digitaalselt </w:t>
      </w:r>
      <w:r w:rsidRPr="00EB061D">
        <w:rPr>
          <w:rFonts w:eastAsia="Calibri" w:cs="Times New Roman"/>
          <w:color w:val="auto"/>
          <w:kern w:val="0"/>
          <w:szCs w:val="24"/>
          <w14:ligatures w14:val="none"/>
        </w:rPr>
        <w:t>dokumente ja lepinguid.</w:t>
      </w:r>
    </w:p>
    <w:p w14:paraId="6326E2E7" w14:textId="77777777" w:rsidR="007F3853" w:rsidRDefault="007F3853" w:rsidP="0085227F">
      <w:pPr>
        <w:jc w:val="both"/>
        <w:rPr>
          <w:rFonts w:eastAsia="Calibri" w:cs="Times New Roman"/>
          <w:color w:val="auto"/>
          <w:kern w:val="0"/>
          <w:szCs w:val="24"/>
          <w14:ligatures w14:val="none"/>
        </w:rPr>
      </w:pPr>
    </w:p>
    <w:p w14:paraId="5B9C8EF3" w14:textId="26D05FA9" w:rsidR="0085227F" w:rsidRPr="0085227F" w:rsidRDefault="0085227F" w:rsidP="0085227F">
      <w:p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Kuna e-</w:t>
      </w:r>
      <w:proofErr w:type="spellStart"/>
      <w:r w:rsidRPr="0085227F">
        <w:rPr>
          <w:rFonts w:eastAsia="Calibri" w:cs="Times New Roman"/>
          <w:color w:val="auto"/>
          <w:kern w:val="0"/>
          <w:szCs w:val="24"/>
          <w14:ligatures w14:val="none"/>
        </w:rPr>
        <w:t>residentsuse</w:t>
      </w:r>
      <w:proofErr w:type="spellEnd"/>
      <w:r w:rsidRPr="0085227F">
        <w:rPr>
          <w:rFonts w:eastAsia="Calibri" w:cs="Times New Roman"/>
          <w:color w:val="auto"/>
          <w:kern w:val="0"/>
          <w:szCs w:val="24"/>
          <w14:ligatures w14:val="none"/>
        </w:rPr>
        <w:t xml:space="preserve"> programm </w:t>
      </w:r>
      <w:r w:rsidR="007F3853">
        <w:rPr>
          <w:rFonts w:eastAsia="Calibri" w:cs="Times New Roman"/>
          <w:color w:val="auto"/>
          <w:kern w:val="0"/>
          <w:szCs w:val="24"/>
          <w14:ligatures w14:val="none"/>
        </w:rPr>
        <w:t xml:space="preserve">põhineb elektroonilisel identiteedil ja selle </w:t>
      </w:r>
      <w:r w:rsidR="007F3853" w:rsidRPr="002A1C25">
        <w:rPr>
          <w:rFonts w:eastAsia="Calibri" w:cs="Times New Roman"/>
          <w:color w:val="auto"/>
          <w:kern w:val="0"/>
          <w:szCs w:val="24"/>
          <w14:ligatures w14:val="none"/>
        </w:rPr>
        <w:t>tõenda</w:t>
      </w:r>
      <w:r w:rsidR="007F3853">
        <w:rPr>
          <w:rFonts w:eastAsia="Calibri" w:cs="Times New Roman"/>
          <w:color w:val="auto"/>
          <w:kern w:val="0"/>
          <w:szCs w:val="24"/>
          <w14:ligatures w14:val="none"/>
        </w:rPr>
        <w:t>mist võimaldaval</w:t>
      </w:r>
      <w:r w:rsidR="007F3853" w:rsidRPr="002A1C25">
        <w:rPr>
          <w:rFonts w:eastAsia="Calibri" w:cs="Times New Roman"/>
          <w:color w:val="auto"/>
          <w:kern w:val="0"/>
          <w:szCs w:val="24"/>
          <w14:ligatures w14:val="none"/>
        </w:rPr>
        <w:t xml:space="preserve"> digitaalse</w:t>
      </w:r>
      <w:r w:rsidR="007F3853">
        <w:rPr>
          <w:rFonts w:eastAsia="Calibri" w:cs="Times New Roman"/>
          <w:color w:val="auto"/>
          <w:kern w:val="0"/>
          <w:szCs w:val="24"/>
          <w14:ligatures w14:val="none"/>
        </w:rPr>
        <w:t>l</w:t>
      </w:r>
      <w:r w:rsidR="007F3853" w:rsidRPr="002A1C25">
        <w:rPr>
          <w:rFonts w:eastAsia="Calibri" w:cs="Times New Roman"/>
          <w:color w:val="auto"/>
          <w:kern w:val="0"/>
          <w:szCs w:val="24"/>
          <w14:ligatures w14:val="none"/>
        </w:rPr>
        <w:t xml:space="preserve"> dokumendi</w:t>
      </w:r>
      <w:r w:rsidR="007F3853">
        <w:rPr>
          <w:rFonts w:eastAsia="Calibri" w:cs="Times New Roman"/>
          <w:color w:val="auto"/>
          <w:kern w:val="0"/>
          <w:szCs w:val="24"/>
          <w14:ligatures w14:val="none"/>
        </w:rPr>
        <w:t>l</w:t>
      </w:r>
      <w:r w:rsidRPr="0085227F">
        <w:rPr>
          <w:rFonts w:eastAsia="Calibri" w:cs="Times New Roman"/>
          <w:color w:val="auto"/>
          <w:kern w:val="0"/>
          <w:szCs w:val="24"/>
          <w14:ligatures w14:val="none"/>
        </w:rPr>
        <w:t>, siis on ka e-</w:t>
      </w:r>
      <w:proofErr w:type="spellStart"/>
      <w:r w:rsidRPr="0085227F">
        <w:rPr>
          <w:rFonts w:eastAsia="Calibri" w:cs="Times New Roman"/>
          <w:color w:val="auto"/>
          <w:kern w:val="0"/>
          <w:szCs w:val="24"/>
          <w14:ligatures w14:val="none"/>
        </w:rPr>
        <w:t>residentsuse</w:t>
      </w:r>
      <w:proofErr w:type="spellEnd"/>
      <w:r w:rsidRPr="0085227F">
        <w:rPr>
          <w:rFonts w:eastAsia="Calibri" w:cs="Times New Roman"/>
          <w:color w:val="auto"/>
          <w:kern w:val="0"/>
          <w:szCs w:val="24"/>
          <w14:ligatures w14:val="none"/>
        </w:rPr>
        <w:t xml:space="preserve"> õiguslik regulatsioon ITDS-</w:t>
      </w:r>
      <w:proofErr w:type="spellStart"/>
      <w:r w:rsidRPr="0085227F">
        <w:rPr>
          <w:rFonts w:eastAsia="Calibri" w:cs="Times New Roman"/>
          <w:color w:val="auto"/>
          <w:kern w:val="0"/>
          <w:szCs w:val="24"/>
          <w14:ligatures w14:val="none"/>
        </w:rPr>
        <w:t>is</w:t>
      </w:r>
      <w:proofErr w:type="spellEnd"/>
      <w:r w:rsidRPr="0085227F">
        <w:rPr>
          <w:rFonts w:eastAsia="Calibri" w:cs="Times New Roman"/>
          <w:color w:val="auto"/>
          <w:kern w:val="0"/>
          <w:szCs w:val="24"/>
          <w14:ligatures w14:val="none"/>
        </w:rPr>
        <w:t xml:space="preserve"> ning selle alusel kehtestatud siseministri määrustes</w:t>
      </w:r>
      <w:r w:rsidRPr="0085227F">
        <w:rPr>
          <w:rFonts w:eastAsia="Calibri" w:cs="Times New Roman"/>
          <w:color w:val="auto"/>
          <w:kern w:val="0"/>
          <w:szCs w:val="24"/>
          <w:vertAlign w:val="superscript"/>
          <w14:ligatures w14:val="none"/>
        </w:rPr>
        <w:footnoteReference w:id="11"/>
      </w:r>
      <w:r w:rsidRPr="0085227F">
        <w:rPr>
          <w:rFonts w:eastAsia="Calibri" w:cs="Times New Roman"/>
          <w:color w:val="auto"/>
          <w:kern w:val="0"/>
          <w:szCs w:val="24"/>
          <w14:ligatures w14:val="none"/>
        </w:rPr>
        <w:t>. ITDS reguleerib digi-ID väljaandmist, sellest keeldumist ja kehtetuks tunnistamist aga ka digi-ID kasutamise üle riikliku järelevalve teostamist ja era- või avalik-õigusliku teenuse osutaja poolt e-residendile teenuse osutamist, selle piiramist või sellest keeldumist. ITDS-i § 15 lõike 4 punkti 1</w:t>
      </w:r>
      <w:r w:rsidRPr="0085227F">
        <w:rPr>
          <w:rFonts w:eastAsia="Calibri" w:cs="Times New Roman"/>
          <w:color w:val="auto"/>
          <w:kern w:val="0"/>
          <w:szCs w:val="24"/>
          <w:vertAlign w:val="superscript"/>
          <w14:ligatures w14:val="none"/>
        </w:rPr>
        <w:t>1</w:t>
      </w:r>
      <w:r w:rsidRPr="0085227F">
        <w:rPr>
          <w:rFonts w:eastAsia="Calibri" w:cs="Times New Roman"/>
          <w:color w:val="auto"/>
          <w:kern w:val="0"/>
          <w:szCs w:val="24"/>
          <w14:ligatures w14:val="none"/>
        </w:rPr>
        <w:t xml:space="preserve"> kohaselt annab digi-ID välja ja tunnistab kehtetuks </w:t>
      </w:r>
      <w:r w:rsidRPr="002D2D62">
        <w:rPr>
          <w:rFonts w:eastAsia="Calibri" w:cs="Times New Roman"/>
          <w:color w:val="auto"/>
          <w:kern w:val="0"/>
          <w:szCs w:val="24"/>
          <w14:ligatures w14:val="none"/>
        </w:rPr>
        <w:t>PPA</w:t>
      </w:r>
      <w:r w:rsidRPr="0085227F">
        <w:rPr>
          <w:rFonts w:eastAsia="Calibri" w:cs="Times New Roman"/>
          <w:color w:val="auto"/>
          <w:kern w:val="0"/>
          <w:szCs w:val="24"/>
          <w14:ligatures w14:val="none"/>
        </w:rPr>
        <w:t>. Vabariigi Valitsuse 4. detsembri 2014. aasta protokollilise otsuse</w:t>
      </w:r>
      <w:r w:rsidRPr="0085227F">
        <w:rPr>
          <w:rFonts w:eastAsia="Calibri" w:cs="Times New Roman"/>
          <w:color w:val="auto"/>
          <w:kern w:val="0"/>
          <w:szCs w:val="24"/>
          <w:vertAlign w:val="superscript"/>
          <w14:ligatures w14:val="none"/>
        </w:rPr>
        <w:footnoteReference w:id="12"/>
      </w:r>
      <w:r w:rsidRPr="0085227F">
        <w:rPr>
          <w:rFonts w:eastAsia="Calibri" w:cs="Times New Roman"/>
          <w:color w:val="auto"/>
          <w:kern w:val="0"/>
          <w:szCs w:val="24"/>
          <w14:ligatures w14:val="none"/>
        </w:rPr>
        <w:t xml:space="preserve"> kohaselt on e-</w:t>
      </w:r>
      <w:proofErr w:type="spellStart"/>
      <w:r w:rsidRPr="0085227F">
        <w:rPr>
          <w:rFonts w:eastAsia="Calibri" w:cs="Times New Roman"/>
          <w:color w:val="auto"/>
          <w:kern w:val="0"/>
          <w:szCs w:val="24"/>
          <w14:ligatures w14:val="none"/>
        </w:rPr>
        <w:t>residentsuse</w:t>
      </w:r>
      <w:proofErr w:type="spellEnd"/>
      <w:r w:rsidRPr="0085227F">
        <w:rPr>
          <w:rFonts w:eastAsia="Calibri" w:cs="Times New Roman"/>
          <w:color w:val="auto"/>
          <w:kern w:val="0"/>
          <w:szCs w:val="24"/>
          <w14:ligatures w14:val="none"/>
        </w:rPr>
        <w:t xml:space="preserve"> programmi eestvedajaks </w:t>
      </w:r>
      <w:r w:rsidRPr="002D2D62">
        <w:rPr>
          <w:rFonts w:eastAsia="Calibri" w:cs="Times New Roman"/>
          <w:color w:val="auto"/>
          <w:kern w:val="0"/>
          <w:szCs w:val="24"/>
          <w14:ligatures w14:val="none"/>
        </w:rPr>
        <w:t>EIS.</w:t>
      </w:r>
    </w:p>
    <w:p w14:paraId="2024F0D2" w14:textId="77777777" w:rsidR="0085227F" w:rsidRPr="0085227F" w:rsidRDefault="0085227F" w:rsidP="0085227F">
      <w:pPr>
        <w:jc w:val="both"/>
        <w:rPr>
          <w:rFonts w:eastAsia="Calibri" w:cs="Times New Roman"/>
          <w:color w:val="auto"/>
          <w:kern w:val="0"/>
          <w:szCs w:val="24"/>
          <w14:ligatures w14:val="none"/>
        </w:rPr>
      </w:pPr>
    </w:p>
    <w:p w14:paraId="44377B62" w14:textId="531C3B96" w:rsidR="0085227F" w:rsidRPr="0085227F" w:rsidRDefault="0085227F" w:rsidP="0085227F">
      <w:p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 xml:space="preserve">Digi-ID on kaardi formaadis riiklik isikut tõendav dokument, mis on kasutatav üksnes elektroonilises keskkonnas autentimiseks ja e-allkirja andmiseks. Digi-ID ei ole reisidokument, </w:t>
      </w:r>
      <w:r w:rsidRPr="0085227F">
        <w:rPr>
          <w:rFonts w:eastAsia="Calibri" w:cs="Times New Roman"/>
          <w:color w:val="auto"/>
          <w:kern w:val="0"/>
          <w:szCs w:val="24"/>
          <w14:ligatures w14:val="none"/>
        </w:rPr>
        <w:lastRenderedPageBreak/>
        <w:t xml:space="preserve">see ei anna välisriigi kodanikule kodakondsust, </w:t>
      </w:r>
      <w:proofErr w:type="spellStart"/>
      <w:r w:rsidRPr="0085227F">
        <w:rPr>
          <w:rFonts w:eastAsia="Calibri" w:cs="Times New Roman"/>
          <w:color w:val="auto"/>
          <w:kern w:val="0"/>
          <w:szCs w:val="24"/>
          <w14:ligatures w14:val="none"/>
        </w:rPr>
        <w:t>maksuresidentsust</w:t>
      </w:r>
      <w:proofErr w:type="spellEnd"/>
      <w:r w:rsidRPr="0085227F">
        <w:rPr>
          <w:rFonts w:eastAsia="Calibri" w:cs="Times New Roman"/>
          <w:color w:val="auto"/>
          <w:kern w:val="0"/>
          <w:szCs w:val="24"/>
          <w14:ligatures w14:val="none"/>
        </w:rPr>
        <w:t xml:space="preserve">, elamisluba ega Eestisse või </w:t>
      </w:r>
      <w:r>
        <w:rPr>
          <w:rFonts w:eastAsia="Calibri" w:cs="Times New Roman"/>
          <w:color w:val="auto"/>
          <w:kern w:val="0"/>
          <w:szCs w:val="24"/>
          <w14:ligatures w14:val="none"/>
        </w:rPr>
        <w:t>E</w:t>
      </w:r>
      <w:r w:rsidR="002E1816">
        <w:rPr>
          <w:rFonts w:eastAsia="Calibri" w:cs="Times New Roman"/>
          <w:color w:val="auto"/>
          <w:kern w:val="0"/>
          <w:szCs w:val="24"/>
          <w14:ligatures w14:val="none"/>
        </w:rPr>
        <w:t xml:space="preserve">uroopa </w:t>
      </w:r>
      <w:r>
        <w:rPr>
          <w:rFonts w:eastAsia="Calibri" w:cs="Times New Roman"/>
          <w:color w:val="auto"/>
          <w:kern w:val="0"/>
          <w:szCs w:val="24"/>
          <w14:ligatures w14:val="none"/>
        </w:rPr>
        <w:t>L</w:t>
      </w:r>
      <w:r w:rsidR="002E1816">
        <w:rPr>
          <w:rFonts w:eastAsia="Calibri" w:cs="Times New Roman"/>
          <w:color w:val="auto"/>
          <w:kern w:val="0"/>
          <w:szCs w:val="24"/>
          <w14:ligatures w14:val="none"/>
        </w:rPr>
        <w:t>iitu</w:t>
      </w:r>
      <w:r w:rsidRPr="0085227F">
        <w:rPr>
          <w:rFonts w:eastAsia="Calibri" w:cs="Times New Roman"/>
          <w:color w:val="auto"/>
          <w:kern w:val="0"/>
          <w:szCs w:val="24"/>
          <w14:ligatures w14:val="none"/>
        </w:rPr>
        <w:t xml:space="preserve"> sisenemise õigust.</w:t>
      </w:r>
    </w:p>
    <w:p w14:paraId="1F85494D" w14:textId="77777777" w:rsidR="0085227F" w:rsidRPr="0085227F" w:rsidRDefault="0085227F" w:rsidP="0085227F">
      <w:pPr>
        <w:jc w:val="both"/>
        <w:rPr>
          <w:rFonts w:eastAsia="Calibri" w:cs="Times New Roman"/>
          <w:color w:val="auto"/>
          <w:kern w:val="0"/>
          <w:szCs w:val="24"/>
          <w14:ligatures w14:val="none"/>
        </w:rPr>
      </w:pPr>
    </w:p>
    <w:tbl>
      <w:tblPr>
        <w:tblStyle w:val="Kontuurtabel1"/>
        <w:tblW w:w="7925" w:type="dxa"/>
        <w:tblInd w:w="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4279"/>
      </w:tblGrid>
      <w:tr w:rsidR="00E64971" w:rsidRPr="0085227F" w14:paraId="3F151B6E" w14:textId="77777777" w:rsidTr="003C1A0B">
        <w:tc>
          <w:tcPr>
            <w:tcW w:w="3646" w:type="dxa"/>
          </w:tcPr>
          <w:p w14:paraId="5759DBA0" w14:textId="6AEF2F2F" w:rsidR="0085227F" w:rsidRPr="0085227F" w:rsidRDefault="00E64971" w:rsidP="0085227F">
            <w:pPr>
              <w:jc w:val="both"/>
              <w:rPr>
                <w:rFonts w:ascii="Arial" w:eastAsia="Arial" w:hAnsi="Arial"/>
                <w:sz w:val="20"/>
                <w:szCs w:val="20"/>
                <w14:ligatures w14:val="none"/>
              </w:rPr>
            </w:pPr>
            <w:r w:rsidRPr="00E64971">
              <w:rPr>
                <w:noProof/>
                <w14:ligatures w14:val="none"/>
              </w:rPr>
              <w:drawing>
                <wp:inline distT="0" distB="0" distL="0" distR="0" wp14:anchorId="74F21103" wp14:editId="6757B1C7">
                  <wp:extent cx="2100805" cy="1337222"/>
                  <wp:effectExtent l="0" t="0" r="0" b="0"/>
                  <wp:docPr id="92051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7508" name=""/>
                          <pic:cNvPicPr/>
                        </pic:nvPicPr>
                        <pic:blipFill>
                          <a:blip r:embed="rId19"/>
                          <a:stretch>
                            <a:fillRect/>
                          </a:stretch>
                        </pic:blipFill>
                        <pic:spPr>
                          <a:xfrm>
                            <a:off x="0" y="0"/>
                            <a:ext cx="2160137" cy="1374988"/>
                          </a:xfrm>
                          <a:prstGeom prst="rect">
                            <a:avLst/>
                          </a:prstGeom>
                        </pic:spPr>
                      </pic:pic>
                    </a:graphicData>
                  </a:graphic>
                </wp:inline>
              </w:drawing>
            </w:r>
          </w:p>
        </w:tc>
        <w:tc>
          <w:tcPr>
            <w:tcW w:w="4279" w:type="dxa"/>
          </w:tcPr>
          <w:p w14:paraId="2D4B5BFF" w14:textId="4AE4CDA9" w:rsidR="0085227F" w:rsidRPr="0085227F" w:rsidRDefault="00E64971" w:rsidP="0085227F">
            <w:pPr>
              <w:jc w:val="both"/>
              <w:rPr>
                <w:rFonts w:ascii="Arial" w:eastAsia="Arial" w:hAnsi="Arial"/>
                <w:sz w:val="20"/>
                <w:szCs w:val="20"/>
                <w14:ligatures w14:val="none"/>
              </w:rPr>
            </w:pPr>
            <w:r w:rsidRPr="00E64971">
              <w:rPr>
                <w:noProof/>
                <w14:ligatures w14:val="none"/>
              </w:rPr>
              <w:drawing>
                <wp:inline distT="0" distB="0" distL="0" distR="0" wp14:anchorId="46B2A988" wp14:editId="46E9C68D">
                  <wp:extent cx="2135530" cy="1354051"/>
                  <wp:effectExtent l="0" t="0" r="0" b="0"/>
                  <wp:docPr id="4688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1392" name=""/>
                          <pic:cNvPicPr/>
                        </pic:nvPicPr>
                        <pic:blipFill>
                          <a:blip r:embed="rId20"/>
                          <a:stretch>
                            <a:fillRect/>
                          </a:stretch>
                        </pic:blipFill>
                        <pic:spPr>
                          <a:xfrm>
                            <a:off x="0" y="0"/>
                            <a:ext cx="2171038" cy="1376565"/>
                          </a:xfrm>
                          <a:prstGeom prst="rect">
                            <a:avLst/>
                          </a:prstGeom>
                        </pic:spPr>
                      </pic:pic>
                    </a:graphicData>
                  </a:graphic>
                </wp:inline>
              </w:drawing>
            </w:r>
          </w:p>
        </w:tc>
      </w:tr>
    </w:tbl>
    <w:p w14:paraId="3921BBCA" w14:textId="27CA23FA" w:rsidR="006B4FE6" w:rsidRPr="006B4FE6" w:rsidRDefault="0085227F" w:rsidP="006B4FE6">
      <w:pPr>
        <w:autoSpaceDE w:val="0"/>
        <w:autoSpaceDN w:val="0"/>
        <w:adjustRightInd w:val="0"/>
        <w:contextualSpacing/>
        <w:jc w:val="both"/>
        <w:rPr>
          <w:rFonts w:eastAsia="Calibri" w:cs="Times New Roman"/>
          <w:color w:val="000000"/>
          <w:kern w:val="0"/>
          <w:szCs w:val="24"/>
          <w14:ligatures w14:val="none"/>
        </w:rPr>
      </w:pPr>
      <w:r w:rsidRPr="0085227F">
        <w:rPr>
          <w:rFonts w:eastAsia="Arial" w:cs="Times New Roman"/>
          <w:color w:val="auto"/>
          <w:kern w:val="0"/>
          <w:sz w:val="20"/>
          <w:szCs w:val="20"/>
          <w14:ligatures w14:val="none"/>
        </w:rPr>
        <w:tab/>
        <w:t xml:space="preserve">           Digi-ID.</w:t>
      </w:r>
    </w:p>
    <w:p w14:paraId="5E2E0CA6" w14:textId="77777777" w:rsidR="006B4FE6" w:rsidRDefault="006B4FE6" w:rsidP="006B4FE6">
      <w:pPr>
        <w:autoSpaceDE w:val="0"/>
        <w:autoSpaceDN w:val="0"/>
        <w:adjustRightInd w:val="0"/>
        <w:contextualSpacing/>
        <w:jc w:val="both"/>
        <w:rPr>
          <w:rFonts w:eastAsia="Calibri" w:cs="Times New Roman"/>
          <w:color w:val="000000"/>
          <w:kern w:val="0"/>
          <w:szCs w:val="24"/>
          <w14:ligatures w14:val="none"/>
        </w:rPr>
      </w:pPr>
    </w:p>
    <w:p w14:paraId="2E01F0C5" w14:textId="1B7E8106" w:rsidR="00E95C59" w:rsidRDefault="00E95C59" w:rsidP="006B4FE6">
      <w:pPr>
        <w:autoSpaceDE w:val="0"/>
        <w:autoSpaceDN w:val="0"/>
        <w:adjustRightInd w:val="0"/>
        <w:contextualSpacing/>
        <w:jc w:val="both"/>
        <w:rPr>
          <w:rFonts w:cs="Times New Roman"/>
          <w:b/>
          <w:bCs/>
          <w:szCs w:val="24"/>
        </w:rPr>
      </w:pPr>
      <w:r w:rsidRPr="00E95C59">
        <w:rPr>
          <w:rFonts w:cs="Times New Roman"/>
          <w:b/>
          <w:bCs/>
          <w:szCs w:val="24"/>
        </w:rPr>
        <w:t>Statistika</w:t>
      </w:r>
    </w:p>
    <w:p w14:paraId="37ED20A9" w14:textId="77777777" w:rsidR="00EC2729" w:rsidRPr="00EC2729" w:rsidRDefault="00EC2729" w:rsidP="006B4FE6">
      <w:pPr>
        <w:autoSpaceDE w:val="0"/>
        <w:autoSpaceDN w:val="0"/>
        <w:adjustRightInd w:val="0"/>
        <w:contextualSpacing/>
        <w:jc w:val="both"/>
        <w:rPr>
          <w:rFonts w:cs="Times New Roman"/>
          <w:szCs w:val="24"/>
        </w:rPr>
      </w:pPr>
    </w:p>
    <w:p w14:paraId="0B3A326E" w14:textId="393CFC75" w:rsidR="00C82673" w:rsidRDefault="00EC2729" w:rsidP="006B4FE6">
      <w:pPr>
        <w:autoSpaceDE w:val="0"/>
        <w:autoSpaceDN w:val="0"/>
        <w:adjustRightInd w:val="0"/>
        <w:contextualSpacing/>
        <w:jc w:val="both"/>
        <w:rPr>
          <w:rFonts w:cs="Times New Roman"/>
          <w:szCs w:val="24"/>
        </w:rPr>
      </w:pPr>
      <w:r>
        <w:rPr>
          <w:rFonts w:cs="Times New Roman"/>
          <w:szCs w:val="24"/>
        </w:rPr>
        <w:t>3</w:t>
      </w:r>
      <w:r w:rsidR="0085227F">
        <w:rPr>
          <w:rFonts w:cs="Times New Roman"/>
          <w:szCs w:val="24"/>
        </w:rPr>
        <w:t>.</w:t>
      </w:r>
      <w:r>
        <w:rPr>
          <w:rFonts w:cs="Times New Roman"/>
          <w:szCs w:val="24"/>
        </w:rPr>
        <w:t>11</w:t>
      </w:r>
      <w:r w:rsidR="0085227F">
        <w:rPr>
          <w:rFonts w:cs="Times New Roman"/>
          <w:szCs w:val="24"/>
        </w:rPr>
        <w:t xml:space="preserve">.2025 </w:t>
      </w:r>
      <w:r w:rsidR="0085227F" w:rsidRPr="00AE7D1A">
        <w:rPr>
          <w:rFonts w:cs="Times New Roman"/>
          <w:szCs w:val="24"/>
        </w:rPr>
        <w:t>seisuga on e-</w:t>
      </w:r>
      <w:proofErr w:type="spellStart"/>
      <w:r w:rsidR="0085227F" w:rsidRPr="00AE7D1A">
        <w:rPr>
          <w:rFonts w:cs="Times New Roman"/>
          <w:szCs w:val="24"/>
        </w:rPr>
        <w:t>residentsuse</w:t>
      </w:r>
      <w:proofErr w:type="spellEnd"/>
      <w:r w:rsidR="0085227F" w:rsidRPr="00AE7D1A">
        <w:rPr>
          <w:rFonts w:cs="Times New Roman"/>
          <w:szCs w:val="24"/>
        </w:rPr>
        <w:t xml:space="preserve"> programmi loomisest </w:t>
      </w:r>
      <w:r w:rsidR="0085227F">
        <w:rPr>
          <w:rFonts w:cs="Times New Roman"/>
          <w:szCs w:val="24"/>
        </w:rPr>
        <w:t>arvates saanud e-residendiks</w:t>
      </w:r>
      <w:r w:rsidR="0085227F" w:rsidRPr="00AE7D1A">
        <w:rPr>
          <w:rFonts w:cs="Times New Roman"/>
          <w:szCs w:val="24"/>
        </w:rPr>
        <w:t xml:space="preserve"> </w:t>
      </w:r>
      <w:r w:rsidRPr="00EC2729">
        <w:rPr>
          <w:rFonts w:cs="Times New Roman"/>
          <w:szCs w:val="24"/>
        </w:rPr>
        <w:t>131</w:t>
      </w:r>
      <w:r>
        <w:rPr>
          <w:rFonts w:cs="Times New Roman"/>
          <w:szCs w:val="24"/>
        </w:rPr>
        <w:t xml:space="preserve"> </w:t>
      </w:r>
      <w:r w:rsidRPr="00EC2729">
        <w:rPr>
          <w:rFonts w:cs="Times New Roman"/>
          <w:szCs w:val="24"/>
        </w:rPr>
        <w:t>437</w:t>
      </w:r>
      <w:r>
        <w:rPr>
          <w:rFonts w:cs="Times New Roman"/>
          <w:szCs w:val="24"/>
        </w:rPr>
        <w:t xml:space="preserve"> </w:t>
      </w:r>
      <w:r w:rsidR="0085227F">
        <w:rPr>
          <w:rFonts w:cs="Times New Roman"/>
          <w:szCs w:val="24"/>
        </w:rPr>
        <w:t>isikut 185 riigist.</w:t>
      </w:r>
      <w:r w:rsidR="0085227F" w:rsidRPr="00AE7D1A">
        <w:rPr>
          <w:rFonts w:cs="Times New Roman"/>
          <w:szCs w:val="24"/>
        </w:rPr>
        <w:t xml:space="preserve"> Neist kehtiv digi-ID on</w:t>
      </w:r>
      <w:r w:rsidR="0085227F">
        <w:rPr>
          <w:rFonts w:cs="Times New Roman"/>
          <w:szCs w:val="24"/>
        </w:rPr>
        <w:t xml:space="preserve"> </w:t>
      </w:r>
      <w:r>
        <w:rPr>
          <w:rFonts w:cs="Times New Roman"/>
          <w:szCs w:val="24"/>
        </w:rPr>
        <w:t>sama kuupäeva</w:t>
      </w:r>
      <w:r w:rsidR="0085227F">
        <w:rPr>
          <w:rFonts w:cs="Times New Roman"/>
          <w:szCs w:val="24"/>
        </w:rPr>
        <w:t xml:space="preserve"> seisuga </w:t>
      </w:r>
      <w:r w:rsidRPr="00EC2729">
        <w:rPr>
          <w:rFonts w:cs="Times New Roman"/>
          <w:szCs w:val="24"/>
        </w:rPr>
        <w:t>62</w:t>
      </w:r>
      <w:r>
        <w:rPr>
          <w:rFonts w:cs="Times New Roman"/>
          <w:szCs w:val="24"/>
        </w:rPr>
        <w:t xml:space="preserve"> </w:t>
      </w:r>
      <w:r w:rsidRPr="00EC2729">
        <w:rPr>
          <w:rFonts w:cs="Times New Roman"/>
          <w:szCs w:val="24"/>
        </w:rPr>
        <w:t>855</w:t>
      </w:r>
      <w:r>
        <w:rPr>
          <w:rFonts w:cs="Times New Roman"/>
          <w:szCs w:val="24"/>
        </w:rPr>
        <w:t xml:space="preserve"> </w:t>
      </w:r>
      <w:r w:rsidR="0085227F" w:rsidRPr="00AE7D1A">
        <w:rPr>
          <w:rFonts w:cs="Times New Roman"/>
          <w:szCs w:val="24"/>
        </w:rPr>
        <w:t>e-residendil</w:t>
      </w:r>
      <w:r w:rsidR="002418F6">
        <w:rPr>
          <w:rFonts w:cs="Times New Roman"/>
          <w:szCs w:val="24"/>
        </w:rPr>
        <w:t>.</w:t>
      </w:r>
      <w:r w:rsidR="002547DB">
        <w:rPr>
          <w:rFonts w:cs="Times New Roman"/>
          <w:szCs w:val="24"/>
        </w:rPr>
        <w:t xml:space="preserve"> </w:t>
      </w:r>
      <w:r w:rsidR="00141478" w:rsidRPr="00141478">
        <w:rPr>
          <w:rFonts w:cs="Times New Roman"/>
          <w:szCs w:val="24"/>
        </w:rPr>
        <w:t xml:space="preserve">2024. aastal esitati </w:t>
      </w:r>
      <w:r w:rsidRPr="00141478">
        <w:rPr>
          <w:rFonts w:cs="Times New Roman"/>
          <w:szCs w:val="24"/>
        </w:rPr>
        <w:t>võrreldes</w:t>
      </w:r>
      <w:r w:rsidR="00141478" w:rsidRPr="00141478">
        <w:rPr>
          <w:rFonts w:cs="Times New Roman"/>
          <w:szCs w:val="24"/>
        </w:rPr>
        <w:t xml:space="preserve"> </w:t>
      </w:r>
      <w:r w:rsidR="00F70152">
        <w:rPr>
          <w:rFonts w:cs="Times New Roman"/>
          <w:szCs w:val="24"/>
        </w:rPr>
        <w:t>varasema</w:t>
      </w:r>
      <w:r w:rsidR="002418F6">
        <w:rPr>
          <w:rFonts w:cs="Times New Roman"/>
          <w:szCs w:val="24"/>
        </w:rPr>
        <w:t xml:space="preserve"> </w:t>
      </w:r>
      <w:r w:rsidR="00141478" w:rsidRPr="00141478">
        <w:rPr>
          <w:rFonts w:cs="Times New Roman"/>
          <w:szCs w:val="24"/>
        </w:rPr>
        <w:t xml:space="preserve">aastaga 3% </w:t>
      </w:r>
      <w:r w:rsidR="002418F6">
        <w:rPr>
          <w:rFonts w:cs="Times New Roman"/>
          <w:szCs w:val="24"/>
        </w:rPr>
        <w:t>võrra rohkem</w:t>
      </w:r>
      <w:r w:rsidR="00141478" w:rsidRPr="00141478">
        <w:rPr>
          <w:rFonts w:cs="Times New Roman"/>
          <w:szCs w:val="24"/>
        </w:rPr>
        <w:t xml:space="preserve"> taotlusi ning enim oli taotlusi Hispaaniast, Ukrainast ja Saksamaalt. </w:t>
      </w:r>
      <w:r w:rsidR="00E13E48">
        <w:rPr>
          <w:rFonts w:cs="Times New Roman"/>
          <w:szCs w:val="24"/>
        </w:rPr>
        <w:t>Enim e-residente, ke</w:t>
      </w:r>
      <w:r w:rsidR="002418F6">
        <w:rPr>
          <w:rFonts w:cs="Times New Roman"/>
          <w:szCs w:val="24"/>
        </w:rPr>
        <w:t xml:space="preserve">llel </w:t>
      </w:r>
      <w:r w:rsidR="00E13E48">
        <w:rPr>
          <w:rFonts w:cs="Times New Roman"/>
          <w:szCs w:val="24"/>
        </w:rPr>
        <w:t>o</w:t>
      </w:r>
      <w:r w:rsidR="002418F6">
        <w:rPr>
          <w:rFonts w:cs="Times New Roman"/>
          <w:szCs w:val="24"/>
        </w:rPr>
        <w:t>n</w:t>
      </w:r>
      <w:r w:rsidR="00E13E48">
        <w:rPr>
          <w:rFonts w:cs="Times New Roman"/>
          <w:szCs w:val="24"/>
        </w:rPr>
        <w:t xml:space="preserve"> </w:t>
      </w:r>
      <w:r w:rsidR="00E13E48" w:rsidRPr="00E13E48">
        <w:rPr>
          <w:rFonts w:cs="Times New Roman"/>
          <w:szCs w:val="24"/>
        </w:rPr>
        <w:t>3.11.2025 seisuga</w:t>
      </w:r>
      <w:r w:rsidR="00E13E48">
        <w:rPr>
          <w:rFonts w:cs="Times New Roman"/>
          <w:szCs w:val="24"/>
        </w:rPr>
        <w:t xml:space="preserve"> kehtiv digi-ID</w:t>
      </w:r>
      <w:r w:rsidR="00E85FC3">
        <w:rPr>
          <w:rFonts w:cs="Times New Roman"/>
          <w:szCs w:val="24"/>
        </w:rPr>
        <w:t>,</w:t>
      </w:r>
      <w:r w:rsidR="00E13E48">
        <w:rPr>
          <w:rFonts w:cs="Times New Roman"/>
          <w:szCs w:val="24"/>
        </w:rPr>
        <w:t xml:space="preserve"> omavad Hispaania, Ukraina ja Saksamaa kodakondsust (tabel 1).</w:t>
      </w:r>
    </w:p>
    <w:p w14:paraId="28100255" w14:textId="77777777" w:rsidR="00461B2D" w:rsidRDefault="00461B2D" w:rsidP="006B4FE6">
      <w:pPr>
        <w:autoSpaceDE w:val="0"/>
        <w:autoSpaceDN w:val="0"/>
        <w:adjustRightInd w:val="0"/>
        <w:contextualSpacing/>
        <w:jc w:val="both"/>
        <w:rPr>
          <w:rFonts w:cs="Times New Roman"/>
          <w:szCs w:val="24"/>
        </w:rPr>
      </w:pPr>
    </w:p>
    <w:p w14:paraId="02818301" w14:textId="5FA3046C" w:rsidR="00461B2D" w:rsidRDefault="00461B2D" w:rsidP="007D6392">
      <w:pPr>
        <w:autoSpaceDE w:val="0"/>
        <w:autoSpaceDN w:val="0"/>
        <w:adjustRightInd w:val="0"/>
        <w:ind w:left="708" w:firstLine="708"/>
        <w:contextualSpacing/>
        <w:jc w:val="both"/>
        <w:rPr>
          <w:rFonts w:cs="Times New Roman"/>
          <w:szCs w:val="24"/>
        </w:rPr>
      </w:pPr>
      <w:r w:rsidRPr="00461B2D">
        <w:rPr>
          <w:rFonts w:cs="Times New Roman"/>
          <w:b/>
          <w:bCs/>
          <w:szCs w:val="24"/>
        </w:rPr>
        <w:t>Tabel 1.</w:t>
      </w:r>
      <w:r>
        <w:rPr>
          <w:rFonts w:cs="Times New Roman"/>
          <w:szCs w:val="24"/>
        </w:rPr>
        <w:t xml:space="preserve"> Kehtiva</w:t>
      </w:r>
      <w:r w:rsidR="00E13E48">
        <w:rPr>
          <w:rFonts w:cs="Times New Roman"/>
          <w:szCs w:val="24"/>
        </w:rPr>
        <w:t>te</w:t>
      </w:r>
      <w:r>
        <w:rPr>
          <w:rFonts w:cs="Times New Roman"/>
          <w:szCs w:val="24"/>
        </w:rPr>
        <w:t xml:space="preserve"> digi-ID</w:t>
      </w:r>
      <w:r w:rsidR="00E13E48">
        <w:rPr>
          <w:rFonts w:cs="Times New Roman"/>
          <w:szCs w:val="24"/>
        </w:rPr>
        <w:t>-de statistika</w:t>
      </w:r>
      <w:r>
        <w:rPr>
          <w:rFonts w:cs="Times New Roman"/>
          <w:szCs w:val="24"/>
        </w:rPr>
        <w:t xml:space="preserve"> kodakondsusest</w:t>
      </w:r>
      <w:r w:rsidR="00E13E48">
        <w:rPr>
          <w:rFonts w:cs="Times New Roman"/>
          <w:szCs w:val="24"/>
        </w:rPr>
        <w:t xml:space="preserve"> lähtuvalt</w:t>
      </w:r>
    </w:p>
    <w:tbl>
      <w:tblPr>
        <w:tblStyle w:val="Kontuurtabel"/>
        <w:tblW w:w="0" w:type="auto"/>
        <w:tblInd w:w="1413" w:type="dxa"/>
        <w:tblLook w:val="04A0" w:firstRow="1" w:lastRow="0" w:firstColumn="1" w:lastColumn="0" w:noHBand="0" w:noVBand="1"/>
      </w:tblPr>
      <w:tblGrid>
        <w:gridCol w:w="2551"/>
        <w:gridCol w:w="2410"/>
      </w:tblGrid>
      <w:tr w:rsidR="00461B2D" w14:paraId="566935D4" w14:textId="77777777" w:rsidTr="007D6392">
        <w:trPr>
          <w:trHeight w:val="461"/>
        </w:trPr>
        <w:tc>
          <w:tcPr>
            <w:tcW w:w="2551" w:type="dxa"/>
            <w:shd w:val="clear" w:color="auto" w:fill="DAE9F7" w:themeFill="text2" w:themeFillTint="1A"/>
            <w:vAlign w:val="center"/>
          </w:tcPr>
          <w:p w14:paraId="530519DA" w14:textId="00489968" w:rsidR="00461B2D" w:rsidRPr="00461B2D" w:rsidRDefault="00461B2D" w:rsidP="007D6392">
            <w:pPr>
              <w:autoSpaceDE w:val="0"/>
              <w:autoSpaceDN w:val="0"/>
              <w:adjustRightInd w:val="0"/>
              <w:contextualSpacing/>
              <w:rPr>
                <w:rFonts w:ascii="Times New Roman" w:hAnsi="Times New Roman"/>
                <w:b/>
                <w:bCs/>
                <w:sz w:val="24"/>
                <w:szCs w:val="24"/>
              </w:rPr>
            </w:pPr>
            <w:r w:rsidRPr="00461B2D">
              <w:rPr>
                <w:rFonts w:ascii="Times New Roman" w:hAnsi="Times New Roman"/>
                <w:b/>
                <w:bCs/>
                <w:sz w:val="24"/>
                <w:szCs w:val="24"/>
              </w:rPr>
              <w:t>Kodakondsus</w:t>
            </w:r>
          </w:p>
        </w:tc>
        <w:tc>
          <w:tcPr>
            <w:tcW w:w="2410" w:type="dxa"/>
            <w:shd w:val="clear" w:color="auto" w:fill="DAE9F7" w:themeFill="text2" w:themeFillTint="1A"/>
            <w:vAlign w:val="center"/>
          </w:tcPr>
          <w:p w14:paraId="05BD9E29" w14:textId="1401EFCD" w:rsidR="00461B2D" w:rsidRPr="00461B2D" w:rsidRDefault="00461B2D" w:rsidP="007D6392">
            <w:pPr>
              <w:autoSpaceDE w:val="0"/>
              <w:autoSpaceDN w:val="0"/>
              <w:adjustRightInd w:val="0"/>
              <w:contextualSpacing/>
              <w:rPr>
                <w:rFonts w:ascii="Times New Roman" w:hAnsi="Times New Roman"/>
                <w:b/>
                <w:bCs/>
                <w:sz w:val="24"/>
                <w:szCs w:val="24"/>
              </w:rPr>
            </w:pPr>
            <w:r w:rsidRPr="00461B2D">
              <w:rPr>
                <w:rFonts w:ascii="Times New Roman" w:hAnsi="Times New Roman"/>
                <w:b/>
                <w:bCs/>
                <w:sz w:val="24"/>
                <w:szCs w:val="24"/>
              </w:rPr>
              <w:t>Kehtiv digi-ID</w:t>
            </w:r>
          </w:p>
        </w:tc>
      </w:tr>
      <w:tr w:rsidR="00461B2D" w14:paraId="2346F458" w14:textId="77777777" w:rsidTr="007D6392">
        <w:trPr>
          <w:trHeight w:val="283"/>
        </w:trPr>
        <w:tc>
          <w:tcPr>
            <w:tcW w:w="2551" w:type="dxa"/>
          </w:tcPr>
          <w:p w14:paraId="1D42E2EE" w14:textId="5629C7F8"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Hispaania</w:t>
            </w:r>
          </w:p>
        </w:tc>
        <w:tc>
          <w:tcPr>
            <w:tcW w:w="2410" w:type="dxa"/>
          </w:tcPr>
          <w:p w14:paraId="2A0880EE" w14:textId="1BE9663D"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5 470</w:t>
            </w:r>
          </w:p>
        </w:tc>
      </w:tr>
      <w:tr w:rsidR="00461B2D" w14:paraId="6AE4BDEA" w14:textId="77777777" w:rsidTr="007D6392">
        <w:trPr>
          <w:trHeight w:val="283"/>
        </w:trPr>
        <w:tc>
          <w:tcPr>
            <w:tcW w:w="2551" w:type="dxa"/>
          </w:tcPr>
          <w:p w14:paraId="74188B30" w14:textId="6403F046"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Ukraina</w:t>
            </w:r>
          </w:p>
        </w:tc>
        <w:tc>
          <w:tcPr>
            <w:tcW w:w="2410" w:type="dxa"/>
          </w:tcPr>
          <w:p w14:paraId="6CA0AB9E" w14:textId="06259D87"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4 822</w:t>
            </w:r>
          </w:p>
        </w:tc>
      </w:tr>
      <w:tr w:rsidR="00461B2D" w14:paraId="6F476CA0" w14:textId="77777777" w:rsidTr="007D6392">
        <w:trPr>
          <w:trHeight w:val="283"/>
        </w:trPr>
        <w:tc>
          <w:tcPr>
            <w:tcW w:w="2551" w:type="dxa"/>
          </w:tcPr>
          <w:p w14:paraId="64569B0A" w14:textId="6C18ED53"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Saksamaa</w:t>
            </w:r>
          </w:p>
        </w:tc>
        <w:tc>
          <w:tcPr>
            <w:tcW w:w="2410" w:type="dxa"/>
          </w:tcPr>
          <w:p w14:paraId="6986B129" w14:textId="13558C94"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4 280</w:t>
            </w:r>
          </w:p>
        </w:tc>
      </w:tr>
      <w:tr w:rsidR="00461B2D" w14:paraId="1990FF29" w14:textId="77777777" w:rsidTr="007D6392">
        <w:trPr>
          <w:trHeight w:val="283"/>
        </w:trPr>
        <w:tc>
          <w:tcPr>
            <w:tcW w:w="2551" w:type="dxa"/>
          </w:tcPr>
          <w:p w14:paraId="221F2432" w14:textId="53FED452"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Türgi</w:t>
            </w:r>
          </w:p>
        </w:tc>
        <w:tc>
          <w:tcPr>
            <w:tcW w:w="2410" w:type="dxa"/>
          </w:tcPr>
          <w:p w14:paraId="1FBC6590" w14:textId="72241D5C"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3 145</w:t>
            </w:r>
          </w:p>
        </w:tc>
      </w:tr>
      <w:tr w:rsidR="00461B2D" w14:paraId="373488C8" w14:textId="77777777" w:rsidTr="007D6392">
        <w:trPr>
          <w:trHeight w:val="283"/>
        </w:trPr>
        <w:tc>
          <w:tcPr>
            <w:tcW w:w="2551" w:type="dxa"/>
          </w:tcPr>
          <w:p w14:paraId="6A99840F" w14:textId="6E874EE0"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Prantsusmaa</w:t>
            </w:r>
          </w:p>
        </w:tc>
        <w:tc>
          <w:tcPr>
            <w:tcW w:w="2410" w:type="dxa"/>
          </w:tcPr>
          <w:p w14:paraId="1E6C2E2F" w14:textId="57E9DC56"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2 933</w:t>
            </w:r>
          </w:p>
        </w:tc>
      </w:tr>
      <w:tr w:rsidR="00461B2D" w14:paraId="63327FA6" w14:textId="77777777" w:rsidTr="007D6392">
        <w:trPr>
          <w:trHeight w:val="283"/>
        </w:trPr>
        <w:tc>
          <w:tcPr>
            <w:tcW w:w="2551" w:type="dxa"/>
          </w:tcPr>
          <w:p w14:paraId="33ED4897" w14:textId="41B6BDE9"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Soome</w:t>
            </w:r>
          </w:p>
        </w:tc>
        <w:tc>
          <w:tcPr>
            <w:tcW w:w="2410" w:type="dxa"/>
          </w:tcPr>
          <w:p w14:paraId="31068BEB" w14:textId="1AA0785A"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2 930</w:t>
            </w:r>
          </w:p>
        </w:tc>
      </w:tr>
    </w:tbl>
    <w:p w14:paraId="60556376" w14:textId="1935CCF8" w:rsidR="00C82673" w:rsidRPr="00461B2D" w:rsidRDefault="00461B2D" w:rsidP="007D6392">
      <w:pPr>
        <w:ind w:left="708" w:firstLine="708"/>
        <w:contextualSpacing/>
        <w:rPr>
          <w:sz w:val="20"/>
          <w:szCs w:val="20"/>
        </w:rPr>
      </w:pPr>
      <w:r w:rsidRPr="004C5B7A">
        <w:rPr>
          <w:sz w:val="20"/>
          <w:szCs w:val="20"/>
        </w:rPr>
        <w:t>Allikas: PPA</w:t>
      </w:r>
    </w:p>
    <w:p w14:paraId="47C3BE46" w14:textId="77777777" w:rsidR="005D3801" w:rsidRDefault="005D3801" w:rsidP="006B4FE6">
      <w:pPr>
        <w:autoSpaceDE w:val="0"/>
        <w:autoSpaceDN w:val="0"/>
        <w:adjustRightInd w:val="0"/>
        <w:contextualSpacing/>
        <w:jc w:val="both"/>
        <w:rPr>
          <w:rFonts w:cs="Times New Roman"/>
          <w:szCs w:val="24"/>
        </w:rPr>
      </w:pPr>
    </w:p>
    <w:p w14:paraId="5FA8784F" w14:textId="74657FEE" w:rsidR="00141478" w:rsidRDefault="00141478" w:rsidP="006B4FE6">
      <w:pPr>
        <w:autoSpaceDE w:val="0"/>
        <w:autoSpaceDN w:val="0"/>
        <w:adjustRightInd w:val="0"/>
        <w:contextualSpacing/>
        <w:jc w:val="both"/>
        <w:rPr>
          <w:rFonts w:cs="Times New Roman"/>
          <w:szCs w:val="24"/>
        </w:rPr>
      </w:pPr>
      <w:r w:rsidRPr="00141478">
        <w:rPr>
          <w:rFonts w:cs="Times New Roman"/>
          <w:szCs w:val="24"/>
        </w:rPr>
        <w:t>Korduvtaotlejate osakaal kasva</w:t>
      </w:r>
      <w:r w:rsidR="003544AD">
        <w:rPr>
          <w:rFonts w:cs="Times New Roman"/>
          <w:szCs w:val="24"/>
        </w:rPr>
        <w:t>s</w:t>
      </w:r>
      <w:r w:rsidRPr="00141478">
        <w:rPr>
          <w:rFonts w:cs="Times New Roman"/>
          <w:szCs w:val="24"/>
        </w:rPr>
        <w:t xml:space="preserve"> 2024. aasta</w:t>
      </w:r>
      <w:r w:rsidR="003544AD">
        <w:rPr>
          <w:rFonts w:cs="Times New Roman"/>
          <w:szCs w:val="24"/>
        </w:rPr>
        <w:t>l</w:t>
      </w:r>
      <w:r w:rsidRPr="00141478">
        <w:rPr>
          <w:rFonts w:cs="Times New Roman"/>
          <w:szCs w:val="24"/>
        </w:rPr>
        <w:t xml:space="preserve"> 22%, mis o</w:t>
      </w:r>
      <w:r w:rsidR="003544AD">
        <w:rPr>
          <w:rFonts w:cs="Times New Roman"/>
          <w:szCs w:val="24"/>
        </w:rPr>
        <w:t>li</w:t>
      </w:r>
      <w:r w:rsidRPr="00141478">
        <w:rPr>
          <w:rFonts w:cs="Times New Roman"/>
          <w:szCs w:val="24"/>
        </w:rPr>
        <w:t xml:space="preserve"> tingitud 2019. aastal </w:t>
      </w:r>
      <w:proofErr w:type="spellStart"/>
      <w:r w:rsidRPr="00141478">
        <w:rPr>
          <w:rFonts w:cs="Times New Roman"/>
          <w:szCs w:val="24"/>
        </w:rPr>
        <w:t>välja</w:t>
      </w:r>
      <w:r w:rsidR="003544AD">
        <w:rPr>
          <w:rFonts w:cs="Times New Roman"/>
          <w:szCs w:val="24"/>
        </w:rPr>
        <w:t>antud</w:t>
      </w:r>
      <w:proofErr w:type="spellEnd"/>
      <w:r w:rsidRPr="00141478">
        <w:rPr>
          <w:rFonts w:cs="Times New Roman"/>
          <w:szCs w:val="24"/>
        </w:rPr>
        <w:t xml:space="preserve"> </w:t>
      </w:r>
      <w:r w:rsidR="003544AD">
        <w:rPr>
          <w:rFonts w:cs="Times New Roman"/>
          <w:szCs w:val="24"/>
        </w:rPr>
        <w:t>digi-ID-de kehtivuse</w:t>
      </w:r>
      <w:r w:rsidRPr="00141478">
        <w:rPr>
          <w:rFonts w:cs="Times New Roman"/>
          <w:szCs w:val="24"/>
        </w:rPr>
        <w:t xml:space="preserve"> </w:t>
      </w:r>
      <w:r w:rsidR="003544AD" w:rsidRPr="00141478">
        <w:rPr>
          <w:rFonts w:cs="Times New Roman"/>
          <w:szCs w:val="24"/>
        </w:rPr>
        <w:t>lõppemisest</w:t>
      </w:r>
      <w:r w:rsidRPr="00141478">
        <w:rPr>
          <w:rFonts w:cs="Times New Roman"/>
          <w:szCs w:val="24"/>
        </w:rPr>
        <w:t xml:space="preserve">. 2019. aastal esitatud </w:t>
      </w:r>
      <w:r w:rsidR="007D6392">
        <w:rPr>
          <w:rFonts w:cs="Times New Roman"/>
          <w:szCs w:val="24"/>
        </w:rPr>
        <w:t xml:space="preserve">digi-ID </w:t>
      </w:r>
      <w:r w:rsidRPr="00141478">
        <w:rPr>
          <w:rFonts w:cs="Times New Roman"/>
          <w:szCs w:val="24"/>
        </w:rPr>
        <w:t xml:space="preserve">taotluste arv oli </w:t>
      </w:r>
      <w:r w:rsidR="007D6392">
        <w:rPr>
          <w:rFonts w:cs="Times New Roman"/>
          <w:szCs w:val="24"/>
        </w:rPr>
        <w:t>alates 2014. aastast</w:t>
      </w:r>
      <w:r w:rsidRPr="00141478">
        <w:rPr>
          <w:rFonts w:cs="Times New Roman"/>
          <w:szCs w:val="24"/>
        </w:rPr>
        <w:t xml:space="preserve"> suuruselt teine. </w:t>
      </w:r>
      <w:r w:rsidR="003544AD" w:rsidRPr="00141478">
        <w:rPr>
          <w:rFonts w:cs="Times New Roman"/>
          <w:szCs w:val="24"/>
        </w:rPr>
        <w:t>Kõige</w:t>
      </w:r>
      <w:r w:rsidRPr="00141478">
        <w:rPr>
          <w:rFonts w:cs="Times New Roman"/>
          <w:szCs w:val="24"/>
        </w:rPr>
        <w:t xml:space="preserve"> rohkem korduvtaotlusi (ca 30%) on naaberriikide e-residentide seas (Soome, Rootsi, </w:t>
      </w:r>
      <w:proofErr w:type="spellStart"/>
      <w:r w:rsidRPr="00141478">
        <w:rPr>
          <w:rFonts w:cs="Times New Roman"/>
          <w:szCs w:val="24"/>
        </w:rPr>
        <w:t>Läti</w:t>
      </w:r>
      <w:proofErr w:type="spellEnd"/>
      <w:r w:rsidRPr="00141478">
        <w:rPr>
          <w:rFonts w:cs="Times New Roman"/>
          <w:szCs w:val="24"/>
        </w:rPr>
        <w:t xml:space="preserve">, Leedu). </w:t>
      </w:r>
      <w:r w:rsidR="007D6392">
        <w:rPr>
          <w:rFonts w:cs="Times New Roman"/>
          <w:szCs w:val="24"/>
        </w:rPr>
        <w:t>Esmakordset</w:t>
      </w:r>
      <w:r w:rsidRPr="00141478">
        <w:rPr>
          <w:rFonts w:cs="Times New Roman"/>
          <w:szCs w:val="24"/>
        </w:rPr>
        <w:t>e taotlejate osakaal o</w:t>
      </w:r>
      <w:r w:rsidR="005D3801">
        <w:rPr>
          <w:rFonts w:cs="Times New Roman"/>
          <w:szCs w:val="24"/>
        </w:rPr>
        <w:t>li 2024. aastal</w:t>
      </w:r>
      <w:r w:rsidRPr="00141478">
        <w:rPr>
          <w:rFonts w:cs="Times New Roman"/>
          <w:szCs w:val="24"/>
        </w:rPr>
        <w:t xml:space="preserve"> </w:t>
      </w:r>
      <w:r w:rsidR="003544AD" w:rsidRPr="00141478">
        <w:rPr>
          <w:rFonts w:cs="Times New Roman"/>
          <w:szCs w:val="24"/>
        </w:rPr>
        <w:t>kõrgeim</w:t>
      </w:r>
      <w:r w:rsidRPr="00141478">
        <w:rPr>
          <w:rFonts w:cs="Times New Roman"/>
          <w:szCs w:val="24"/>
        </w:rPr>
        <w:t xml:space="preserve"> Hispaania, Hiina, Pakistani ja Iraani </w:t>
      </w:r>
      <w:r w:rsidR="007D6392">
        <w:rPr>
          <w:rFonts w:cs="Times New Roman"/>
          <w:szCs w:val="24"/>
        </w:rPr>
        <w:t>kodanike seas</w:t>
      </w:r>
      <w:r w:rsidRPr="00141478">
        <w:rPr>
          <w:rFonts w:cs="Times New Roman"/>
          <w:szCs w:val="24"/>
        </w:rPr>
        <w:t xml:space="preserve"> (ca 90%). 2025. aastal arvuliselt tõenäoliselt korduvtaotlejate osa väheneb, kuna 2020. aastal langes taotlejate osakaal </w:t>
      </w:r>
      <w:proofErr w:type="spellStart"/>
      <w:r w:rsidRPr="00141478">
        <w:rPr>
          <w:rFonts w:cs="Times New Roman"/>
          <w:szCs w:val="24"/>
        </w:rPr>
        <w:t>võrreldes</w:t>
      </w:r>
      <w:proofErr w:type="spellEnd"/>
      <w:r w:rsidRPr="00141478">
        <w:rPr>
          <w:rFonts w:cs="Times New Roman"/>
          <w:szCs w:val="24"/>
        </w:rPr>
        <w:t xml:space="preserve"> varasemate aastatega ligi viiendiku </w:t>
      </w:r>
      <w:proofErr w:type="spellStart"/>
      <w:r w:rsidRPr="00141478">
        <w:rPr>
          <w:rFonts w:cs="Times New Roman"/>
          <w:szCs w:val="24"/>
        </w:rPr>
        <w:t>võrra</w:t>
      </w:r>
      <w:proofErr w:type="spellEnd"/>
      <w:r w:rsidR="00D92CBE">
        <w:rPr>
          <w:rFonts w:cs="Times New Roman"/>
          <w:szCs w:val="24"/>
        </w:rPr>
        <w:t>.</w:t>
      </w:r>
    </w:p>
    <w:p w14:paraId="62884000" w14:textId="77777777" w:rsidR="00D92CBE" w:rsidRPr="00E85FC3" w:rsidRDefault="00D92CBE" w:rsidP="006B4FE6">
      <w:pPr>
        <w:autoSpaceDE w:val="0"/>
        <w:autoSpaceDN w:val="0"/>
        <w:adjustRightInd w:val="0"/>
        <w:contextualSpacing/>
        <w:jc w:val="both"/>
        <w:rPr>
          <w:rFonts w:cs="Times New Roman"/>
          <w:szCs w:val="24"/>
        </w:rPr>
      </w:pPr>
    </w:p>
    <w:p w14:paraId="721BE486" w14:textId="327548F9" w:rsidR="00141478" w:rsidRDefault="00D92CBE" w:rsidP="00E85FC3">
      <w:pPr>
        <w:keepNext/>
        <w:autoSpaceDE w:val="0"/>
        <w:autoSpaceDN w:val="0"/>
        <w:adjustRightInd w:val="0"/>
        <w:ind w:left="708" w:firstLine="708"/>
        <w:contextualSpacing/>
        <w:jc w:val="both"/>
        <w:rPr>
          <w:rFonts w:cs="Times New Roman"/>
          <w:szCs w:val="24"/>
        </w:rPr>
      </w:pPr>
      <w:commentRangeStart w:id="68"/>
      <w:r w:rsidRPr="00D92CBE">
        <w:rPr>
          <w:rFonts w:cs="Times New Roman"/>
          <w:b/>
          <w:bCs/>
          <w:szCs w:val="24"/>
        </w:rPr>
        <w:lastRenderedPageBreak/>
        <w:t>Joonis 1.</w:t>
      </w:r>
      <w:r w:rsidR="001B52BE">
        <w:rPr>
          <w:rFonts w:cs="Times New Roman"/>
          <w:b/>
          <w:bCs/>
          <w:szCs w:val="24"/>
        </w:rPr>
        <w:t xml:space="preserve"> </w:t>
      </w:r>
      <w:commentRangeEnd w:id="68"/>
      <w:r w:rsidR="00D47773">
        <w:rPr>
          <w:rStyle w:val="Kommentaariviide"/>
          <w:rFonts w:cs="Times New Roman"/>
          <w:color w:val="auto"/>
          <w:kern w:val="0"/>
        </w:rPr>
        <w:commentReference w:id="68"/>
      </w:r>
      <w:r w:rsidR="001B52BE" w:rsidRPr="001B52BE">
        <w:rPr>
          <w:rFonts w:cs="Times New Roman"/>
          <w:szCs w:val="24"/>
        </w:rPr>
        <w:t>Esmaste ja korduvate taotluste osakaal 2020-2024</w:t>
      </w:r>
    </w:p>
    <w:p w14:paraId="765418C9" w14:textId="77777777" w:rsidR="005D3801" w:rsidRPr="00E85FC3" w:rsidRDefault="005D3801" w:rsidP="00E85FC3">
      <w:pPr>
        <w:keepNext/>
        <w:autoSpaceDE w:val="0"/>
        <w:autoSpaceDN w:val="0"/>
        <w:adjustRightInd w:val="0"/>
        <w:contextualSpacing/>
        <w:jc w:val="both"/>
        <w:rPr>
          <w:rFonts w:cs="Times New Roman"/>
          <w:szCs w:val="24"/>
        </w:rPr>
      </w:pPr>
    </w:p>
    <w:p w14:paraId="28B00B82" w14:textId="15EB2072" w:rsidR="00141478" w:rsidRDefault="00141478" w:rsidP="005D3801">
      <w:pPr>
        <w:autoSpaceDE w:val="0"/>
        <w:autoSpaceDN w:val="0"/>
        <w:adjustRightInd w:val="0"/>
        <w:contextualSpacing/>
        <w:jc w:val="center"/>
        <w:rPr>
          <w:rFonts w:cs="Times New Roman"/>
          <w:szCs w:val="24"/>
        </w:rPr>
      </w:pPr>
      <w:r w:rsidRPr="00141478">
        <w:rPr>
          <w:rFonts w:cs="Times New Roman"/>
          <w:noProof/>
          <w:szCs w:val="24"/>
        </w:rPr>
        <w:drawing>
          <wp:inline distT="0" distB="0" distL="0" distR="0" wp14:anchorId="784875C6" wp14:editId="035F9E6A">
            <wp:extent cx="4059871" cy="2479963"/>
            <wp:effectExtent l="0" t="0" r="0" b="0"/>
            <wp:docPr id="1494397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97537" name=""/>
                    <pic:cNvPicPr/>
                  </pic:nvPicPr>
                  <pic:blipFill>
                    <a:blip r:embed="rId21"/>
                    <a:stretch>
                      <a:fillRect/>
                    </a:stretch>
                  </pic:blipFill>
                  <pic:spPr>
                    <a:xfrm>
                      <a:off x="0" y="0"/>
                      <a:ext cx="4120291" cy="2516870"/>
                    </a:xfrm>
                    <a:prstGeom prst="rect">
                      <a:avLst/>
                    </a:prstGeom>
                  </pic:spPr>
                </pic:pic>
              </a:graphicData>
            </a:graphic>
          </wp:inline>
        </w:drawing>
      </w:r>
    </w:p>
    <w:p w14:paraId="10F64CFF" w14:textId="77777777" w:rsidR="00461B2D" w:rsidRPr="00461B2D" w:rsidRDefault="00461B2D" w:rsidP="00E95C59">
      <w:pPr>
        <w:ind w:left="708" w:firstLine="708"/>
        <w:contextualSpacing/>
        <w:rPr>
          <w:sz w:val="20"/>
          <w:szCs w:val="20"/>
        </w:rPr>
      </w:pPr>
      <w:r w:rsidRPr="004C5B7A">
        <w:rPr>
          <w:sz w:val="20"/>
          <w:szCs w:val="20"/>
        </w:rPr>
        <w:t>Allikas: PPA</w:t>
      </w:r>
    </w:p>
    <w:p w14:paraId="23A70A52" w14:textId="77777777" w:rsidR="00141478" w:rsidRDefault="00141478" w:rsidP="006B4FE6">
      <w:pPr>
        <w:autoSpaceDE w:val="0"/>
        <w:autoSpaceDN w:val="0"/>
        <w:adjustRightInd w:val="0"/>
        <w:contextualSpacing/>
        <w:jc w:val="both"/>
        <w:rPr>
          <w:rFonts w:cs="Times New Roman"/>
          <w:szCs w:val="24"/>
        </w:rPr>
      </w:pPr>
    </w:p>
    <w:p w14:paraId="2E720DF4" w14:textId="11BC9631" w:rsidR="00E95C59" w:rsidRDefault="0085227F" w:rsidP="006B4FE6">
      <w:pPr>
        <w:autoSpaceDE w:val="0"/>
        <w:autoSpaceDN w:val="0"/>
        <w:adjustRightInd w:val="0"/>
        <w:contextualSpacing/>
        <w:jc w:val="both"/>
        <w:rPr>
          <w:rFonts w:eastAsia="Calibri" w:cs="Times New Roman"/>
          <w:color w:val="000000"/>
          <w:kern w:val="0"/>
          <w:szCs w:val="24"/>
          <w14:ligatures w14:val="none"/>
        </w:rPr>
      </w:pPr>
      <w:r>
        <w:rPr>
          <w:rFonts w:cs="Times New Roman"/>
          <w:szCs w:val="24"/>
        </w:rPr>
        <w:t>D</w:t>
      </w:r>
      <w:r w:rsidRPr="00AE7D1A">
        <w:rPr>
          <w:rFonts w:cs="Times New Roman"/>
          <w:szCs w:val="24"/>
        </w:rPr>
        <w:t xml:space="preserve">igi-ID taotlemise valdavaks põhjuseks </w:t>
      </w:r>
      <w:r>
        <w:rPr>
          <w:rFonts w:cs="Times New Roman"/>
          <w:szCs w:val="24"/>
        </w:rPr>
        <w:t>on</w:t>
      </w:r>
      <w:r w:rsidRPr="00AE7D1A">
        <w:rPr>
          <w:rFonts w:cs="Times New Roman"/>
          <w:szCs w:val="24"/>
        </w:rPr>
        <w:t xml:space="preserve"> Eestis äriühingu </w:t>
      </w:r>
      <w:r>
        <w:rPr>
          <w:rFonts w:cs="Times New Roman"/>
          <w:szCs w:val="24"/>
        </w:rPr>
        <w:t>asutamis</w:t>
      </w:r>
      <w:r w:rsidRPr="00AE7D1A">
        <w:rPr>
          <w:rFonts w:cs="Times New Roman"/>
          <w:szCs w:val="24"/>
        </w:rPr>
        <w:t>e</w:t>
      </w:r>
      <w:r>
        <w:rPr>
          <w:rFonts w:cs="Times New Roman"/>
          <w:szCs w:val="24"/>
        </w:rPr>
        <w:t xml:space="preserve"> soov</w:t>
      </w:r>
      <w:r w:rsidRPr="00AE7D1A">
        <w:rPr>
          <w:rFonts w:cs="Times New Roman"/>
          <w:szCs w:val="24"/>
        </w:rPr>
        <w:t xml:space="preserve"> (73,1%).</w:t>
      </w:r>
      <w:r>
        <w:rPr>
          <w:rFonts w:cs="Times New Roman"/>
          <w:szCs w:val="24"/>
        </w:rPr>
        <w:t xml:space="preserve"> </w:t>
      </w:r>
      <w:r w:rsidRPr="00E946E6">
        <w:rPr>
          <w:rFonts w:cs="Times New Roman"/>
          <w:szCs w:val="24"/>
        </w:rPr>
        <w:t>E-residendid on asutanud ja kaasasutanud üle 36</w:t>
      </w:r>
      <w:r>
        <w:rPr>
          <w:rFonts w:cs="Times New Roman"/>
          <w:szCs w:val="24"/>
        </w:rPr>
        <w:t> </w:t>
      </w:r>
      <w:r w:rsidRPr="00E946E6">
        <w:rPr>
          <w:rFonts w:cs="Times New Roman"/>
          <w:szCs w:val="24"/>
        </w:rPr>
        <w:t>000 Eesti ettevõtte</w:t>
      </w:r>
      <w:r>
        <w:rPr>
          <w:rFonts w:cs="Times New Roman"/>
          <w:szCs w:val="24"/>
        </w:rPr>
        <w:t>, mis on</w:t>
      </w:r>
      <w:r w:rsidRPr="00E946E6">
        <w:rPr>
          <w:rFonts w:cs="Times New Roman"/>
          <w:szCs w:val="24"/>
        </w:rPr>
        <w:t xml:space="preserve"> ligikaudu iga viie</w:t>
      </w:r>
      <w:r>
        <w:rPr>
          <w:rFonts w:cs="Times New Roman"/>
          <w:szCs w:val="24"/>
        </w:rPr>
        <w:t>s</w:t>
      </w:r>
      <w:r w:rsidRPr="00E946E6">
        <w:rPr>
          <w:rFonts w:cs="Times New Roman"/>
          <w:szCs w:val="24"/>
        </w:rPr>
        <w:t xml:space="preserve"> uu</w:t>
      </w:r>
      <w:r>
        <w:rPr>
          <w:rFonts w:cs="Times New Roman"/>
          <w:szCs w:val="24"/>
        </w:rPr>
        <w:t>s</w:t>
      </w:r>
      <w:r w:rsidRPr="00E946E6">
        <w:rPr>
          <w:rFonts w:cs="Times New Roman"/>
          <w:szCs w:val="24"/>
        </w:rPr>
        <w:t xml:space="preserve"> Eesti</w:t>
      </w:r>
      <w:r>
        <w:rPr>
          <w:rFonts w:cs="Times New Roman"/>
          <w:szCs w:val="24"/>
        </w:rPr>
        <w:t>s asutatud</w:t>
      </w:r>
      <w:r w:rsidRPr="00E946E6">
        <w:rPr>
          <w:rFonts w:cs="Times New Roman"/>
          <w:szCs w:val="24"/>
        </w:rPr>
        <w:t xml:space="preserve"> ettevõte aastas.</w:t>
      </w:r>
      <w:r>
        <w:rPr>
          <w:rFonts w:cs="Times New Roman"/>
          <w:szCs w:val="24"/>
        </w:rPr>
        <w:t xml:space="preserve"> </w:t>
      </w:r>
      <w:r w:rsidR="00E95C59" w:rsidRPr="00141478">
        <w:rPr>
          <w:rFonts w:eastAsia="Calibri" w:cs="Times New Roman"/>
          <w:color w:val="000000"/>
          <w:kern w:val="0"/>
          <w:szCs w:val="24"/>
          <w14:ligatures w14:val="none"/>
        </w:rPr>
        <w:t xml:space="preserve">2024. a </w:t>
      </w:r>
      <w:r w:rsidR="00E95C59">
        <w:rPr>
          <w:rFonts w:eastAsia="Calibri" w:cs="Times New Roman"/>
          <w:color w:val="000000"/>
          <w:kern w:val="0"/>
          <w:szCs w:val="24"/>
          <w14:ligatures w14:val="none"/>
        </w:rPr>
        <w:t>kasvas</w:t>
      </w:r>
      <w:r w:rsidR="00E95C59" w:rsidRPr="00141478">
        <w:rPr>
          <w:rFonts w:eastAsia="Calibri" w:cs="Times New Roman"/>
          <w:color w:val="000000"/>
          <w:kern w:val="0"/>
          <w:szCs w:val="24"/>
          <w14:ligatures w14:val="none"/>
        </w:rPr>
        <w:t xml:space="preserve"> varasema aastaga võrreldes ettevõtete asutamin</w:t>
      </w:r>
      <w:r w:rsidR="00E95C59">
        <w:rPr>
          <w:rFonts w:eastAsia="Calibri" w:cs="Times New Roman"/>
          <w:color w:val="000000"/>
          <w:kern w:val="0"/>
          <w:szCs w:val="24"/>
          <w14:ligatures w14:val="none"/>
        </w:rPr>
        <w:t xml:space="preserve">e </w:t>
      </w:r>
      <w:r w:rsidR="00E95C59" w:rsidRPr="00141478">
        <w:rPr>
          <w:rFonts w:eastAsia="Calibri" w:cs="Times New Roman"/>
          <w:color w:val="000000"/>
          <w:kern w:val="0"/>
          <w:szCs w:val="24"/>
          <w14:ligatures w14:val="none"/>
        </w:rPr>
        <w:t>10%</w:t>
      </w:r>
      <w:r w:rsidR="00E95C59">
        <w:rPr>
          <w:rFonts w:eastAsia="Calibri" w:cs="Times New Roman"/>
          <w:color w:val="000000"/>
          <w:kern w:val="0"/>
          <w:szCs w:val="24"/>
          <w14:ligatures w14:val="none"/>
        </w:rPr>
        <w:t xml:space="preserve"> võrra</w:t>
      </w:r>
      <w:r w:rsidR="00E95C59" w:rsidRPr="00141478">
        <w:rPr>
          <w:rFonts w:eastAsia="Calibri" w:cs="Times New Roman"/>
          <w:color w:val="000000"/>
          <w:kern w:val="0"/>
          <w:szCs w:val="24"/>
          <w14:ligatures w14:val="none"/>
        </w:rPr>
        <w:t>.</w:t>
      </w:r>
    </w:p>
    <w:p w14:paraId="2F308027" w14:textId="77777777" w:rsidR="00E95C59" w:rsidRDefault="00E95C59" w:rsidP="006B4FE6">
      <w:pPr>
        <w:autoSpaceDE w:val="0"/>
        <w:autoSpaceDN w:val="0"/>
        <w:adjustRightInd w:val="0"/>
        <w:contextualSpacing/>
        <w:jc w:val="both"/>
        <w:rPr>
          <w:rFonts w:eastAsia="Calibri" w:cs="Times New Roman"/>
          <w:color w:val="000000"/>
          <w:kern w:val="0"/>
          <w:szCs w:val="24"/>
          <w14:ligatures w14:val="none"/>
        </w:rPr>
      </w:pPr>
    </w:p>
    <w:p w14:paraId="421DA3A8" w14:textId="28F442BF" w:rsidR="0085227F" w:rsidRPr="00E95C59" w:rsidRDefault="007E182E" w:rsidP="006B4FE6">
      <w:pPr>
        <w:autoSpaceDE w:val="0"/>
        <w:autoSpaceDN w:val="0"/>
        <w:adjustRightInd w:val="0"/>
        <w:contextualSpacing/>
        <w:jc w:val="both"/>
        <w:rPr>
          <w:rFonts w:eastAsia="Calibri" w:cs="Times New Roman"/>
          <w:color w:val="000000"/>
          <w:kern w:val="0"/>
          <w:szCs w:val="24"/>
          <w14:ligatures w14:val="none"/>
        </w:rPr>
      </w:pPr>
      <w:proofErr w:type="spellStart"/>
      <w:r>
        <w:rPr>
          <w:rFonts w:cs="Times New Roman"/>
          <w:szCs w:val="24"/>
        </w:rPr>
        <w:t>EIS-i</w:t>
      </w:r>
      <w:proofErr w:type="spellEnd"/>
      <w:r>
        <w:rPr>
          <w:rFonts w:cs="Times New Roman"/>
          <w:szCs w:val="24"/>
        </w:rPr>
        <w:t xml:space="preserve"> andmetel on </w:t>
      </w:r>
      <w:r w:rsidR="0085227F">
        <w:rPr>
          <w:rFonts w:cs="Times New Roman"/>
          <w:szCs w:val="24"/>
        </w:rPr>
        <w:t>1</w:t>
      </w:r>
      <w:r w:rsidR="00F70152">
        <w:rPr>
          <w:rFonts w:cs="Times New Roman"/>
          <w:szCs w:val="24"/>
        </w:rPr>
        <w:t>7</w:t>
      </w:r>
      <w:r w:rsidR="0085227F">
        <w:rPr>
          <w:rFonts w:cs="Times New Roman"/>
          <w:szCs w:val="24"/>
        </w:rPr>
        <w:t>.</w:t>
      </w:r>
      <w:r w:rsidR="00F70152">
        <w:rPr>
          <w:rFonts w:cs="Times New Roman"/>
          <w:szCs w:val="24"/>
        </w:rPr>
        <w:t>11</w:t>
      </w:r>
      <w:r w:rsidR="0085227F">
        <w:rPr>
          <w:rFonts w:cs="Times New Roman"/>
          <w:szCs w:val="24"/>
        </w:rPr>
        <w:t>.2025 seisuga e</w:t>
      </w:r>
      <w:r w:rsidR="0085227F" w:rsidRPr="00E946E6">
        <w:rPr>
          <w:rFonts w:cs="Times New Roman"/>
          <w:szCs w:val="24"/>
        </w:rPr>
        <w:t>-</w:t>
      </w:r>
      <w:proofErr w:type="spellStart"/>
      <w:r w:rsidR="0085227F" w:rsidRPr="00E946E6">
        <w:rPr>
          <w:rFonts w:cs="Times New Roman"/>
          <w:szCs w:val="24"/>
        </w:rPr>
        <w:t>residentsuse</w:t>
      </w:r>
      <w:proofErr w:type="spellEnd"/>
      <w:r w:rsidR="0085227F" w:rsidRPr="00E946E6">
        <w:rPr>
          <w:rFonts w:cs="Times New Roman"/>
          <w:szCs w:val="24"/>
        </w:rPr>
        <w:t xml:space="preserve"> programmiga seotud otsene majanduslik </w:t>
      </w:r>
      <w:r w:rsidR="0085227F">
        <w:rPr>
          <w:rFonts w:cs="Times New Roman"/>
          <w:szCs w:val="24"/>
        </w:rPr>
        <w:t>kogu</w:t>
      </w:r>
      <w:r w:rsidR="0085227F" w:rsidRPr="00E946E6">
        <w:rPr>
          <w:rFonts w:cs="Times New Roman"/>
          <w:szCs w:val="24"/>
        </w:rPr>
        <w:t>mõju Eesti riigile alates asutamisest 3</w:t>
      </w:r>
      <w:r w:rsidR="00F70152">
        <w:rPr>
          <w:rFonts w:cs="Times New Roman"/>
          <w:szCs w:val="24"/>
        </w:rPr>
        <w:t>73</w:t>
      </w:r>
      <w:r w:rsidR="0085227F" w:rsidRPr="00E946E6">
        <w:rPr>
          <w:rFonts w:cs="Times New Roman"/>
          <w:szCs w:val="24"/>
        </w:rPr>
        <w:t xml:space="preserve"> miljonit eurot, tulenedes</w:t>
      </w:r>
      <w:r w:rsidR="0085227F" w:rsidRPr="00AE7D1A">
        <w:rPr>
          <w:rFonts w:cs="Times New Roman"/>
          <w:szCs w:val="24"/>
        </w:rPr>
        <w:t xml:space="preserve"> peamiselt e-residentide loodud ettevõtete majandustegevusest.</w:t>
      </w:r>
    </w:p>
    <w:p w14:paraId="79656A06" w14:textId="77777777" w:rsidR="0085227F" w:rsidRDefault="0085227F" w:rsidP="006B4FE6">
      <w:pPr>
        <w:autoSpaceDE w:val="0"/>
        <w:autoSpaceDN w:val="0"/>
        <w:adjustRightInd w:val="0"/>
        <w:contextualSpacing/>
        <w:jc w:val="both"/>
        <w:rPr>
          <w:rFonts w:eastAsia="Calibri" w:cs="Times New Roman"/>
          <w:color w:val="000000"/>
          <w:kern w:val="0"/>
          <w:szCs w:val="24"/>
          <w14:ligatures w14:val="none"/>
        </w:rPr>
      </w:pPr>
    </w:p>
    <w:p w14:paraId="00E454AB" w14:textId="36015323" w:rsidR="003544AD" w:rsidRPr="003544AD" w:rsidRDefault="003544AD" w:rsidP="006B4FE6">
      <w:pPr>
        <w:autoSpaceDE w:val="0"/>
        <w:autoSpaceDN w:val="0"/>
        <w:adjustRightInd w:val="0"/>
        <w:contextualSpacing/>
        <w:jc w:val="both"/>
        <w:rPr>
          <w:rFonts w:eastAsia="Calibri" w:cs="Times New Roman"/>
          <w:b/>
          <w:bCs/>
          <w:color w:val="000000"/>
          <w:kern w:val="0"/>
          <w:szCs w:val="24"/>
          <w14:ligatures w14:val="none"/>
        </w:rPr>
      </w:pPr>
      <w:r w:rsidRPr="003544AD">
        <w:rPr>
          <w:rFonts w:eastAsia="Calibri" w:cs="Times New Roman"/>
          <w:b/>
          <w:bCs/>
          <w:color w:val="000000"/>
          <w:kern w:val="0"/>
          <w:szCs w:val="24"/>
          <w14:ligatures w14:val="none"/>
        </w:rPr>
        <w:t>Probleemi kirjeldus</w:t>
      </w:r>
    </w:p>
    <w:p w14:paraId="78657706" w14:textId="77777777" w:rsidR="00EC2729" w:rsidRDefault="00EC2729" w:rsidP="00461B2D">
      <w:pPr>
        <w:autoSpaceDE w:val="0"/>
        <w:autoSpaceDN w:val="0"/>
        <w:adjustRightInd w:val="0"/>
        <w:contextualSpacing/>
        <w:jc w:val="both"/>
        <w:rPr>
          <w:rFonts w:eastAsia="Calibri" w:cs="Times New Roman"/>
          <w:color w:val="auto"/>
          <w:kern w:val="0"/>
          <w:szCs w:val="24"/>
          <w14:ligatures w14:val="none"/>
        </w:rPr>
      </w:pPr>
    </w:p>
    <w:p w14:paraId="1022AD8E" w14:textId="064C6A65" w:rsidR="0085227F" w:rsidRPr="00461B2D" w:rsidRDefault="0085227F" w:rsidP="00461B2D">
      <w:pPr>
        <w:autoSpaceDE w:val="0"/>
        <w:autoSpaceDN w:val="0"/>
        <w:adjustRightInd w:val="0"/>
        <w:contextualSpacing/>
        <w:jc w:val="both"/>
        <w:rPr>
          <w:rFonts w:cs="Times New Roman"/>
          <w:szCs w:val="24"/>
        </w:rPr>
      </w:pPr>
      <w:r w:rsidRPr="0085227F">
        <w:rPr>
          <w:rFonts w:eastAsia="Calibri" w:cs="Times New Roman"/>
          <w:color w:val="auto"/>
          <w:kern w:val="0"/>
          <w:szCs w:val="24"/>
          <w14:ligatures w14:val="none"/>
        </w:rPr>
        <w:t>Kuna e-</w:t>
      </w:r>
      <w:proofErr w:type="spellStart"/>
      <w:r w:rsidRPr="0085227F">
        <w:rPr>
          <w:rFonts w:eastAsia="Calibri" w:cs="Times New Roman"/>
          <w:color w:val="auto"/>
          <w:kern w:val="0"/>
          <w:szCs w:val="24"/>
          <w14:ligatures w14:val="none"/>
        </w:rPr>
        <w:t>residentsuse</w:t>
      </w:r>
      <w:proofErr w:type="spellEnd"/>
      <w:r w:rsidRPr="0085227F">
        <w:rPr>
          <w:rFonts w:eastAsia="Calibri" w:cs="Times New Roman"/>
          <w:color w:val="auto"/>
          <w:kern w:val="0"/>
          <w:szCs w:val="24"/>
          <w14:ligatures w14:val="none"/>
        </w:rPr>
        <w:t xml:space="preserve"> programmi üheks peamiseks eesmärgiks on muuta Eesti ärikeskkond globaalselt avatumaks ja tuua siia täiendavaid investeeringuid läbi mugavate digitaalsete lahenduste, siis on programmi elutsükli jooksul pidevalt otsitud võimalusi, mis sellesse eesmärki panustaksid. Läbiviidud uuringute</w:t>
      </w:r>
      <w:r w:rsidRPr="0085227F">
        <w:rPr>
          <w:rFonts w:eastAsia="Calibri" w:cs="Times New Roman"/>
          <w:color w:val="auto"/>
          <w:kern w:val="0"/>
          <w:szCs w:val="24"/>
          <w:vertAlign w:val="superscript"/>
          <w14:ligatures w14:val="none"/>
        </w:rPr>
        <w:footnoteReference w:id="13"/>
      </w:r>
      <w:r w:rsidRPr="0085227F">
        <w:rPr>
          <w:rFonts w:eastAsia="Calibri" w:cs="Times New Roman"/>
          <w:color w:val="auto"/>
          <w:kern w:val="0"/>
          <w:szCs w:val="24"/>
          <w14:ligatures w14:val="none"/>
        </w:rPr>
        <w:t xml:space="preserve"> kohaselt on e-residendi jaoks oluliseks mõjuteguriks aeg – mida kiirem on digi-ID väljaandmise protsess, seda suurem on tõenäosus, et alustatakse majandustegevusega ning avaldub programmi soodne majanduslik mõju. Kui ettevõtte elektrooniline registreerimine võtab Eestis aega vaid 2–4 tundi (rekord on 15 minutit), siis </w:t>
      </w:r>
      <w:r w:rsidR="00C24CCF">
        <w:rPr>
          <w:rFonts w:cs="Times New Roman"/>
          <w:szCs w:val="24"/>
        </w:rPr>
        <w:t xml:space="preserve">ainuüksi digi-ID </w:t>
      </w:r>
      <w:r w:rsidR="00C24CCF" w:rsidRPr="001261B0">
        <w:rPr>
          <w:rFonts w:cs="Times New Roman"/>
          <w:szCs w:val="24"/>
        </w:rPr>
        <w:t>saatmise</w:t>
      </w:r>
      <w:r w:rsidR="00C24CCF">
        <w:rPr>
          <w:rFonts w:cs="Times New Roman"/>
          <w:szCs w:val="24"/>
        </w:rPr>
        <w:t>le</w:t>
      </w:r>
      <w:r w:rsidR="00C24CCF" w:rsidRPr="00EE5923">
        <w:rPr>
          <w:rFonts w:cs="Times New Roman"/>
          <w:szCs w:val="24"/>
        </w:rPr>
        <w:t xml:space="preserve"> </w:t>
      </w:r>
      <w:r w:rsidR="00C24CCF">
        <w:rPr>
          <w:rFonts w:cs="Times New Roman"/>
          <w:szCs w:val="24"/>
        </w:rPr>
        <w:t xml:space="preserve">Eesti välisesindusse kulub </w:t>
      </w:r>
      <w:r w:rsidR="00C24CCF" w:rsidRPr="001261B0">
        <w:rPr>
          <w:rFonts w:cs="Times New Roman"/>
          <w:szCs w:val="24"/>
        </w:rPr>
        <w:t>2</w:t>
      </w:r>
      <w:r w:rsidR="00C24CCF" w:rsidRPr="008721F5">
        <w:rPr>
          <w:rFonts w:cs="Times New Roman"/>
          <w:szCs w:val="24"/>
        </w:rPr>
        <w:t>–</w:t>
      </w:r>
      <w:r w:rsidR="00C24CCF" w:rsidRPr="001261B0">
        <w:rPr>
          <w:rFonts w:cs="Times New Roman"/>
          <w:szCs w:val="24"/>
        </w:rPr>
        <w:t>5 nädalat</w:t>
      </w:r>
      <w:r w:rsidR="00C24CCF" w:rsidRPr="00064333">
        <w:rPr>
          <w:rFonts w:cs="Times New Roman"/>
          <w:szCs w:val="24"/>
        </w:rPr>
        <w:t xml:space="preserve"> </w:t>
      </w:r>
      <w:r w:rsidR="00C24CCF">
        <w:rPr>
          <w:rFonts w:cs="Times New Roman"/>
          <w:szCs w:val="24"/>
        </w:rPr>
        <w:t xml:space="preserve">ja </w:t>
      </w:r>
      <w:r w:rsidR="00C24CCF" w:rsidRPr="00AE7D1A">
        <w:rPr>
          <w:rFonts w:cs="Times New Roman"/>
          <w:szCs w:val="24"/>
        </w:rPr>
        <w:t>kätte</w:t>
      </w:r>
      <w:r w:rsidR="00C24CCF">
        <w:rPr>
          <w:rFonts w:cs="Times New Roman"/>
          <w:szCs w:val="24"/>
        </w:rPr>
        <w:t xml:space="preserve"> </w:t>
      </w:r>
      <w:r w:rsidR="00C24CCF" w:rsidRPr="00AE7D1A">
        <w:rPr>
          <w:rFonts w:cs="Times New Roman"/>
          <w:szCs w:val="24"/>
        </w:rPr>
        <w:t>saami</w:t>
      </w:r>
      <w:r w:rsidR="00C24CCF">
        <w:rPr>
          <w:rFonts w:cs="Times New Roman"/>
          <w:szCs w:val="24"/>
        </w:rPr>
        <w:t xml:space="preserve">ne võib võtta aega </w:t>
      </w:r>
      <w:r w:rsidR="00C24CCF" w:rsidRPr="00AE7D1A">
        <w:rPr>
          <w:rFonts w:cs="Times New Roman"/>
          <w:szCs w:val="24"/>
        </w:rPr>
        <w:t xml:space="preserve">keskmiselt </w:t>
      </w:r>
      <w:r w:rsidR="00C24CCF">
        <w:rPr>
          <w:rFonts w:cs="Times New Roman"/>
          <w:szCs w:val="24"/>
        </w:rPr>
        <w:t>2,5</w:t>
      </w:r>
      <w:r w:rsidR="00C24CCF" w:rsidRPr="00AE7D1A">
        <w:rPr>
          <w:rFonts w:cs="Times New Roman"/>
          <w:szCs w:val="24"/>
        </w:rPr>
        <w:t xml:space="preserve"> kuud</w:t>
      </w:r>
      <w:r w:rsidR="00C24CCF">
        <w:rPr>
          <w:rFonts w:cs="Times New Roman"/>
          <w:szCs w:val="24"/>
        </w:rPr>
        <w:t>, sest taotleja peab sellele ka Eesti välisesindusse järgi minemiseks aja planeerima</w:t>
      </w:r>
      <w:r w:rsidR="00C24CCF" w:rsidRPr="00AE7D1A">
        <w:rPr>
          <w:rFonts w:cs="Times New Roman"/>
          <w:szCs w:val="24"/>
        </w:rPr>
        <w:t>.</w:t>
      </w:r>
      <w:r w:rsidR="00461B2D" w:rsidRPr="00461B2D">
        <w:rPr>
          <w:rFonts w:cs="Times New Roman"/>
          <w:szCs w:val="24"/>
        </w:rPr>
        <w:t xml:space="preserve"> </w:t>
      </w:r>
      <w:r w:rsidR="00461B2D" w:rsidRPr="00141478">
        <w:rPr>
          <w:rFonts w:cs="Times New Roman"/>
          <w:szCs w:val="24"/>
        </w:rPr>
        <w:t xml:space="preserve">Kõige kiiremini </w:t>
      </w:r>
      <w:r w:rsidR="00461B2D">
        <w:rPr>
          <w:rFonts w:cs="Times New Roman"/>
          <w:szCs w:val="24"/>
        </w:rPr>
        <w:t>lähevad oma digi-ID-le järgi</w:t>
      </w:r>
      <w:r w:rsidR="00461B2D" w:rsidRPr="00141478">
        <w:rPr>
          <w:rFonts w:cs="Times New Roman"/>
          <w:szCs w:val="24"/>
        </w:rPr>
        <w:t xml:space="preserve"> </w:t>
      </w:r>
      <w:proofErr w:type="spellStart"/>
      <w:r w:rsidR="00461B2D" w:rsidRPr="00141478">
        <w:rPr>
          <w:rFonts w:cs="Times New Roman"/>
          <w:szCs w:val="24"/>
        </w:rPr>
        <w:t>Läti</w:t>
      </w:r>
      <w:proofErr w:type="spellEnd"/>
      <w:r w:rsidR="00461B2D" w:rsidRPr="00141478">
        <w:rPr>
          <w:rFonts w:cs="Times New Roman"/>
          <w:szCs w:val="24"/>
        </w:rPr>
        <w:t xml:space="preserve">, Leedu, Ungari, Belgia ja Türgi e-residendid ning kõige </w:t>
      </w:r>
      <w:r w:rsidR="00461B2D">
        <w:rPr>
          <w:rFonts w:cs="Times New Roman"/>
          <w:szCs w:val="24"/>
        </w:rPr>
        <w:t>hiljem</w:t>
      </w:r>
      <w:r w:rsidR="00461B2D" w:rsidRPr="00141478">
        <w:rPr>
          <w:rFonts w:cs="Times New Roman"/>
          <w:szCs w:val="24"/>
        </w:rPr>
        <w:t xml:space="preserve"> Hiina, India, USA ja Pakistani e-residendid. Keskmine </w:t>
      </w:r>
      <w:proofErr w:type="spellStart"/>
      <w:r w:rsidR="00461B2D" w:rsidRPr="00141478">
        <w:rPr>
          <w:rFonts w:cs="Times New Roman"/>
          <w:szCs w:val="24"/>
        </w:rPr>
        <w:t>väljastusaeg</w:t>
      </w:r>
      <w:proofErr w:type="spellEnd"/>
      <w:r w:rsidR="00461B2D" w:rsidRPr="00141478">
        <w:rPr>
          <w:rFonts w:cs="Times New Roman"/>
          <w:szCs w:val="24"/>
        </w:rPr>
        <w:t xml:space="preserve"> </w:t>
      </w:r>
      <w:r w:rsidR="0058464D">
        <w:rPr>
          <w:rFonts w:cs="Times New Roman"/>
          <w:szCs w:val="24"/>
        </w:rPr>
        <w:t>taotlemisest kättesaamiseni on 64</w:t>
      </w:r>
      <w:r w:rsidR="00461B2D" w:rsidRPr="00141478">
        <w:rPr>
          <w:rFonts w:cs="Times New Roman"/>
          <w:szCs w:val="24"/>
        </w:rPr>
        <w:t xml:space="preserve"> </w:t>
      </w:r>
      <w:proofErr w:type="spellStart"/>
      <w:r w:rsidR="00461B2D" w:rsidRPr="00141478">
        <w:rPr>
          <w:rFonts w:cs="Times New Roman"/>
          <w:szCs w:val="24"/>
        </w:rPr>
        <w:t>kalendripäeva</w:t>
      </w:r>
      <w:proofErr w:type="spellEnd"/>
      <w:r w:rsidR="0058464D">
        <w:rPr>
          <w:rFonts w:cs="Times New Roman"/>
          <w:szCs w:val="24"/>
        </w:rPr>
        <w:t xml:space="preserve"> </w:t>
      </w:r>
      <w:r w:rsidR="0058464D" w:rsidRPr="0085227F">
        <w:rPr>
          <w:rFonts w:eastAsia="Calibri" w:cs="Times New Roman"/>
          <w:color w:val="auto"/>
          <w:kern w:val="0"/>
          <w:szCs w:val="24"/>
          <w14:ligatures w14:val="none"/>
        </w:rPr>
        <w:t xml:space="preserve">(joonis </w:t>
      </w:r>
      <w:r w:rsidR="0058464D">
        <w:rPr>
          <w:rFonts w:eastAsia="Calibri" w:cs="Times New Roman"/>
          <w:color w:val="auto"/>
          <w:kern w:val="0"/>
          <w:szCs w:val="24"/>
          <w14:ligatures w14:val="none"/>
        </w:rPr>
        <w:t>2</w:t>
      </w:r>
      <w:r w:rsidR="0058464D" w:rsidRPr="0085227F">
        <w:rPr>
          <w:rFonts w:eastAsia="Calibri" w:cs="Times New Roman"/>
          <w:color w:val="auto"/>
          <w:kern w:val="0"/>
          <w:szCs w:val="24"/>
          <w14:ligatures w14:val="none"/>
        </w:rPr>
        <w:t>)</w:t>
      </w:r>
      <w:r w:rsidR="00461B2D" w:rsidRPr="00141478">
        <w:rPr>
          <w:rFonts w:cs="Times New Roman"/>
          <w:szCs w:val="24"/>
        </w:rPr>
        <w:t>.</w:t>
      </w:r>
      <w:r w:rsidR="00C24CCF">
        <w:rPr>
          <w:rFonts w:cs="Times New Roman"/>
          <w:szCs w:val="24"/>
        </w:rPr>
        <w:t xml:space="preserve"> </w:t>
      </w:r>
      <w:r w:rsidRPr="0085227F">
        <w:rPr>
          <w:rFonts w:eastAsia="Calibri" w:cs="Times New Roman"/>
          <w:color w:val="auto"/>
          <w:kern w:val="0"/>
          <w:szCs w:val="24"/>
          <w14:ligatures w14:val="none"/>
        </w:rPr>
        <w:t xml:space="preserve">Uuringute kohaselt kahaneb e-residendi ettevõtte loomise tõenäosus selle ajavahemiku jooksul (joonis </w:t>
      </w:r>
      <w:r w:rsidR="00461B2D">
        <w:rPr>
          <w:rFonts w:eastAsia="Calibri" w:cs="Times New Roman"/>
          <w:color w:val="auto"/>
          <w:kern w:val="0"/>
          <w:szCs w:val="24"/>
          <w14:ligatures w14:val="none"/>
        </w:rPr>
        <w:t>2</w:t>
      </w:r>
      <w:r w:rsidRPr="0085227F">
        <w:rPr>
          <w:rFonts w:eastAsia="Calibri" w:cs="Times New Roman"/>
          <w:color w:val="auto"/>
          <w:kern w:val="0"/>
          <w:szCs w:val="24"/>
          <w14:ligatures w14:val="none"/>
        </w:rPr>
        <w:t>), mistõttu on oluline vähendada digi-ID kättesaamise</w:t>
      </w:r>
      <w:r w:rsidR="00C90E4A">
        <w:rPr>
          <w:rFonts w:eastAsia="Calibri" w:cs="Times New Roman"/>
          <w:color w:val="auto"/>
          <w:kern w:val="0"/>
          <w:szCs w:val="24"/>
          <w14:ligatures w14:val="none"/>
        </w:rPr>
        <w:t>le</w:t>
      </w:r>
      <w:r w:rsidRPr="0085227F">
        <w:rPr>
          <w:rFonts w:eastAsia="Calibri" w:cs="Times New Roman"/>
          <w:color w:val="auto"/>
          <w:kern w:val="0"/>
          <w:szCs w:val="24"/>
          <w14:ligatures w14:val="none"/>
        </w:rPr>
        <w:t xml:space="preserve"> kuluvat aega.</w:t>
      </w:r>
    </w:p>
    <w:p w14:paraId="7D7E6D41" w14:textId="77777777" w:rsidR="00F03EC4" w:rsidRPr="0085227F" w:rsidRDefault="00F03EC4" w:rsidP="00F03EC4">
      <w:pPr>
        <w:keepNext/>
        <w:jc w:val="both"/>
        <w:rPr>
          <w:rFonts w:eastAsia="Calibri" w:cs="Times New Roman"/>
          <w:color w:val="auto"/>
          <w:kern w:val="0"/>
          <w:szCs w:val="24"/>
          <w14:ligatures w14:val="none"/>
        </w:rPr>
      </w:pPr>
    </w:p>
    <w:p w14:paraId="1D68E4A0" w14:textId="42ABBEF9" w:rsidR="0085227F" w:rsidRPr="0085227F" w:rsidRDefault="0085227F" w:rsidP="00381A6E">
      <w:pPr>
        <w:keepNext/>
        <w:ind w:left="707" w:firstLine="1"/>
        <w:jc w:val="both"/>
        <w:rPr>
          <w:rFonts w:eastAsia="Calibri" w:cs="Times New Roman"/>
          <w:b/>
          <w:bCs/>
          <w:color w:val="auto"/>
          <w:kern w:val="0"/>
          <w:szCs w:val="24"/>
          <w14:ligatures w14:val="none"/>
        </w:rPr>
      </w:pPr>
      <w:r w:rsidRPr="0085227F">
        <w:rPr>
          <w:rFonts w:eastAsia="Calibri" w:cs="Times New Roman"/>
          <w:b/>
          <w:bCs/>
          <w:color w:val="auto"/>
          <w:kern w:val="0"/>
          <w:szCs w:val="24"/>
          <w14:ligatures w14:val="none"/>
        </w:rPr>
        <w:t xml:space="preserve">         Joonis </w:t>
      </w:r>
      <w:r w:rsidR="005D3801">
        <w:rPr>
          <w:rFonts w:eastAsia="Calibri" w:cs="Times New Roman"/>
          <w:b/>
          <w:bCs/>
          <w:color w:val="auto"/>
          <w:kern w:val="0"/>
          <w:szCs w:val="24"/>
          <w14:ligatures w14:val="none"/>
        </w:rPr>
        <w:t>2</w:t>
      </w:r>
      <w:r w:rsidRPr="0085227F">
        <w:rPr>
          <w:rFonts w:eastAsia="Calibri" w:cs="Times New Roman"/>
          <w:b/>
          <w:bCs/>
          <w:color w:val="auto"/>
          <w:kern w:val="0"/>
          <w:szCs w:val="24"/>
          <w14:ligatures w14:val="none"/>
        </w:rPr>
        <w:t xml:space="preserve">. </w:t>
      </w:r>
      <w:r w:rsidRPr="0085227F">
        <w:rPr>
          <w:rFonts w:eastAsia="Calibri" w:cs="Times New Roman"/>
          <w:color w:val="auto"/>
          <w:kern w:val="0"/>
          <w:szCs w:val="24"/>
          <w14:ligatures w14:val="none"/>
        </w:rPr>
        <w:t>Kasutajakogemuse mõju tulemuslikkusele</w:t>
      </w:r>
    </w:p>
    <w:p w14:paraId="5C177EE7" w14:textId="77777777" w:rsidR="0085227F" w:rsidRPr="0085227F" w:rsidRDefault="0085227F" w:rsidP="00381A6E">
      <w:pPr>
        <w:keepNext/>
        <w:jc w:val="center"/>
        <w:rPr>
          <w:rFonts w:ascii="Calibri" w:eastAsia="Calibri" w:hAnsi="Calibri" w:cs="Times New Roman"/>
          <w:color w:val="auto"/>
          <w:kern w:val="0"/>
          <w:sz w:val="22"/>
          <w:szCs w:val="22"/>
          <w14:ligatures w14:val="none"/>
        </w:rPr>
      </w:pPr>
      <w:r w:rsidRPr="0085227F">
        <w:rPr>
          <w:rFonts w:eastAsia="Calibri" w:cs="Times New Roman"/>
          <w:noProof/>
          <w:color w:val="auto"/>
          <w:kern w:val="0"/>
          <w:szCs w:val="24"/>
          <w14:ligatures w14:val="none"/>
        </w:rPr>
        <w:drawing>
          <wp:inline distT="0" distB="0" distL="0" distR="0" wp14:anchorId="30F71CBA" wp14:editId="1315CC50">
            <wp:extent cx="4236399" cy="2441482"/>
            <wp:effectExtent l="0" t="0" r="0" b="0"/>
            <wp:docPr id="153697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73984" name=""/>
                    <pic:cNvPicPr/>
                  </pic:nvPicPr>
                  <pic:blipFill>
                    <a:blip r:embed="rId22"/>
                    <a:stretch>
                      <a:fillRect/>
                    </a:stretch>
                  </pic:blipFill>
                  <pic:spPr>
                    <a:xfrm>
                      <a:off x="0" y="0"/>
                      <a:ext cx="4252802" cy="2450935"/>
                    </a:xfrm>
                    <a:prstGeom prst="rect">
                      <a:avLst/>
                    </a:prstGeom>
                  </pic:spPr>
                </pic:pic>
              </a:graphicData>
            </a:graphic>
          </wp:inline>
        </w:drawing>
      </w:r>
      <w:r w:rsidRPr="0085227F">
        <w:rPr>
          <w:rFonts w:ascii="Calibri" w:eastAsia="Calibri" w:hAnsi="Calibri" w:cs="Times New Roman"/>
          <w:color w:val="auto"/>
          <w:kern w:val="0"/>
          <w:sz w:val="22"/>
          <w:szCs w:val="22"/>
          <w14:ligatures w14:val="none"/>
        </w:rPr>
        <w:t xml:space="preserve"> </w:t>
      </w:r>
    </w:p>
    <w:p w14:paraId="16EFDA87" w14:textId="2810FDE6" w:rsidR="0085227F" w:rsidRDefault="0085227F" w:rsidP="0085227F">
      <w:pPr>
        <w:autoSpaceDE w:val="0"/>
        <w:autoSpaceDN w:val="0"/>
        <w:adjustRightInd w:val="0"/>
        <w:contextualSpacing/>
        <w:jc w:val="both"/>
        <w:rPr>
          <w:rFonts w:eastAsia="Calibri" w:cs="Times New Roman"/>
          <w:color w:val="000000"/>
          <w:kern w:val="0"/>
          <w:szCs w:val="24"/>
          <w14:ligatures w14:val="none"/>
        </w:rPr>
      </w:pPr>
      <w:r w:rsidRPr="0085227F">
        <w:rPr>
          <w:rFonts w:eastAsia="Calibri" w:cs="Times New Roman"/>
          <w:color w:val="auto"/>
          <w:kern w:val="0"/>
          <w:sz w:val="20"/>
          <w:szCs w:val="20"/>
          <w14:ligatures w14:val="none"/>
        </w:rPr>
        <w:t xml:space="preserve">         </w:t>
      </w:r>
      <w:r w:rsidR="005E0C00">
        <w:rPr>
          <w:rFonts w:eastAsia="Calibri" w:cs="Times New Roman"/>
          <w:color w:val="auto"/>
          <w:kern w:val="0"/>
          <w:sz w:val="20"/>
          <w:szCs w:val="20"/>
          <w14:ligatures w14:val="none"/>
        </w:rPr>
        <w:tab/>
      </w:r>
      <w:r w:rsidR="005E0C00">
        <w:rPr>
          <w:rFonts w:eastAsia="Calibri" w:cs="Times New Roman"/>
          <w:color w:val="auto"/>
          <w:kern w:val="0"/>
          <w:sz w:val="20"/>
          <w:szCs w:val="20"/>
          <w14:ligatures w14:val="none"/>
        </w:rPr>
        <w:tab/>
      </w:r>
      <w:r w:rsidRPr="0085227F">
        <w:rPr>
          <w:rFonts w:eastAsia="Calibri" w:cs="Times New Roman"/>
          <w:color w:val="auto"/>
          <w:kern w:val="0"/>
          <w:sz w:val="20"/>
          <w:szCs w:val="20"/>
          <w14:ligatures w14:val="none"/>
        </w:rPr>
        <w:t>Allikas: EIS</w:t>
      </w:r>
    </w:p>
    <w:p w14:paraId="6DF525D6" w14:textId="77777777" w:rsidR="0085227F" w:rsidRPr="00830B45" w:rsidRDefault="0085227F" w:rsidP="006B4FE6">
      <w:pPr>
        <w:autoSpaceDE w:val="0"/>
        <w:autoSpaceDN w:val="0"/>
        <w:adjustRightInd w:val="0"/>
        <w:contextualSpacing/>
        <w:jc w:val="both"/>
        <w:rPr>
          <w:rFonts w:eastAsia="Calibri" w:cs="Times New Roman"/>
          <w:color w:val="000000"/>
          <w:kern w:val="0"/>
          <w:szCs w:val="24"/>
          <w14:ligatures w14:val="none"/>
        </w:rPr>
      </w:pPr>
    </w:p>
    <w:p w14:paraId="39FBEFAD" w14:textId="77777777" w:rsidR="00BB6522" w:rsidRPr="00830B45" w:rsidRDefault="00BB6522" w:rsidP="006B4FE6">
      <w:pPr>
        <w:autoSpaceDE w:val="0"/>
        <w:autoSpaceDN w:val="0"/>
        <w:adjustRightInd w:val="0"/>
        <w:contextualSpacing/>
        <w:jc w:val="both"/>
        <w:rPr>
          <w:rFonts w:eastAsia="Calibri" w:cs="Times New Roman"/>
          <w:color w:val="000000"/>
          <w:kern w:val="0"/>
          <w:szCs w:val="24"/>
          <w14:ligatures w14:val="none"/>
        </w:rPr>
      </w:pPr>
    </w:p>
    <w:p w14:paraId="27A81519" w14:textId="165E47FA" w:rsidR="006B4FE6" w:rsidRPr="006B4FE6" w:rsidRDefault="006B4FE6" w:rsidP="006B4FE6">
      <w:pPr>
        <w:autoSpaceDE w:val="0"/>
        <w:autoSpaceDN w:val="0"/>
        <w:adjustRightInd w:val="0"/>
        <w:contextualSpacing/>
        <w:jc w:val="both"/>
        <w:rPr>
          <w:rFonts w:eastAsia="Calibri" w:cs="Times New Roman"/>
          <w:b/>
          <w:bCs/>
          <w:color w:val="000000"/>
          <w:kern w:val="0"/>
          <w:sz w:val="26"/>
          <w:szCs w:val="26"/>
          <w14:ligatures w14:val="none"/>
        </w:rPr>
      </w:pPr>
      <w:r w:rsidRPr="006B4FE6">
        <w:rPr>
          <w:rFonts w:eastAsia="Calibri" w:cs="Times New Roman"/>
          <w:b/>
          <w:bCs/>
          <w:color w:val="000000"/>
          <w:kern w:val="0"/>
          <w:sz w:val="26"/>
          <w:szCs w:val="26"/>
          <w14:ligatures w14:val="none"/>
        </w:rPr>
        <w:t>2.2. Eelnõu eesmärk ja lahendusettepanekud</w:t>
      </w:r>
    </w:p>
    <w:p w14:paraId="763E1CEC" w14:textId="77777777" w:rsidR="006B4FE6" w:rsidRPr="006B4FE6" w:rsidRDefault="006B4FE6" w:rsidP="006B4FE6">
      <w:pPr>
        <w:autoSpaceDE w:val="0"/>
        <w:autoSpaceDN w:val="0"/>
        <w:adjustRightInd w:val="0"/>
        <w:contextualSpacing/>
        <w:jc w:val="both"/>
        <w:rPr>
          <w:rFonts w:eastAsia="Calibri" w:cs="Times New Roman"/>
          <w:color w:val="000000"/>
          <w:kern w:val="0"/>
          <w:szCs w:val="24"/>
          <w14:ligatures w14:val="none"/>
        </w:rPr>
      </w:pPr>
    </w:p>
    <w:p w14:paraId="45D77105" w14:textId="1706DC52" w:rsidR="00ED01E0" w:rsidRDefault="00ED01E0" w:rsidP="00ED01E0">
      <w:pPr>
        <w:jc w:val="both"/>
        <w:rPr>
          <w:rFonts w:cs="Times New Roman"/>
          <w:szCs w:val="24"/>
        </w:rPr>
      </w:pPr>
      <w:r>
        <w:rPr>
          <w:rFonts w:cs="Times New Roman"/>
          <w:szCs w:val="24"/>
        </w:rPr>
        <w:t>E</w:t>
      </w:r>
      <w:r w:rsidR="003043CA">
        <w:rPr>
          <w:rFonts w:cs="Times New Roman"/>
          <w:szCs w:val="24"/>
        </w:rPr>
        <w:t>elnõu e</w:t>
      </w:r>
      <w:r>
        <w:rPr>
          <w:rFonts w:cs="Times New Roman"/>
          <w:szCs w:val="24"/>
        </w:rPr>
        <w:t xml:space="preserve">esmärk on kaardivaba </w:t>
      </w:r>
      <w:r w:rsidR="00110439">
        <w:rPr>
          <w:rFonts w:cs="Times New Roman"/>
          <w:szCs w:val="24"/>
        </w:rPr>
        <w:t xml:space="preserve">e-residendi </w:t>
      </w:r>
      <w:proofErr w:type="spellStart"/>
      <w:r>
        <w:rPr>
          <w:rFonts w:cs="Times New Roman"/>
          <w:szCs w:val="24"/>
        </w:rPr>
        <w:t>eID</w:t>
      </w:r>
      <w:proofErr w:type="spellEnd"/>
      <w:r>
        <w:rPr>
          <w:rFonts w:cs="Times New Roman"/>
          <w:szCs w:val="24"/>
        </w:rPr>
        <w:t xml:space="preserve"> vahendi kasutusele võtmine </w:t>
      </w:r>
      <w:r w:rsidR="00DF7E07">
        <w:rPr>
          <w:rFonts w:cs="Times New Roman"/>
          <w:szCs w:val="24"/>
        </w:rPr>
        <w:t>ning</w:t>
      </w:r>
      <w:r>
        <w:rPr>
          <w:rFonts w:cs="Times New Roman"/>
          <w:szCs w:val="24"/>
        </w:rPr>
        <w:t xml:space="preserve"> </w:t>
      </w:r>
      <w:proofErr w:type="spellStart"/>
      <w:r w:rsidR="00410DAD">
        <w:rPr>
          <w:rFonts w:cs="Times New Roman"/>
          <w:szCs w:val="24"/>
        </w:rPr>
        <w:t>kaugteel</w:t>
      </w:r>
      <w:proofErr w:type="spellEnd"/>
      <w:r w:rsidR="00410DAD">
        <w:rPr>
          <w:rFonts w:cs="Times New Roman"/>
          <w:szCs w:val="24"/>
        </w:rPr>
        <w:t xml:space="preserve"> </w:t>
      </w:r>
      <w:r>
        <w:rPr>
          <w:rFonts w:cs="Times New Roman"/>
          <w:szCs w:val="24"/>
        </w:rPr>
        <w:t xml:space="preserve">biomeetrilisele </w:t>
      </w:r>
      <w:r w:rsidR="00FB794E">
        <w:rPr>
          <w:rFonts w:cs="Times New Roman"/>
          <w:szCs w:val="24"/>
        </w:rPr>
        <w:t xml:space="preserve">isiku tuvastamisele </w:t>
      </w:r>
      <w:r w:rsidR="00F2358A">
        <w:rPr>
          <w:rFonts w:cs="Times New Roman"/>
          <w:szCs w:val="24"/>
        </w:rPr>
        <w:t xml:space="preserve">ja </w:t>
      </w:r>
      <w:r>
        <w:rPr>
          <w:rFonts w:cs="Times New Roman"/>
          <w:szCs w:val="24"/>
        </w:rPr>
        <w:t>isikusamasuse kontrollimisele</w:t>
      </w:r>
      <w:r w:rsidRPr="00250A11">
        <w:rPr>
          <w:rFonts w:cs="Times New Roman"/>
          <w:szCs w:val="24"/>
        </w:rPr>
        <w:t xml:space="preserve"> üle</w:t>
      </w:r>
      <w:r>
        <w:rPr>
          <w:rFonts w:cs="Times New Roman"/>
          <w:szCs w:val="24"/>
        </w:rPr>
        <w:t xml:space="preserve">minek, et suurendada </w:t>
      </w:r>
      <w:r w:rsidRPr="00250A11">
        <w:rPr>
          <w:rFonts w:cs="Times New Roman"/>
          <w:szCs w:val="24"/>
        </w:rPr>
        <w:t>e-</w:t>
      </w:r>
      <w:proofErr w:type="spellStart"/>
      <w:r w:rsidRPr="00250A11">
        <w:rPr>
          <w:rFonts w:cs="Times New Roman"/>
          <w:szCs w:val="24"/>
        </w:rPr>
        <w:t>residentsuse</w:t>
      </w:r>
      <w:proofErr w:type="spellEnd"/>
      <w:r w:rsidRPr="00250A11">
        <w:rPr>
          <w:rFonts w:cs="Times New Roman"/>
          <w:szCs w:val="24"/>
        </w:rPr>
        <w:t xml:space="preserve"> programmi majandusli</w:t>
      </w:r>
      <w:r>
        <w:rPr>
          <w:rFonts w:cs="Times New Roman"/>
          <w:szCs w:val="24"/>
        </w:rPr>
        <w:t>k</w:t>
      </w:r>
      <w:r w:rsidRPr="00250A11">
        <w:rPr>
          <w:rFonts w:cs="Times New Roman"/>
          <w:szCs w:val="24"/>
        </w:rPr>
        <w:t xml:space="preserve">ku mõju </w:t>
      </w:r>
      <w:r>
        <w:rPr>
          <w:rFonts w:cs="Times New Roman"/>
          <w:szCs w:val="24"/>
        </w:rPr>
        <w:t>ja panustada innovatsiooni.</w:t>
      </w:r>
      <w:r w:rsidRPr="00250A11">
        <w:rPr>
          <w:rFonts w:cs="Times New Roman"/>
          <w:szCs w:val="24"/>
        </w:rPr>
        <w:t xml:space="preserve"> </w:t>
      </w:r>
      <w:r>
        <w:rPr>
          <w:rFonts w:cs="Times New Roman"/>
          <w:szCs w:val="24"/>
        </w:rPr>
        <w:t xml:space="preserve">Lisaks </w:t>
      </w:r>
      <w:r w:rsidRPr="00250A11">
        <w:rPr>
          <w:rFonts w:cs="Times New Roman"/>
          <w:szCs w:val="24"/>
        </w:rPr>
        <w:t>vähen</w:t>
      </w:r>
      <w:r>
        <w:rPr>
          <w:rFonts w:cs="Times New Roman"/>
          <w:szCs w:val="24"/>
        </w:rPr>
        <w:t>dada</w:t>
      </w:r>
      <w:r w:rsidRPr="00250A11">
        <w:rPr>
          <w:rFonts w:cs="Times New Roman"/>
          <w:szCs w:val="24"/>
        </w:rPr>
        <w:t xml:space="preserve"> </w:t>
      </w:r>
      <w:r>
        <w:rPr>
          <w:rFonts w:cs="Times New Roman"/>
          <w:szCs w:val="24"/>
        </w:rPr>
        <w:t xml:space="preserve">bürokraatiat ja </w:t>
      </w:r>
      <w:r w:rsidRPr="00250A11">
        <w:rPr>
          <w:rFonts w:cs="Times New Roman"/>
          <w:szCs w:val="24"/>
        </w:rPr>
        <w:t xml:space="preserve">riigiasutuste </w:t>
      </w:r>
      <w:r>
        <w:rPr>
          <w:rFonts w:cs="Times New Roman"/>
          <w:szCs w:val="24"/>
        </w:rPr>
        <w:t>töökoormust</w:t>
      </w:r>
      <w:r>
        <w:rPr>
          <w:szCs w:val="24"/>
        </w:rPr>
        <w:t>.</w:t>
      </w:r>
    </w:p>
    <w:p w14:paraId="560539F3" w14:textId="77777777" w:rsidR="0085227F" w:rsidRDefault="0085227F" w:rsidP="0085227F">
      <w:pPr>
        <w:jc w:val="both"/>
        <w:rPr>
          <w:rFonts w:cs="Times New Roman"/>
          <w:szCs w:val="24"/>
        </w:rPr>
      </w:pPr>
    </w:p>
    <w:p w14:paraId="78D35FBA" w14:textId="54A328BB" w:rsidR="0085227F" w:rsidRDefault="00A60E6F" w:rsidP="0085227F">
      <w:pPr>
        <w:autoSpaceDE w:val="0"/>
        <w:autoSpaceDN w:val="0"/>
        <w:adjustRightInd w:val="0"/>
        <w:contextualSpacing/>
        <w:jc w:val="both"/>
        <w:rPr>
          <w:rFonts w:cs="Times New Roman"/>
          <w:szCs w:val="24"/>
        </w:rPr>
      </w:pPr>
      <w:r>
        <w:rPr>
          <w:rFonts w:cs="Times New Roman"/>
          <w:szCs w:val="24"/>
        </w:rPr>
        <w:t>M</w:t>
      </w:r>
      <w:r w:rsidR="0085227F" w:rsidRPr="001261B0">
        <w:rPr>
          <w:rFonts w:cs="Times New Roman"/>
          <w:szCs w:val="24"/>
        </w:rPr>
        <w:t>ugavama</w:t>
      </w:r>
      <w:r>
        <w:rPr>
          <w:rFonts w:cs="Times New Roman"/>
          <w:szCs w:val="24"/>
        </w:rPr>
        <w:t>le</w:t>
      </w:r>
      <w:r w:rsidR="0085227F">
        <w:rPr>
          <w:rFonts w:cs="Times New Roman"/>
          <w:szCs w:val="24"/>
        </w:rPr>
        <w:t xml:space="preserve"> ja </w:t>
      </w:r>
      <w:r w:rsidR="0085227F" w:rsidRPr="001261B0">
        <w:rPr>
          <w:rFonts w:cs="Times New Roman"/>
          <w:szCs w:val="24"/>
        </w:rPr>
        <w:t>kaasaegse</w:t>
      </w:r>
      <w:r>
        <w:rPr>
          <w:rFonts w:cs="Times New Roman"/>
          <w:szCs w:val="24"/>
        </w:rPr>
        <w:t>le</w:t>
      </w:r>
      <w:r w:rsidR="00110439" w:rsidRPr="00110439">
        <w:rPr>
          <w:rFonts w:cs="Times New Roman"/>
          <w:szCs w:val="24"/>
        </w:rPr>
        <w:t xml:space="preserve"> </w:t>
      </w:r>
      <w:r w:rsidR="00110439">
        <w:rPr>
          <w:rFonts w:cs="Times New Roman"/>
          <w:szCs w:val="24"/>
        </w:rPr>
        <w:t>e-residendi</w:t>
      </w:r>
      <w:r w:rsidR="0085227F" w:rsidRPr="001261B0">
        <w:rPr>
          <w:rFonts w:cs="Times New Roman"/>
          <w:szCs w:val="24"/>
        </w:rPr>
        <w:t xml:space="preserve"> </w:t>
      </w:r>
      <w:proofErr w:type="spellStart"/>
      <w:r w:rsidR="0085227F" w:rsidRPr="001261B0">
        <w:rPr>
          <w:rFonts w:cs="Times New Roman"/>
          <w:szCs w:val="24"/>
        </w:rPr>
        <w:t>eID</w:t>
      </w:r>
      <w:proofErr w:type="spellEnd"/>
      <w:r w:rsidR="0085227F" w:rsidRPr="001261B0">
        <w:rPr>
          <w:rFonts w:cs="Times New Roman"/>
          <w:szCs w:val="24"/>
        </w:rPr>
        <w:t xml:space="preserve"> vahendi</w:t>
      </w:r>
      <w:r>
        <w:rPr>
          <w:rFonts w:cs="Times New Roman"/>
          <w:szCs w:val="24"/>
        </w:rPr>
        <w:t xml:space="preserve">le üleminek </w:t>
      </w:r>
      <w:r w:rsidR="0085227F" w:rsidRPr="001261B0">
        <w:rPr>
          <w:rFonts w:cs="Times New Roman"/>
          <w:szCs w:val="24"/>
        </w:rPr>
        <w:t>on kujunenud viimastel aastatel üheks peamiseks väljakutseks</w:t>
      </w:r>
      <w:r w:rsidR="0085227F">
        <w:rPr>
          <w:rFonts w:cs="Times New Roman"/>
          <w:szCs w:val="24"/>
        </w:rPr>
        <w:t xml:space="preserve"> e-</w:t>
      </w:r>
      <w:proofErr w:type="spellStart"/>
      <w:r w:rsidR="0085227F">
        <w:rPr>
          <w:rFonts w:cs="Times New Roman"/>
          <w:szCs w:val="24"/>
        </w:rPr>
        <w:t>residentsuse</w:t>
      </w:r>
      <w:proofErr w:type="spellEnd"/>
      <w:r w:rsidR="0085227F">
        <w:rPr>
          <w:rFonts w:cs="Times New Roman"/>
          <w:szCs w:val="24"/>
        </w:rPr>
        <w:t xml:space="preserve"> programmis</w:t>
      </w:r>
      <w:r w:rsidR="0085227F" w:rsidRPr="001261B0">
        <w:rPr>
          <w:rFonts w:cs="Times New Roman"/>
          <w:szCs w:val="24"/>
        </w:rPr>
        <w:t xml:space="preserve">. </w:t>
      </w:r>
      <w:r w:rsidR="0085227F">
        <w:rPr>
          <w:rFonts w:cs="Times New Roman"/>
          <w:szCs w:val="24"/>
        </w:rPr>
        <w:t>K</w:t>
      </w:r>
      <w:r w:rsidR="0085227F" w:rsidRPr="001261B0">
        <w:rPr>
          <w:rFonts w:cs="Times New Roman"/>
          <w:szCs w:val="24"/>
        </w:rPr>
        <w:t>aardi</w:t>
      </w:r>
      <w:r w:rsidR="0085227F">
        <w:rPr>
          <w:rFonts w:cs="Times New Roman"/>
          <w:szCs w:val="24"/>
        </w:rPr>
        <w:t xml:space="preserve"> formaadis </w:t>
      </w:r>
      <w:r w:rsidR="0085227F" w:rsidRPr="001261B0">
        <w:rPr>
          <w:rFonts w:cs="Times New Roman"/>
          <w:szCs w:val="24"/>
        </w:rPr>
        <w:t xml:space="preserve">digi-ID on olnud kasutusel alates 2014. aastast, </w:t>
      </w:r>
      <w:r w:rsidR="0085227F">
        <w:rPr>
          <w:rFonts w:cs="Times New Roman"/>
          <w:szCs w:val="24"/>
        </w:rPr>
        <w:t>kui</w:t>
      </w:r>
      <w:r w:rsidR="0085227F" w:rsidRPr="001261B0">
        <w:rPr>
          <w:rFonts w:cs="Times New Roman"/>
          <w:szCs w:val="24"/>
        </w:rPr>
        <w:t xml:space="preserve"> programm loodi ning </w:t>
      </w:r>
      <w:r w:rsidR="0085227F">
        <w:rPr>
          <w:rFonts w:cs="Times New Roman"/>
          <w:szCs w:val="24"/>
        </w:rPr>
        <w:t>e</w:t>
      </w:r>
      <w:r w:rsidR="0085227F" w:rsidRPr="00AE7D1A">
        <w:rPr>
          <w:rFonts w:cs="Times New Roman"/>
          <w:szCs w:val="24"/>
        </w:rPr>
        <w:t>-residendi klienditeekonna probleemkohad</w:t>
      </w:r>
      <w:r w:rsidR="0085227F">
        <w:rPr>
          <w:rFonts w:cs="Times New Roman"/>
          <w:szCs w:val="24"/>
        </w:rPr>
        <w:t xml:space="preserve">, sh </w:t>
      </w:r>
      <w:r w:rsidR="0085227F" w:rsidRPr="001261B0">
        <w:rPr>
          <w:rFonts w:cs="Times New Roman"/>
          <w:szCs w:val="24"/>
        </w:rPr>
        <w:t>kaardivaba lahenduse vajadus toodi välja juba</w:t>
      </w:r>
      <w:r w:rsidR="0085227F">
        <w:rPr>
          <w:rFonts w:cs="Times New Roman"/>
          <w:szCs w:val="24"/>
        </w:rPr>
        <w:t xml:space="preserve"> 14.04.2022 toimunud valitsuskabineti nõupidamisel heaks kiidetud</w:t>
      </w:r>
      <w:r w:rsidR="0085227F" w:rsidRPr="001261B0">
        <w:rPr>
          <w:rFonts w:cs="Times New Roman"/>
          <w:szCs w:val="24"/>
        </w:rPr>
        <w:t xml:space="preserve"> e-</w:t>
      </w:r>
      <w:proofErr w:type="spellStart"/>
      <w:r w:rsidR="0085227F" w:rsidRPr="001261B0">
        <w:rPr>
          <w:rFonts w:cs="Times New Roman"/>
          <w:szCs w:val="24"/>
        </w:rPr>
        <w:t>residentsuse</w:t>
      </w:r>
      <w:proofErr w:type="spellEnd"/>
      <w:r w:rsidR="0085227F" w:rsidRPr="001261B0">
        <w:rPr>
          <w:rFonts w:cs="Times New Roman"/>
          <w:szCs w:val="24"/>
        </w:rPr>
        <w:t xml:space="preserve"> 2022</w:t>
      </w:r>
      <w:r w:rsidR="0085227F" w:rsidRPr="0002719E">
        <w:rPr>
          <w:rFonts w:cs="Times New Roman"/>
          <w:szCs w:val="24"/>
        </w:rPr>
        <w:t>–</w:t>
      </w:r>
      <w:r w:rsidR="0085227F" w:rsidRPr="001261B0">
        <w:rPr>
          <w:rFonts w:cs="Times New Roman"/>
          <w:szCs w:val="24"/>
        </w:rPr>
        <w:t xml:space="preserve">2025 </w:t>
      </w:r>
      <w:r w:rsidR="0085227F">
        <w:rPr>
          <w:rFonts w:cs="Times New Roman"/>
          <w:szCs w:val="24"/>
        </w:rPr>
        <w:t>jätk</w:t>
      </w:r>
      <w:r w:rsidR="0085227F" w:rsidRPr="001261B0">
        <w:rPr>
          <w:rFonts w:cs="Times New Roman"/>
          <w:szCs w:val="24"/>
        </w:rPr>
        <w:t>ustrateegias</w:t>
      </w:r>
      <w:r w:rsidR="0085227F">
        <w:rPr>
          <w:rStyle w:val="Allmrkuseviide"/>
          <w:rFonts w:cs="Times New Roman"/>
          <w:szCs w:val="24"/>
        </w:rPr>
        <w:footnoteReference w:id="14"/>
      </w:r>
      <w:r w:rsidR="0085227F" w:rsidRPr="001261B0">
        <w:rPr>
          <w:rFonts w:cs="Times New Roman"/>
          <w:szCs w:val="24"/>
        </w:rPr>
        <w:t>.</w:t>
      </w:r>
      <w:r w:rsidR="0085227F">
        <w:rPr>
          <w:rFonts w:cs="Times New Roman"/>
          <w:szCs w:val="24"/>
        </w:rPr>
        <w:t xml:space="preserve"> K</w:t>
      </w:r>
      <w:r w:rsidR="0085227F" w:rsidRPr="001261B0">
        <w:rPr>
          <w:rFonts w:cs="Times New Roman"/>
          <w:szCs w:val="24"/>
        </w:rPr>
        <w:t>aardivaba lahendus</w:t>
      </w:r>
      <w:r w:rsidR="0085227F">
        <w:rPr>
          <w:rFonts w:cs="Times New Roman"/>
          <w:szCs w:val="24"/>
        </w:rPr>
        <w:t>eni aga ei ole erinevatel põhjustel</w:t>
      </w:r>
      <w:r w:rsidR="0085227F" w:rsidRPr="001261B0">
        <w:rPr>
          <w:rFonts w:cs="Times New Roman"/>
          <w:szCs w:val="24"/>
        </w:rPr>
        <w:t xml:space="preserve"> </w:t>
      </w:r>
      <w:r w:rsidR="0085227F">
        <w:rPr>
          <w:rFonts w:cs="Times New Roman"/>
          <w:szCs w:val="24"/>
        </w:rPr>
        <w:t>senini jõutud, muu hulgas näiteks luhtunud hanke</w:t>
      </w:r>
      <w:r w:rsidR="0085227F">
        <w:rPr>
          <w:rStyle w:val="Allmrkuseviide"/>
          <w:rFonts w:cs="Times New Roman"/>
          <w:szCs w:val="24"/>
        </w:rPr>
        <w:footnoteReference w:id="15"/>
      </w:r>
      <w:r w:rsidR="0085227F">
        <w:rPr>
          <w:rFonts w:cs="Times New Roman"/>
          <w:szCs w:val="24"/>
        </w:rPr>
        <w:t xml:space="preserve"> ja PPA ning Riigi Infosüsteemi Ameti (edaspidi </w:t>
      </w:r>
      <w:r w:rsidR="0085227F" w:rsidRPr="00BB405B">
        <w:rPr>
          <w:rFonts w:cs="Times New Roman"/>
          <w:i/>
          <w:iCs/>
          <w:szCs w:val="24"/>
        </w:rPr>
        <w:t>RIA</w:t>
      </w:r>
      <w:r w:rsidR="0085227F">
        <w:rPr>
          <w:rFonts w:cs="Times New Roman"/>
          <w:szCs w:val="24"/>
        </w:rPr>
        <w:t>) piiratud ressursi tõttu.</w:t>
      </w:r>
    </w:p>
    <w:p w14:paraId="56766DE8" w14:textId="77777777" w:rsidR="00DD6360" w:rsidRDefault="00DD6360" w:rsidP="0085227F">
      <w:pPr>
        <w:autoSpaceDE w:val="0"/>
        <w:autoSpaceDN w:val="0"/>
        <w:adjustRightInd w:val="0"/>
        <w:contextualSpacing/>
        <w:jc w:val="both"/>
        <w:rPr>
          <w:rFonts w:cs="Times New Roman"/>
          <w:szCs w:val="24"/>
        </w:rPr>
      </w:pPr>
    </w:p>
    <w:p w14:paraId="1F7BD1F2" w14:textId="489DC102" w:rsidR="00BB6522" w:rsidRDefault="00EF2433" w:rsidP="00EF2433">
      <w:pPr>
        <w:jc w:val="both"/>
        <w:rPr>
          <w:rFonts w:cs="Times New Roman"/>
          <w:szCs w:val="24"/>
        </w:rPr>
      </w:pPr>
      <w:r>
        <w:rPr>
          <w:rFonts w:cs="Times New Roman"/>
          <w:szCs w:val="24"/>
        </w:rPr>
        <w:t xml:space="preserve">Kaardivabale e-residendi </w:t>
      </w:r>
      <w:proofErr w:type="spellStart"/>
      <w:r>
        <w:rPr>
          <w:rFonts w:cs="Times New Roman"/>
          <w:szCs w:val="24"/>
        </w:rPr>
        <w:t>eID</w:t>
      </w:r>
      <w:proofErr w:type="spellEnd"/>
      <w:r>
        <w:rPr>
          <w:rFonts w:cs="Times New Roman"/>
          <w:szCs w:val="24"/>
        </w:rPr>
        <w:t xml:space="preserve"> vahendile </w:t>
      </w:r>
      <w:r w:rsidR="00DF7E07">
        <w:rPr>
          <w:rFonts w:cs="Times New Roman"/>
          <w:szCs w:val="24"/>
        </w:rPr>
        <w:t>ning</w:t>
      </w:r>
      <w:r>
        <w:rPr>
          <w:rFonts w:cs="Times New Roman"/>
          <w:szCs w:val="24"/>
        </w:rPr>
        <w:t xml:space="preserve"> </w:t>
      </w:r>
      <w:proofErr w:type="spellStart"/>
      <w:r>
        <w:rPr>
          <w:rFonts w:cs="Times New Roman"/>
          <w:szCs w:val="24"/>
        </w:rPr>
        <w:t>kaugteel</w:t>
      </w:r>
      <w:proofErr w:type="spellEnd"/>
      <w:r>
        <w:rPr>
          <w:rFonts w:cs="Times New Roman"/>
          <w:szCs w:val="24"/>
        </w:rPr>
        <w:t xml:space="preserve"> biomeetrilisele </w:t>
      </w:r>
      <w:r w:rsidR="00DF7E07">
        <w:rPr>
          <w:rFonts w:cs="Times New Roman"/>
          <w:szCs w:val="24"/>
        </w:rPr>
        <w:t xml:space="preserve">isiku tuvastamisele ja </w:t>
      </w:r>
      <w:r>
        <w:rPr>
          <w:rFonts w:cs="Times New Roman"/>
          <w:szCs w:val="24"/>
        </w:rPr>
        <w:t>isikusamasuse kontrollimisele</w:t>
      </w:r>
      <w:r w:rsidRPr="00250A11">
        <w:rPr>
          <w:rFonts w:cs="Times New Roman"/>
          <w:szCs w:val="24"/>
        </w:rPr>
        <w:t xml:space="preserve"> </w:t>
      </w:r>
      <w:r>
        <w:rPr>
          <w:rFonts w:cs="Times New Roman"/>
          <w:szCs w:val="24"/>
        </w:rPr>
        <w:t xml:space="preserve">üleminekul  muutub e-residendi </w:t>
      </w:r>
      <w:proofErr w:type="spellStart"/>
      <w:r>
        <w:rPr>
          <w:rFonts w:cs="Times New Roman"/>
          <w:szCs w:val="24"/>
        </w:rPr>
        <w:t>eID</w:t>
      </w:r>
      <w:proofErr w:type="spellEnd"/>
      <w:r>
        <w:rPr>
          <w:rFonts w:cs="Times New Roman"/>
          <w:szCs w:val="24"/>
        </w:rPr>
        <w:t xml:space="preserve"> vahendi taotlemise protsess (vt joonis 3) ning </w:t>
      </w:r>
      <w:proofErr w:type="spellStart"/>
      <w:r>
        <w:rPr>
          <w:rFonts w:cs="Times New Roman"/>
          <w:szCs w:val="24"/>
        </w:rPr>
        <w:t>eID</w:t>
      </w:r>
      <w:proofErr w:type="spellEnd"/>
      <w:r>
        <w:rPr>
          <w:rFonts w:cs="Times New Roman"/>
          <w:szCs w:val="24"/>
        </w:rPr>
        <w:t xml:space="preserve"> vahendi kättesaamine ning selle kasutamine muutub mugavamaks. Erinevaid toiminguid eelistatakse tänapäeval teha mugavalt oma nutiseadmes, kuid k</w:t>
      </w:r>
      <w:r w:rsidRPr="00F70BED">
        <w:rPr>
          <w:rFonts w:cs="Times New Roman"/>
          <w:szCs w:val="24"/>
        </w:rPr>
        <w:t xml:space="preserve">aardi </w:t>
      </w:r>
      <w:r>
        <w:rPr>
          <w:rFonts w:cs="Times New Roman"/>
          <w:szCs w:val="24"/>
        </w:rPr>
        <w:t>formaadis</w:t>
      </w:r>
      <w:r w:rsidRPr="00F70BED">
        <w:rPr>
          <w:rFonts w:cs="Times New Roman"/>
          <w:szCs w:val="24"/>
        </w:rPr>
        <w:t xml:space="preserve"> digi-ID </w:t>
      </w:r>
      <w:r>
        <w:rPr>
          <w:rFonts w:cs="Times New Roman"/>
          <w:szCs w:val="24"/>
        </w:rPr>
        <w:t>kasutamine eeldab arvuti ja</w:t>
      </w:r>
      <w:r w:rsidRPr="001261B0">
        <w:rPr>
          <w:rFonts w:cs="Times New Roman"/>
          <w:szCs w:val="24"/>
        </w:rPr>
        <w:t xml:space="preserve"> kaardilugeja olemasolu</w:t>
      </w:r>
      <w:r w:rsidRPr="00FC5B58">
        <w:rPr>
          <w:rFonts w:cs="Times New Roman"/>
          <w:szCs w:val="24"/>
        </w:rPr>
        <w:t xml:space="preserve"> </w:t>
      </w:r>
      <w:r>
        <w:rPr>
          <w:rFonts w:cs="Times New Roman"/>
          <w:szCs w:val="24"/>
        </w:rPr>
        <w:t xml:space="preserve">ning selle kättesaamiseks on vaja reisida Eesti välisesindusse. Edaspidi ei pea e-resident oma digi-ID kättesaamiseks välisesindusse kohale minema. E-residendi </w:t>
      </w:r>
      <w:proofErr w:type="spellStart"/>
      <w:r>
        <w:rPr>
          <w:rFonts w:cs="Times New Roman"/>
          <w:szCs w:val="24"/>
        </w:rPr>
        <w:t>eID</w:t>
      </w:r>
      <w:proofErr w:type="spellEnd"/>
      <w:r>
        <w:rPr>
          <w:rFonts w:cs="Times New Roman"/>
          <w:szCs w:val="24"/>
        </w:rPr>
        <w:t xml:space="preserve"> vahendi kasutamise õiguse saamiseks peab taotleja sarnaselt kehtivale protsessile esitama esmalt taotluse PPA iseteeninduses</w:t>
      </w:r>
      <w:r>
        <w:rPr>
          <w:rStyle w:val="Allmrkuseviide"/>
          <w:rFonts w:cs="Times New Roman"/>
          <w:szCs w:val="24"/>
        </w:rPr>
        <w:footnoteReference w:id="16"/>
      </w:r>
      <w:r>
        <w:rPr>
          <w:rFonts w:cs="Times New Roman"/>
          <w:szCs w:val="24"/>
        </w:rPr>
        <w:t xml:space="preserve">. Erinevalt kehtivast protsessist toimub edaspidi taotlemise käigus ka </w:t>
      </w:r>
      <w:proofErr w:type="spellStart"/>
      <w:r w:rsidR="00D90CD6">
        <w:rPr>
          <w:rFonts w:cs="Times New Roman"/>
          <w:szCs w:val="24"/>
        </w:rPr>
        <w:t>kaugteel</w:t>
      </w:r>
      <w:proofErr w:type="spellEnd"/>
      <w:r w:rsidR="00D90CD6">
        <w:rPr>
          <w:rFonts w:cs="Times New Roman"/>
          <w:szCs w:val="24"/>
        </w:rPr>
        <w:t xml:space="preserve"> </w:t>
      </w:r>
      <w:r>
        <w:rPr>
          <w:rFonts w:cs="Times New Roman"/>
          <w:szCs w:val="24"/>
        </w:rPr>
        <w:t>biomeetriline</w:t>
      </w:r>
      <w:r w:rsidR="00D90CD6">
        <w:rPr>
          <w:rFonts w:cs="Times New Roman"/>
          <w:szCs w:val="24"/>
        </w:rPr>
        <w:t xml:space="preserve"> isiku tuvastamine ja</w:t>
      </w:r>
      <w:r>
        <w:rPr>
          <w:rFonts w:cs="Times New Roman"/>
          <w:szCs w:val="24"/>
        </w:rPr>
        <w:t xml:space="preserve"> isikusamasuse kontroll. </w:t>
      </w:r>
      <w:r w:rsidR="00AF662B">
        <w:rPr>
          <w:rFonts w:cs="Times New Roman"/>
          <w:szCs w:val="24"/>
        </w:rPr>
        <w:t>T</w:t>
      </w:r>
      <w:r>
        <w:rPr>
          <w:rFonts w:cs="Times New Roman"/>
          <w:szCs w:val="24"/>
        </w:rPr>
        <w:t>aotlus</w:t>
      </w:r>
      <w:r w:rsidR="00AF662B">
        <w:rPr>
          <w:rFonts w:cs="Times New Roman"/>
          <w:szCs w:val="24"/>
        </w:rPr>
        <w:t xml:space="preserve">e esitamisele </w:t>
      </w:r>
      <w:r>
        <w:rPr>
          <w:rFonts w:cs="Times New Roman"/>
          <w:szCs w:val="24"/>
        </w:rPr>
        <w:t xml:space="preserve">järgneb PPA menetlusprotsess, mis jääb võrreldes kehtivaga samaks, kuid haldusotsus ei ole </w:t>
      </w:r>
      <w:r w:rsidR="00AF662B">
        <w:rPr>
          <w:rFonts w:cs="Times New Roman"/>
          <w:szCs w:val="24"/>
        </w:rPr>
        <w:t xml:space="preserve">edaspidi </w:t>
      </w:r>
      <w:r>
        <w:rPr>
          <w:rFonts w:cs="Times New Roman"/>
          <w:szCs w:val="24"/>
        </w:rPr>
        <w:t xml:space="preserve">digi-ID väljaandmise osas, vaid e-residendi </w:t>
      </w:r>
      <w:proofErr w:type="spellStart"/>
      <w:r>
        <w:rPr>
          <w:rFonts w:cs="Times New Roman"/>
          <w:szCs w:val="24"/>
        </w:rPr>
        <w:t>eID</w:t>
      </w:r>
      <w:proofErr w:type="spellEnd"/>
      <w:r>
        <w:rPr>
          <w:rFonts w:cs="Times New Roman"/>
          <w:szCs w:val="24"/>
        </w:rPr>
        <w:t xml:space="preserve"> vahendi kasutamise õiguse saamise osas. PPA teavitab taotlejat otsusest ja positiivse otsuse korral sisaldab teavitus ka täpset juhendit tehnilise </w:t>
      </w:r>
      <w:proofErr w:type="spellStart"/>
      <w:r>
        <w:rPr>
          <w:rFonts w:cs="Times New Roman"/>
          <w:szCs w:val="24"/>
        </w:rPr>
        <w:t>eID</w:t>
      </w:r>
      <w:proofErr w:type="spellEnd"/>
      <w:r>
        <w:rPr>
          <w:rFonts w:cs="Times New Roman"/>
          <w:szCs w:val="24"/>
        </w:rPr>
        <w:t xml:space="preserve"> vahendi saamiseks </w:t>
      </w:r>
      <w:proofErr w:type="spellStart"/>
      <w:r>
        <w:rPr>
          <w:rFonts w:cs="Times New Roman"/>
          <w:szCs w:val="24"/>
        </w:rPr>
        <w:t>EIS-i</w:t>
      </w:r>
      <w:proofErr w:type="spellEnd"/>
      <w:r>
        <w:rPr>
          <w:rFonts w:cs="Times New Roman"/>
          <w:szCs w:val="24"/>
        </w:rPr>
        <w:t xml:space="preserve"> lepingupartnerilt. Taotlejale tagatakse kogu protsessi käigus vajalik kasutajatugi.</w:t>
      </w:r>
    </w:p>
    <w:p w14:paraId="2EC10CF7" w14:textId="55E03E87" w:rsidR="00A21908" w:rsidRPr="00C722DD" w:rsidRDefault="00A21908" w:rsidP="00A21908">
      <w:pPr>
        <w:keepNext/>
        <w:jc w:val="both"/>
        <w:rPr>
          <w:b/>
          <w:szCs w:val="24"/>
        </w:rPr>
      </w:pPr>
      <w:r w:rsidRPr="00C722DD">
        <w:rPr>
          <w:b/>
          <w:szCs w:val="24"/>
        </w:rPr>
        <w:lastRenderedPageBreak/>
        <w:t xml:space="preserve">Joonis </w:t>
      </w:r>
      <w:r>
        <w:rPr>
          <w:b/>
          <w:szCs w:val="24"/>
        </w:rPr>
        <w:t>3</w:t>
      </w:r>
      <w:r w:rsidRPr="00C722DD">
        <w:rPr>
          <w:b/>
          <w:szCs w:val="24"/>
        </w:rPr>
        <w:t xml:space="preserve">. </w:t>
      </w:r>
      <w:r w:rsidR="007B7720">
        <w:rPr>
          <w:bCs/>
          <w:szCs w:val="24"/>
        </w:rPr>
        <w:t>Ü</w:t>
      </w:r>
      <w:r>
        <w:rPr>
          <w:bCs/>
          <w:szCs w:val="24"/>
        </w:rPr>
        <w:t xml:space="preserve">ldine </w:t>
      </w:r>
      <w:r w:rsidR="007B7720">
        <w:rPr>
          <w:bCs/>
          <w:szCs w:val="24"/>
        </w:rPr>
        <w:t>taotlus</w:t>
      </w:r>
      <w:r w:rsidRPr="00C722DD">
        <w:rPr>
          <w:bCs/>
          <w:szCs w:val="24"/>
        </w:rPr>
        <w:t>protsessi</w:t>
      </w:r>
      <w:r w:rsidR="007B7720">
        <w:rPr>
          <w:bCs/>
          <w:szCs w:val="24"/>
        </w:rPr>
        <w:t xml:space="preserve"> </w:t>
      </w:r>
      <w:r w:rsidRPr="00C722DD">
        <w:rPr>
          <w:bCs/>
          <w:szCs w:val="24"/>
        </w:rPr>
        <w:t>joonis</w:t>
      </w:r>
    </w:p>
    <w:p w14:paraId="3F1B2557" w14:textId="77777777" w:rsidR="00A21908" w:rsidRPr="00C6764F" w:rsidRDefault="00A21908" w:rsidP="00A21908">
      <w:pPr>
        <w:jc w:val="both"/>
        <w:rPr>
          <w:rFonts w:eastAsia="Calibri" w:cs="Times New Roman"/>
          <w:color w:val="auto"/>
          <w:kern w:val="0"/>
          <w:szCs w:val="24"/>
          <w14:ligatures w14:val="none"/>
        </w:rPr>
      </w:pPr>
      <w:r>
        <w:rPr>
          <w:noProof/>
        </w:rPr>
        <w:drawing>
          <wp:inline distT="0" distB="0" distL="0" distR="0" wp14:anchorId="7B5FDC06" wp14:editId="720C1DE5">
            <wp:extent cx="5760085" cy="3620135"/>
            <wp:effectExtent l="0" t="0" r="1905" b="0"/>
            <wp:docPr id="570714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085" cy="3620135"/>
                    </a:xfrm>
                    <a:prstGeom prst="rect">
                      <a:avLst/>
                    </a:prstGeom>
                    <a:noFill/>
                    <a:ln>
                      <a:noFill/>
                    </a:ln>
                  </pic:spPr>
                </pic:pic>
              </a:graphicData>
            </a:graphic>
          </wp:inline>
        </w:drawing>
      </w:r>
    </w:p>
    <w:p w14:paraId="68A2B1CA" w14:textId="77777777" w:rsidR="0085227F" w:rsidRPr="00830B45" w:rsidRDefault="0085227F" w:rsidP="00542371">
      <w:pPr>
        <w:jc w:val="both"/>
        <w:rPr>
          <w:rFonts w:eastAsia="Calibri" w:cs="Times New Roman"/>
          <w:color w:val="auto"/>
          <w:kern w:val="0"/>
          <w:szCs w:val="24"/>
          <w14:ligatures w14:val="none"/>
        </w:rPr>
      </w:pPr>
    </w:p>
    <w:p w14:paraId="1F3EA82C" w14:textId="77777777" w:rsidR="00A21908" w:rsidRPr="0085227F" w:rsidRDefault="00A21908" w:rsidP="00542371">
      <w:pPr>
        <w:jc w:val="both"/>
        <w:rPr>
          <w:rFonts w:eastAsia="Calibri" w:cs="Times New Roman"/>
          <w:color w:val="auto"/>
          <w:kern w:val="0"/>
          <w:szCs w:val="24"/>
          <w14:ligatures w14:val="none"/>
        </w:rPr>
      </w:pPr>
    </w:p>
    <w:p w14:paraId="448B8A45" w14:textId="77777777" w:rsidR="0085227F" w:rsidRDefault="0085227F" w:rsidP="00542371">
      <w:pPr>
        <w:jc w:val="both"/>
        <w:rPr>
          <w:rFonts w:eastAsia="Calibri" w:cs="Times New Roman"/>
          <w:color w:val="auto"/>
          <w:kern w:val="0"/>
          <w:szCs w:val="24"/>
          <w14:ligatures w14:val="none"/>
        </w:rPr>
      </w:pPr>
      <w:r w:rsidRPr="0085227F">
        <w:rPr>
          <w:rFonts w:eastAsia="Calibri" w:cs="Times New Roman"/>
          <w:b/>
          <w:bCs/>
          <w:color w:val="auto"/>
          <w:kern w:val="0"/>
          <w:szCs w:val="24"/>
          <w14:ligatures w14:val="none"/>
        </w:rPr>
        <w:t>Senise olukorra ja tulevikuvaate võrdlus</w:t>
      </w:r>
      <w:r w:rsidRPr="0085227F">
        <w:rPr>
          <w:rFonts w:eastAsia="Calibri" w:cs="Times New Roman"/>
          <w:color w:val="auto"/>
          <w:kern w:val="0"/>
          <w:szCs w:val="24"/>
          <w14:ligatures w14:val="none"/>
        </w:rPr>
        <w:t xml:space="preserve"> ehk peamised kavandatavad muudatused:</w:t>
      </w:r>
    </w:p>
    <w:p w14:paraId="38451B86" w14:textId="77777777" w:rsidR="003043CA" w:rsidRPr="0085227F" w:rsidRDefault="003043CA" w:rsidP="00542371">
      <w:pPr>
        <w:jc w:val="both"/>
        <w:rPr>
          <w:rFonts w:eastAsia="Calibri" w:cs="Times New Roman"/>
          <w:color w:val="auto"/>
          <w:kern w:val="0"/>
          <w:szCs w:val="24"/>
          <w14:ligatures w14:val="none"/>
        </w:rPr>
      </w:pPr>
    </w:p>
    <w:tbl>
      <w:tblPr>
        <w:tblStyle w:val="Kontuurtabel2"/>
        <w:tblW w:w="9072" w:type="dxa"/>
        <w:tblInd w:w="108" w:type="dxa"/>
        <w:tblLook w:val="04A0" w:firstRow="1" w:lastRow="0" w:firstColumn="1" w:lastColumn="0" w:noHBand="0" w:noVBand="1"/>
      </w:tblPr>
      <w:tblGrid>
        <w:gridCol w:w="4140"/>
        <w:gridCol w:w="4932"/>
      </w:tblGrid>
      <w:tr w:rsidR="0085227F" w:rsidRPr="0085227F" w14:paraId="22F78206" w14:textId="77777777" w:rsidTr="0085227F">
        <w:tc>
          <w:tcPr>
            <w:tcW w:w="4140" w:type="dxa"/>
            <w:shd w:val="clear" w:color="auto" w:fill="D9E2F3"/>
          </w:tcPr>
          <w:p w14:paraId="38444485" w14:textId="77777777" w:rsidR="0085227F" w:rsidRPr="0085227F" w:rsidRDefault="0085227F" w:rsidP="00542371">
            <w:pPr>
              <w:rPr>
                <w:rFonts w:ascii="Times New Roman" w:hAnsi="Times New Roman"/>
                <w:b/>
                <w:bCs/>
                <w:sz w:val="24"/>
                <w:szCs w:val="24"/>
                <w14:ligatures w14:val="none"/>
              </w:rPr>
            </w:pPr>
            <w:r w:rsidRPr="0085227F">
              <w:rPr>
                <w:rFonts w:ascii="Times New Roman" w:hAnsi="Times New Roman"/>
                <w:b/>
                <w:bCs/>
                <w:sz w:val="24"/>
                <w:szCs w:val="24"/>
                <w14:ligatures w14:val="none"/>
              </w:rPr>
              <w:t>PRAEGU</w:t>
            </w:r>
          </w:p>
        </w:tc>
        <w:tc>
          <w:tcPr>
            <w:tcW w:w="4932" w:type="dxa"/>
            <w:shd w:val="clear" w:color="auto" w:fill="D9E2F3"/>
          </w:tcPr>
          <w:p w14:paraId="2E0578C9" w14:textId="77777777" w:rsidR="0085227F" w:rsidRPr="0085227F" w:rsidRDefault="0085227F" w:rsidP="00542371">
            <w:pPr>
              <w:rPr>
                <w:rFonts w:ascii="Times New Roman" w:hAnsi="Times New Roman"/>
                <w:b/>
                <w:bCs/>
                <w:sz w:val="24"/>
                <w:szCs w:val="24"/>
                <w14:ligatures w14:val="none"/>
              </w:rPr>
            </w:pPr>
            <w:r w:rsidRPr="0085227F">
              <w:rPr>
                <w:rFonts w:ascii="Times New Roman" w:hAnsi="Times New Roman"/>
                <w:b/>
                <w:bCs/>
                <w:sz w:val="24"/>
                <w:szCs w:val="24"/>
                <w14:ligatures w14:val="none"/>
              </w:rPr>
              <w:t>TULEVIKUS</w:t>
            </w:r>
          </w:p>
        </w:tc>
      </w:tr>
      <w:tr w:rsidR="0085227F" w:rsidRPr="0085227F" w14:paraId="167CE7C1" w14:textId="77777777" w:rsidTr="0085227F">
        <w:trPr>
          <w:trHeight w:val="442"/>
        </w:trPr>
        <w:tc>
          <w:tcPr>
            <w:tcW w:w="4140" w:type="dxa"/>
            <w:vMerge w:val="restart"/>
          </w:tcPr>
          <w:p w14:paraId="0C43F334" w14:textId="77777777"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PPA on digi-ID väljaandja ja hankija.</w:t>
            </w:r>
          </w:p>
        </w:tc>
        <w:tc>
          <w:tcPr>
            <w:tcW w:w="4932" w:type="dxa"/>
          </w:tcPr>
          <w:p w14:paraId="25D5CF42" w14:textId="133E4601"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PPA ei ole </w:t>
            </w:r>
            <w:r w:rsidR="00110439" w:rsidRPr="00110439">
              <w:rPr>
                <w:rFonts w:ascii="Times New Roman" w:hAnsi="Times New Roman"/>
                <w:sz w:val="24"/>
                <w:szCs w:val="24"/>
                <w14:ligatures w14:val="none"/>
              </w:rPr>
              <w:t xml:space="preserve">e-residendi </w:t>
            </w:r>
            <w:proofErr w:type="spellStart"/>
            <w:r w:rsidRPr="0085227F">
              <w:rPr>
                <w:rFonts w:ascii="Times New Roman" w:hAnsi="Times New Roman"/>
                <w:sz w:val="24"/>
                <w:szCs w:val="24"/>
                <w14:ligatures w14:val="none"/>
              </w:rPr>
              <w:t>eID</w:t>
            </w:r>
            <w:proofErr w:type="spellEnd"/>
            <w:r w:rsidRPr="0085227F">
              <w:rPr>
                <w:rFonts w:ascii="Times New Roman" w:hAnsi="Times New Roman"/>
                <w:sz w:val="24"/>
                <w:szCs w:val="24"/>
                <w14:ligatures w14:val="none"/>
              </w:rPr>
              <w:t xml:space="preserve"> vahendi väljaandja ega hankija.</w:t>
            </w:r>
          </w:p>
        </w:tc>
      </w:tr>
      <w:tr w:rsidR="0085227F" w:rsidRPr="0085227F" w14:paraId="1BF24F26" w14:textId="77777777" w:rsidTr="0085227F">
        <w:trPr>
          <w:trHeight w:val="442"/>
        </w:trPr>
        <w:tc>
          <w:tcPr>
            <w:tcW w:w="4140" w:type="dxa"/>
            <w:vMerge/>
          </w:tcPr>
          <w:p w14:paraId="50D3833F" w14:textId="77777777" w:rsidR="0085227F" w:rsidRPr="0085227F" w:rsidRDefault="0085227F" w:rsidP="00542371">
            <w:pPr>
              <w:jc w:val="both"/>
              <w:rPr>
                <w:rFonts w:ascii="Times New Roman" w:hAnsi="Times New Roman"/>
                <w:sz w:val="24"/>
                <w:szCs w:val="24"/>
                <w14:ligatures w14:val="none"/>
              </w:rPr>
            </w:pPr>
          </w:p>
        </w:tc>
        <w:tc>
          <w:tcPr>
            <w:tcW w:w="4932" w:type="dxa"/>
          </w:tcPr>
          <w:p w14:paraId="5D5EE133" w14:textId="417A9FDC"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PPA annab</w:t>
            </w:r>
            <w:r w:rsidR="00F61E3C">
              <w:rPr>
                <w:rFonts w:ascii="Times New Roman" w:hAnsi="Times New Roman"/>
                <w:sz w:val="24"/>
                <w:szCs w:val="24"/>
                <w14:ligatures w14:val="none"/>
              </w:rPr>
              <w:t xml:space="preserve"> õiguse</w:t>
            </w:r>
            <w:r w:rsidRPr="0085227F">
              <w:rPr>
                <w:rFonts w:ascii="Times New Roman" w:hAnsi="Times New Roman"/>
                <w:sz w:val="24"/>
                <w:szCs w:val="24"/>
                <w14:ligatures w14:val="none"/>
              </w:rPr>
              <w:t xml:space="preserve"> e-residendi </w:t>
            </w:r>
            <w:proofErr w:type="spellStart"/>
            <w:r w:rsidRPr="0085227F">
              <w:rPr>
                <w:rFonts w:ascii="Times New Roman" w:hAnsi="Times New Roman"/>
                <w:sz w:val="24"/>
                <w:szCs w:val="24"/>
                <w14:ligatures w14:val="none"/>
              </w:rPr>
              <w:t>eID</w:t>
            </w:r>
            <w:proofErr w:type="spellEnd"/>
            <w:r w:rsidRPr="0085227F">
              <w:rPr>
                <w:rFonts w:ascii="Times New Roman" w:hAnsi="Times New Roman"/>
                <w:sz w:val="24"/>
                <w:szCs w:val="24"/>
                <w14:ligatures w14:val="none"/>
              </w:rPr>
              <w:t xml:space="preserve"> vahendi kasutamise</w:t>
            </w:r>
            <w:r w:rsidR="00F61E3C">
              <w:rPr>
                <w:rFonts w:ascii="Times New Roman" w:hAnsi="Times New Roman"/>
                <w:sz w:val="24"/>
                <w:szCs w:val="24"/>
                <w14:ligatures w14:val="none"/>
              </w:rPr>
              <w:t>ks</w:t>
            </w:r>
            <w:r w:rsidRPr="0085227F">
              <w:rPr>
                <w:rFonts w:ascii="Times New Roman" w:hAnsi="Times New Roman"/>
                <w:sz w:val="24"/>
                <w:szCs w:val="24"/>
                <w14:ligatures w14:val="none"/>
              </w:rPr>
              <w:t>.</w:t>
            </w:r>
          </w:p>
        </w:tc>
      </w:tr>
      <w:tr w:rsidR="0085227F" w:rsidRPr="0085227F" w14:paraId="5D7689F7" w14:textId="77777777" w:rsidTr="0085227F">
        <w:trPr>
          <w:trHeight w:val="442"/>
        </w:trPr>
        <w:tc>
          <w:tcPr>
            <w:tcW w:w="4140" w:type="dxa"/>
            <w:vMerge/>
          </w:tcPr>
          <w:p w14:paraId="39D334AE" w14:textId="77777777" w:rsidR="0085227F" w:rsidRPr="0085227F" w:rsidRDefault="0085227F" w:rsidP="00542371">
            <w:pPr>
              <w:jc w:val="both"/>
              <w:rPr>
                <w:rFonts w:ascii="Times New Roman" w:hAnsi="Times New Roman"/>
                <w:sz w:val="24"/>
                <w:szCs w:val="24"/>
                <w14:ligatures w14:val="none"/>
              </w:rPr>
            </w:pPr>
          </w:p>
        </w:tc>
        <w:tc>
          <w:tcPr>
            <w:tcW w:w="4932" w:type="dxa"/>
          </w:tcPr>
          <w:p w14:paraId="7698C2D0" w14:textId="4F8B9734"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EIS on </w:t>
            </w:r>
            <w:r w:rsidR="00110439" w:rsidRPr="00110439">
              <w:rPr>
                <w:rFonts w:ascii="Times New Roman" w:hAnsi="Times New Roman"/>
                <w:sz w:val="24"/>
                <w:szCs w:val="24"/>
                <w14:ligatures w14:val="none"/>
              </w:rPr>
              <w:t xml:space="preserve">e-residendi </w:t>
            </w:r>
            <w:proofErr w:type="spellStart"/>
            <w:r w:rsidRPr="0085227F">
              <w:rPr>
                <w:rFonts w:ascii="Times New Roman" w:hAnsi="Times New Roman"/>
                <w:sz w:val="24"/>
                <w:szCs w:val="24"/>
                <w14:ligatures w14:val="none"/>
              </w:rPr>
              <w:t>eID</w:t>
            </w:r>
            <w:proofErr w:type="spellEnd"/>
            <w:r w:rsidRPr="0085227F">
              <w:rPr>
                <w:rFonts w:ascii="Times New Roman" w:hAnsi="Times New Roman"/>
                <w:sz w:val="24"/>
                <w:szCs w:val="24"/>
                <w14:ligatures w14:val="none"/>
              </w:rPr>
              <w:t xml:space="preserve"> vahendi hankija ja korraldab </w:t>
            </w:r>
            <w:r w:rsidR="00110439">
              <w:rPr>
                <w:rFonts w:ascii="Times New Roman" w:hAnsi="Times New Roman"/>
                <w:sz w:val="24"/>
                <w:szCs w:val="24"/>
                <w14:ligatures w14:val="none"/>
              </w:rPr>
              <w:t>selle</w:t>
            </w:r>
            <w:r w:rsidRPr="0085227F">
              <w:rPr>
                <w:rFonts w:ascii="Times New Roman" w:hAnsi="Times New Roman"/>
                <w:sz w:val="24"/>
                <w:szCs w:val="24"/>
                <w14:ligatures w14:val="none"/>
              </w:rPr>
              <w:t xml:space="preserve"> kasutusele võtmise.</w:t>
            </w:r>
          </w:p>
        </w:tc>
      </w:tr>
      <w:tr w:rsidR="0085227F" w:rsidRPr="0085227F" w14:paraId="63F35D33" w14:textId="77777777" w:rsidTr="0085227F">
        <w:trPr>
          <w:trHeight w:val="442"/>
        </w:trPr>
        <w:tc>
          <w:tcPr>
            <w:tcW w:w="4140" w:type="dxa"/>
            <w:vMerge/>
          </w:tcPr>
          <w:p w14:paraId="2797B1DB" w14:textId="77777777" w:rsidR="0085227F" w:rsidRPr="0085227F" w:rsidRDefault="0085227F" w:rsidP="00542371">
            <w:pPr>
              <w:rPr>
                <w:rFonts w:ascii="Times New Roman" w:hAnsi="Times New Roman"/>
                <w:sz w:val="24"/>
                <w:szCs w:val="24"/>
                <w14:ligatures w14:val="none"/>
              </w:rPr>
            </w:pPr>
          </w:p>
        </w:tc>
        <w:tc>
          <w:tcPr>
            <w:tcW w:w="4932" w:type="dxa"/>
          </w:tcPr>
          <w:p w14:paraId="018EF255" w14:textId="3FF4D451" w:rsidR="0085227F" w:rsidRPr="0085227F" w:rsidRDefault="00F61E3C"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proofErr w:type="spellStart"/>
            <w:r w:rsidR="0085227F" w:rsidRPr="0085227F">
              <w:rPr>
                <w:rFonts w:ascii="Times New Roman" w:hAnsi="Times New Roman"/>
                <w:sz w:val="24"/>
                <w:szCs w:val="24"/>
                <w14:ligatures w14:val="none"/>
              </w:rPr>
              <w:t>eID</w:t>
            </w:r>
            <w:proofErr w:type="spellEnd"/>
            <w:r w:rsidR="0085227F" w:rsidRPr="0085227F">
              <w:rPr>
                <w:rFonts w:ascii="Times New Roman" w:hAnsi="Times New Roman"/>
                <w:sz w:val="24"/>
                <w:szCs w:val="24"/>
                <w14:ligatures w14:val="none"/>
              </w:rPr>
              <w:t xml:space="preserve"> vahendi väljaandja on </w:t>
            </w:r>
            <w:proofErr w:type="spellStart"/>
            <w:r w:rsidR="0085227F" w:rsidRPr="0085227F">
              <w:rPr>
                <w:rFonts w:ascii="Times New Roman" w:hAnsi="Times New Roman"/>
                <w:sz w:val="24"/>
                <w:szCs w:val="24"/>
                <w14:ligatures w14:val="none"/>
              </w:rPr>
              <w:t>EIS-i</w:t>
            </w:r>
            <w:proofErr w:type="spellEnd"/>
            <w:r w:rsidR="0085227F" w:rsidRPr="0085227F">
              <w:rPr>
                <w:rFonts w:ascii="Times New Roman" w:hAnsi="Times New Roman"/>
                <w:sz w:val="24"/>
                <w:szCs w:val="24"/>
                <w14:ligatures w14:val="none"/>
              </w:rPr>
              <w:t xml:space="preserve"> lepingu</w:t>
            </w:r>
            <w:r w:rsidR="002D6669">
              <w:rPr>
                <w:rFonts w:ascii="Times New Roman" w:hAnsi="Times New Roman"/>
                <w:sz w:val="24"/>
                <w:szCs w:val="24"/>
                <w14:ligatures w14:val="none"/>
              </w:rPr>
              <w:t>p</w:t>
            </w:r>
            <w:r w:rsidR="0085227F" w:rsidRPr="0085227F">
              <w:rPr>
                <w:rFonts w:ascii="Times New Roman" w:hAnsi="Times New Roman"/>
                <w:sz w:val="24"/>
                <w:szCs w:val="24"/>
                <w14:ligatures w14:val="none"/>
              </w:rPr>
              <w:t>artner.</w:t>
            </w:r>
          </w:p>
        </w:tc>
      </w:tr>
      <w:tr w:rsidR="0085227F" w:rsidRPr="0085227F" w14:paraId="2491CB4C" w14:textId="77777777" w:rsidTr="0085227F">
        <w:trPr>
          <w:trHeight w:val="442"/>
        </w:trPr>
        <w:tc>
          <w:tcPr>
            <w:tcW w:w="4140" w:type="dxa"/>
          </w:tcPr>
          <w:p w14:paraId="0A4B61D2" w14:textId="77777777"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Digi-ID on ITDS-i § 2 lõike 2 punkti 1</w:t>
            </w:r>
            <w:r w:rsidRPr="0085227F">
              <w:rPr>
                <w:rFonts w:ascii="Times New Roman" w:hAnsi="Times New Roman"/>
                <w:sz w:val="24"/>
                <w:szCs w:val="24"/>
                <w:vertAlign w:val="superscript"/>
                <w14:ligatures w14:val="none"/>
              </w:rPr>
              <w:t>1</w:t>
            </w:r>
            <w:r w:rsidRPr="0085227F">
              <w:rPr>
                <w:rFonts w:ascii="Times New Roman" w:hAnsi="Times New Roman"/>
                <w:sz w:val="24"/>
                <w:szCs w:val="24"/>
                <w14:ligatures w14:val="none"/>
              </w:rPr>
              <w:t xml:space="preserve"> kohaselt riiklik isikut tõendav dokument.</w:t>
            </w:r>
          </w:p>
        </w:tc>
        <w:tc>
          <w:tcPr>
            <w:tcW w:w="4932" w:type="dxa"/>
          </w:tcPr>
          <w:p w14:paraId="08F470A3" w14:textId="1B7E6DC6" w:rsidR="0085227F" w:rsidRPr="0085227F" w:rsidRDefault="00DD6360"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proofErr w:type="spellStart"/>
            <w:r w:rsidR="0085227F" w:rsidRPr="0085227F">
              <w:rPr>
                <w:rFonts w:ascii="Times New Roman" w:hAnsi="Times New Roman"/>
                <w:sz w:val="24"/>
                <w:szCs w:val="24"/>
                <w14:ligatures w14:val="none"/>
              </w:rPr>
              <w:t>eID</w:t>
            </w:r>
            <w:proofErr w:type="spellEnd"/>
            <w:r w:rsidR="0085227F" w:rsidRPr="0085227F">
              <w:rPr>
                <w:rFonts w:ascii="Times New Roman" w:hAnsi="Times New Roman"/>
                <w:sz w:val="24"/>
                <w:szCs w:val="24"/>
                <w14:ligatures w14:val="none"/>
              </w:rPr>
              <w:t xml:space="preserve"> vahend </w:t>
            </w:r>
            <w:r w:rsidR="00410DAD">
              <w:rPr>
                <w:rFonts w:ascii="Times New Roman" w:hAnsi="Times New Roman"/>
                <w:sz w:val="24"/>
                <w:szCs w:val="24"/>
                <w14:ligatures w14:val="none"/>
              </w:rPr>
              <w:t>ei ole riiklik isikut tõendav dokument</w:t>
            </w:r>
            <w:r w:rsidR="002D6669">
              <w:rPr>
                <w:rFonts w:ascii="Times New Roman" w:hAnsi="Times New Roman"/>
                <w:sz w:val="24"/>
                <w:szCs w:val="24"/>
                <w14:ligatures w14:val="none"/>
              </w:rPr>
              <w:t>,</w:t>
            </w:r>
            <w:r w:rsidR="00410DAD">
              <w:rPr>
                <w:rFonts w:ascii="Times New Roman" w:hAnsi="Times New Roman"/>
                <w:sz w:val="24"/>
                <w:szCs w:val="24"/>
                <w14:ligatures w14:val="none"/>
              </w:rPr>
              <w:t xml:space="preserve"> kuid peab omama</w:t>
            </w:r>
            <w:r w:rsidR="0085227F" w:rsidRPr="0085227F">
              <w:rPr>
                <w:rFonts w:ascii="Times New Roman" w:hAnsi="Times New Roman"/>
                <w:sz w:val="24"/>
                <w:szCs w:val="24"/>
                <w14:ligatures w14:val="none"/>
              </w:rPr>
              <w:t xml:space="preserve"> e-</w:t>
            </w:r>
            <w:proofErr w:type="spellStart"/>
            <w:r w:rsidR="0085227F" w:rsidRPr="0085227F">
              <w:rPr>
                <w:rFonts w:ascii="Times New Roman" w:hAnsi="Times New Roman"/>
                <w:sz w:val="24"/>
                <w:szCs w:val="24"/>
                <w14:ligatures w14:val="none"/>
              </w:rPr>
              <w:t>identimise</w:t>
            </w:r>
            <w:proofErr w:type="spellEnd"/>
            <w:r w:rsidR="0085227F" w:rsidRPr="0085227F">
              <w:rPr>
                <w:rFonts w:ascii="Times New Roman" w:hAnsi="Times New Roman"/>
                <w:sz w:val="24"/>
                <w:szCs w:val="24"/>
                <w14:ligatures w14:val="none"/>
              </w:rPr>
              <w:t xml:space="preserve"> ja e-tehingute usaldusteenuste seaduse (edaspidi </w:t>
            </w:r>
            <w:r w:rsidR="0085227F" w:rsidRPr="0085227F">
              <w:rPr>
                <w:rFonts w:ascii="Times New Roman" w:hAnsi="Times New Roman"/>
                <w:i/>
                <w:iCs/>
                <w:sz w:val="24"/>
                <w:szCs w:val="24"/>
                <w14:ligatures w14:val="none"/>
              </w:rPr>
              <w:t>EUTS</w:t>
            </w:r>
            <w:r w:rsidR="0085227F" w:rsidRPr="0085227F">
              <w:rPr>
                <w:rFonts w:ascii="Times New Roman" w:hAnsi="Times New Roman"/>
                <w:sz w:val="24"/>
                <w:szCs w:val="24"/>
                <w14:ligatures w14:val="none"/>
              </w:rPr>
              <w:t xml:space="preserve">) kohaselt </w:t>
            </w:r>
            <w:proofErr w:type="spellStart"/>
            <w:r w:rsidR="0085227F" w:rsidRPr="0085227F">
              <w:rPr>
                <w:rFonts w:ascii="Times New Roman" w:hAnsi="Times New Roman"/>
                <w:sz w:val="24"/>
                <w:szCs w:val="24"/>
                <w14:ligatures w14:val="none"/>
              </w:rPr>
              <w:t>eIDAS</w:t>
            </w:r>
            <w:proofErr w:type="spellEnd"/>
            <w:r w:rsidR="0085227F" w:rsidRPr="0085227F">
              <w:rPr>
                <w:rFonts w:ascii="Times New Roman" w:hAnsi="Times New Roman"/>
                <w:sz w:val="24"/>
                <w:szCs w:val="24"/>
                <w:vertAlign w:val="superscript"/>
                <w14:ligatures w14:val="none"/>
              </w:rPr>
              <w:footnoteReference w:id="17"/>
            </w:r>
            <w:r w:rsidR="0085227F" w:rsidRPr="0085227F">
              <w:rPr>
                <w:rFonts w:ascii="Times New Roman" w:hAnsi="Times New Roman"/>
                <w:sz w:val="24"/>
                <w:szCs w:val="24"/>
                <w14:ligatures w14:val="none"/>
              </w:rPr>
              <w:t xml:space="preserve"> „kõrgele“ usaldusväärsuse tasemele vastavuse kehtivat otsust.</w:t>
            </w:r>
            <w:r w:rsidR="002D6669">
              <w:rPr>
                <w:rFonts w:ascii="Times New Roman" w:hAnsi="Times New Roman"/>
                <w:sz w:val="24"/>
                <w:szCs w:val="24"/>
                <w14:ligatures w14:val="none"/>
              </w:rPr>
              <w:t xml:space="preserve"> </w:t>
            </w:r>
            <w:proofErr w:type="spellStart"/>
            <w:r w:rsidR="002D6669" w:rsidRPr="00394BD8">
              <w:rPr>
                <w:rFonts w:ascii="Times New Roman" w:hAnsi="Times New Roman"/>
                <w:sz w:val="24"/>
                <w:szCs w:val="24"/>
                <w14:ligatures w14:val="none"/>
              </w:rPr>
              <w:t>EIS-i</w:t>
            </w:r>
            <w:proofErr w:type="spellEnd"/>
            <w:r w:rsidR="002D6669" w:rsidRPr="00394BD8">
              <w:rPr>
                <w:rFonts w:ascii="Times New Roman" w:hAnsi="Times New Roman"/>
                <w:sz w:val="24"/>
                <w:szCs w:val="24"/>
                <w14:ligatures w14:val="none"/>
              </w:rPr>
              <w:t xml:space="preserve"> lepingupartnerile kohaldub EUTS koosmõjus ITDS-</w:t>
            </w:r>
            <w:proofErr w:type="spellStart"/>
            <w:r w:rsidR="002D6669" w:rsidRPr="00394BD8">
              <w:rPr>
                <w:rFonts w:ascii="Times New Roman" w:hAnsi="Times New Roman"/>
                <w:sz w:val="24"/>
                <w:szCs w:val="24"/>
                <w14:ligatures w14:val="none"/>
              </w:rPr>
              <w:t>is</w:t>
            </w:r>
            <w:proofErr w:type="spellEnd"/>
            <w:r w:rsidR="002D6669" w:rsidRPr="00394BD8">
              <w:rPr>
                <w:rFonts w:ascii="Times New Roman" w:hAnsi="Times New Roman"/>
                <w:sz w:val="24"/>
                <w:szCs w:val="24"/>
                <w14:ligatures w14:val="none"/>
              </w:rPr>
              <w:t xml:space="preserve"> kehtesta</w:t>
            </w:r>
            <w:r w:rsidR="007A26D7" w:rsidRPr="00394BD8">
              <w:rPr>
                <w:rFonts w:ascii="Times New Roman" w:hAnsi="Times New Roman"/>
                <w:sz w:val="24"/>
                <w:szCs w:val="24"/>
                <w14:ligatures w14:val="none"/>
              </w:rPr>
              <w:t>tava</w:t>
            </w:r>
            <w:r w:rsidR="002D6669" w:rsidRPr="00394BD8">
              <w:rPr>
                <w:rFonts w:ascii="Times New Roman" w:hAnsi="Times New Roman"/>
                <w:sz w:val="24"/>
                <w:szCs w:val="24"/>
                <w14:ligatures w14:val="none"/>
              </w:rPr>
              <w:t xml:space="preserve"> e-residendi </w:t>
            </w:r>
            <w:proofErr w:type="spellStart"/>
            <w:r w:rsidR="002D6669" w:rsidRPr="00394BD8">
              <w:rPr>
                <w:rFonts w:ascii="Times New Roman" w:hAnsi="Times New Roman"/>
                <w:sz w:val="24"/>
                <w:szCs w:val="24"/>
                <w14:ligatures w14:val="none"/>
              </w:rPr>
              <w:t>eID</w:t>
            </w:r>
            <w:proofErr w:type="spellEnd"/>
            <w:r w:rsidR="002D6669" w:rsidRPr="00394BD8">
              <w:rPr>
                <w:rFonts w:ascii="Times New Roman" w:hAnsi="Times New Roman"/>
                <w:sz w:val="24"/>
                <w:szCs w:val="24"/>
                <w14:ligatures w14:val="none"/>
              </w:rPr>
              <w:t xml:space="preserve"> vahendi</w:t>
            </w:r>
            <w:r w:rsidR="000B1DE7" w:rsidRPr="00394BD8">
              <w:rPr>
                <w:rFonts w:ascii="Times New Roman" w:hAnsi="Times New Roman"/>
                <w:sz w:val="24"/>
                <w:szCs w:val="24"/>
                <w14:ligatures w14:val="none"/>
              </w:rPr>
              <w:t xml:space="preserve"> regulatsiooniga</w:t>
            </w:r>
            <w:r w:rsidR="002D6669" w:rsidRPr="00394BD8">
              <w:rPr>
                <w:rFonts w:ascii="Times New Roman" w:hAnsi="Times New Roman"/>
                <w:sz w:val="24"/>
                <w:szCs w:val="24"/>
                <w14:ligatures w14:val="none"/>
              </w:rPr>
              <w:t>.</w:t>
            </w:r>
          </w:p>
        </w:tc>
      </w:tr>
      <w:tr w:rsidR="0085227F" w:rsidRPr="0085227F" w14:paraId="587D0875" w14:textId="77777777" w:rsidTr="0085227F">
        <w:tc>
          <w:tcPr>
            <w:tcW w:w="4140" w:type="dxa"/>
          </w:tcPr>
          <w:p w14:paraId="0830F14A" w14:textId="4788BA0F"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Digi-ID on </w:t>
            </w:r>
            <w:r w:rsidR="00410DAD">
              <w:rPr>
                <w:rFonts w:ascii="Times New Roman" w:hAnsi="Times New Roman"/>
                <w:sz w:val="24"/>
                <w:szCs w:val="24"/>
                <w14:ligatures w14:val="none"/>
              </w:rPr>
              <w:t xml:space="preserve">kaardi </w:t>
            </w:r>
            <w:r w:rsidRPr="0085227F">
              <w:rPr>
                <w:rFonts w:ascii="Times New Roman" w:hAnsi="Times New Roman"/>
                <w:sz w:val="24"/>
                <w:szCs w:val="24"/>
                <w14:ligatures w14:val="none"/>
              </w:rPr>
              <w:t>formaadis</w:t>
            </w:r>
            <w:r w:rsidR="00410DAD">
              <w:rPr>
                <w:rFonts w:ascii="Times New Roman" w:hAnsi="Times New Roman"/>
                <w:sz w:val="24"/>
                <w:szCs w:val="24"/>
                <w14:ligatures w14:val="none"/>
              </w:rPr>
              <w:t xml:space="preserve"> dokument</w:t>
            </w:r>
            <w:r w:rsidRPr="0085227F">
              <w:rPr>
                <w:rFonts w:ascii="Times New Roman" w:hAnsi="Times New Roman"/>
                <w:sz w:val="24"/>
                <w:szCs w:val="24"/>
                <w14:ligatures w14:val="none"/>
              </w:rPr>
              <w:t>, mille väljaandmiseks on vaja planeerida vahendid dokumendi plankide tootmiseks, isikustamiseks, trükkimiseks, välisesindusse saatmiseks ja hoiustamiseks ning vajaduse korral hävitamiseks.</w:t>
            </w:r>
          </w:p>
        </w:tc>
        <w:tc>
          <w:tcPr>
            <w:tcW w:w="4932" w:type="dxa"/>
          </w:tcPr>
          <w:p w14:paraId="58A54CB8" w14:textId="30F7FCFF" w:rsidR="0085227F" w:rsidRPr="0085227F" w:rsidRDefault="00DD6360"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proofErr w:type="spellStart"/>
            <w:r w:rsidR="0085227F" w:rsidRPr="0085227F">
              <w:rPr>
                <w:rFonts w:ascii="Times New Roman" w:hAnsi="Times New Roman"/>
                <w:sz w:val="24"/>
                <w:szCs w:val="24"/>
                <w14:ligatures w14:val="none"/>
              </w:rPr>
              <w:t>eID</w:t>
            </w:r>
            <w:proofErr w:type="spellEnd"/>
            <w:r w:rsidR="0085227F" w:rsidRPr="0085227F">
              <w:rPr>
                <w:rFonts w:ascii="Times New Roman" w:hAnsi="Times New Roman"/>
                <w:sz w:val="24"/>
                <w:szCs w:val="24"/>
                <w14:ligatures w14:val="none"/>
              </w:rPr>
              <w:t xml:space="preserve"> vahend</w:t>
            </w:r>
            <w:r w:rsidR="00410DAD">
              <w:rPr>
                <w:rFonts w:ascii="Times New Roman" w:hAnsi="Times New Roman"/>
                <w:sz w:val="24"/>
                <w:szCs w:val="24"/>
                <w14:ligatures w14:val="none"/>
              </w:rPr>
              <w:t xml:space="preserve">i </w:t>
            </w:r>
            <w:r w:rsidR="0085227F" w:rsidRPr="0085227F">
              <w:rPr>
                <w:rFonts w:ascii="Times New Roman" w:hAnsi="Times New Roman"/>
                <w:sz w:val="24"/>
                <w:szCs w:val="24"/>
                <w14:ligatures w14:val="none"/>
              </w:rPr>
              <w:t>kasutusele võtmise korral puuduvad vasakul veerus kirjeldatud kulud.</w:t>
            </w:r>
          </w:p>
        </w:tc>
      </w:tr>
      <w:tr w:rsidR="0085227F" w:rsidRPr="0085227F" w14:paraId="183CBA4D" w14:textId="77777777" w:rsidTr="0085227F">
        <w:tc>
          <w:tcPr>
            <w:tcW w:w="4140" w:type="dxa"/>
          </w:tcPr>
          <w:p w14:paraId="4FBA53A2" w14:textId="0E34D6AC"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lastRenderedPageBreak/>
              <w:t xml:space="preserve">Digi-ID kehtib </w:t>
            </w:r>
            <w:r w:rsidR="00410DAD">
              <w:rPr>
                <w:rFonts w:ascii="Times New Roman" w:hAnsi="Times New Roman"/>
                <w:sz w:val="24"/>
                <w:szCs w:val="24"/>
                <w14:ligatures w14:val="none"/>
              </w:rPr>
              <w:t xml:space="preserve">kuni </w:t>
            </w:r>
            <w:r w:rsidRPr="0085227F">
              <w:rPr>
                <w:rFonts w:ascii="Times New Roman" w:hAnsi="Times New Roman"/>
                <w:sz w:val="24"/>
                <w:szCs w:val="24"/>
                <w14:ligatures w14:val="none"/>
              </w:rPr>
              <w:t>viis aastat ja selle lõppemisel tuleb taotleda uus digi-ID.</w:t>
            </w:r>
          </w:p>
        </w:tc>
        <w:tc>
          <w:tcPr>
            <w:tcW w:w="4932" w:type="dxa"/>
          </w:tcPr>
          <w:p w14:paraId="6E644876" w14:textId="0E82388F" w:rsidR="0085227F" w:rsidRPr="0085227F" w:rsidRDefault="00CB0C1C"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proofErr w:type="spellStart"/>
            <w:r w:rsidR="0085227F" w:rsidRPr="0085227F">
              <w:rPr>
                <w:rFonts w:ascii="Times New Roman" w:hAnsi="Times New Roman"/>
                <w:sz w:val="24"/>
                <w:szCs w:val="24"/>
                <w14:ligatures w14:val="none"/>
              </w:rPr>
              <w:t>eID</w:t>
            </w:r>
            <w:proofErr w:type="spellEnd"/>
            <w:r w:rsidR="0085227F" w:rsidRPr="0085227F">
              <w:rPr>
                <w:rFonts w:ascii="Times New Roman" w:hAnsi="Times New Roman"/>
                <w:sz w:val="24"/>
                <w:szCs w:val="24"/>
                <w14:ligatures w14:val="none"/>
              </w:rPr>
              <w:t xml:space="preserve"> vahendi kasutamise õigus kehtib </w:t>
            </w:r>
            <w:r w:rsidR="00410DAD" w:rsidRPr="004D21F0">
              <w:rPr>
                <w:rFonts w:ascii="Times New Roman" w:hAnsi="Times New Roman"/>
                <w:sz w:val="24"/>
                <w:szCs w:val="24"/>
                <w14:ligatures w14:val="none"/>
              </w:rPr>
              <w:t>kuni</w:t>
            </w:r>
            <w:r w:rsidR="00410DAD">
              <w:rPr>
                <w:rFonts w:ascii="Times New Roman" w:hAnsi="Times New Roman"/>
                <w:sz w:val="24"/>
                <w:szCs w:val="24"/>
                <w14:ligatures w14:val="none"/>
              </w:rPr>
              <w:t xml:space="preserve"> </w:t>
            </w:r>
            <w:r w:rsidR="0085227F" w:rsidRPr="0085227F">
              <w:rPr>
                <w:rFonts w:ascii="Times New Roman" w:hAnsi="Times New Roman"/>
                <w:sz w:val="24"/>
                <w:szCs w:val="24"/>
                <w14:ligatures w14:val="none"/>
              </w:rPr>
              <w:t xml:space="preserve">kuus aastat ja selle lõppemise korral tuleb </w:t>
            </w:r>
            <w:proofErr w:type="spellStart"/>
            <w:r w:rsidR="00DD6360">
              <w:rPr>
                <w:rFonts w:ascii="Times New Roman" w:hAnsi="Times New Roman"/>
                <w:sz w:val="24"/>
                <w:szCs w:val="24"/>
                <w14:ligatures w14:val="none"/>
              </w:rPr>
              <w:t>PPA-le</w:t>
            </w:r>
            <w:proofErr w:type="spellEnd"/>
            <w:r w:rsidR="00DD6360">
              <w:rPr>
                <w:rFonts w:ascii="Times New Roman" w:hAnsi="Times New Roman"/>
                <w:sz w:val="24"/>
                <w:szCs w:val="24"/>
                <w14:ligatures w14:val="none"/>
              </w:rPr>
              <w:t xml:space="preserve"> </w:t>
            </w:r>
            <w:r w:rsidR="0085227F" w:rsidRPr="0085227F">
              <w:rPr>
                <w:rFonts w:ascii="Times New Roman" w:hAnsi="Times New Roman"/>
                <w:sz w:val="24"/>
                <w:szCs w:val="24"/>
                <w14:ligatures w14:val="none"/>
              </w:rPr>
              <w:t>esitada uus taotlus.</w:t>
            </w:r>
          </w:p>
        </w:tc>
      </w:tr>
      <w:tr w:rsidR="0085227F" w:rsidRPr="0085227F" w14:paraId="6F079B21" w14:textId="77777777" w:rsidTr="0085227F">
        <w:trPr>
          <w:trHeight w:val="1075"/>
        </w:trPr>
        <w:tc>
          <w:tcPr>
            <w:tcW w:w="4140" w:type="dxa"/>
          </w:tcPr>
          <w:p w14:paraId="6CC3D0F2" w14:textId="2A93FE6F"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Digi-ID väljaandmise tingimused</w:t>
            </w:r>
            <w:r w:rsidR="00CB0C1C">
              <w:rPr>
                <w:rFonts w:ascii="Times New Roman" w:hAnsi="Times New Roman"/>
                <w:sz w:val="24"/>
                <w:szCs w:val="24"/>
                <w14:ligatures w14:val="none"/>
              </w:rPr>
              <w:t xml:space="preserve">, väljaandmisest </w:t>
            </w:r>
            <w:r w:rsidRPr="0085227F">
              <w:rPr>
                <w:rFonts w:ascii="Times New Roman" w:hAnsi="Times New Roman"/>
                <w:sz w:val="24"/>
                <w:szCs w:val="24"/>
                <w14:ligatures w14:val="none"/>
              </w:rPr>
              <w:t xml:space="preserve">keeldumise </w:t>
            </w:r>
            <w:r w:rsidR="00CB0C1C">
              <w:rPr>
                <w:rFonts w:ascii="Times New Roman" w:hAnsi="Times New Roman"/>
                <w:sz w:val="24"/>
                <w:szCs w:val="24"/>
                <w14:ligatures w14:val="none"/>
              </w:rPr>
              <w:t xml:space="preserve">ja digi-ID kehtetuks tunnistamise </w:t>
            </w:r>
            <w:r w:rsidRPr="0085227F">
              <w:rPr>
                <w:rFonts w:ascii="Times New Roman" w:hAnsi="Times New Roman"/>
                <w:sz w:val="24"/>
                <w:szCs w:val="24"/>
                <w14:ligatures w14:val="none"/>
              </w:rPr>
              <w:t>alused on kehtestatud ITDS-</w:t>
            </w:r>
            <w:proofErr w:type="spellStart"/>
            <w:r w:rsidRPr="0085227F">
              <w:rPr>
                <w:rFonts w:ascii="Times New Roman" w:hAnsi="Times New Roman"/>
                <w:sz w:val="24"/>
                <w:szCs w:val="24"/>
                <w14:ligatures w14:val="none"/>
              </w:rPr>
              <w:t>is</w:t>
            </w:r>
            <w:proofErr w:type="spellEnd"/>
            <w:r w:rsidRPr="0085227F">
              <w:rPr>
                <w:rFonts w:ascii="Times New Roman" w:hAnsi="Times New Roman"/>
                <w:sz w:val="24"/>
                <w:szCs w:val="24"/>
                <w14:ligatures w14:val="none"/>
              </w:rPr>
              <w:t>.</w:t>
            </w:r>
          </w:p>
        </w:tc>
        <w:tc>
          <w:tcPr>
            <w:tcW w:w="4932" w:type="dxa"/>
          </w:tcPr>
          <w:p w14:paraId="2F33BDDD" w14:textId="71640FFE" w:rsidR="00CB0C1C" w:rsidRPr="0085227F" w:rsidRDefault="00CB0C1C"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Pr="00110439">
              <w:rPr>
                <w:rFonts w:ascii="Times New Roman" w:hAnsi="Times New Roman"/>
                <w:sz w:val="24"/>
                <w:szCs w:val="24"/>
                <w14:ligatures w14:val="none"/>
              </w:rPr>
              <w:t xml:space="preserve">-residendi </w:t>
            </w:r>
            <w:proofErr w:type="spellStart"/>
            <w:r w:rsidRPr="0085227F">
              <w:rPr>
                <w:rFonts w:ascii="Times New Roman" w:hAnsi="Times New Roman"/>
                <w:sz w:val="24"/>
                <w:szCs w:val="24"/>
                <w14:ligatures w14:val="none"/>
              </w:rPr>
              <w:t>eID</w:t>
            </w:r>
            <w:proofErr w:type="spellEnd"/>
            <w:r w:rsidRPr="0085227F">
              <w:rPr>
                <w:rFonts w:ascii="Times New Roman" w:hAnsi="Times New Roman"/>
                <w:sz w:val="24"/>
                <w:szCs w:val="24"/>
                <w14:ligatures w14:val="none"/>
              </w:rPr>
              <w:t xml:space="preserve"> vahendi kasutamise </w:t>
            </w:r>
            <w:r w:rsidR="009D188C">
              <w:rPr>
                <w:rFonts w:ascii="Times New Roman" w:hAnsi="Times New Roman"/>
                <w:sz w:val="24"/>
                <w:szCs w:val="24"/>
                <w14:ligatures w14:val="none"/>
              </w:rPr>
              <w:t>õiguse andmise</w:t>
            </w:r>
            <w:r>
              <w:rPr>
                <w:rFonts w:ascii="Times New Roman" w:hAnsi="Times New Roman"/>
                <w:sz w:val="24"/>
                <w:szCs w:val="24"/>
                <w14:ligatures w14:val="none"/>
              </w:rPr>
              <w:t xml:space="preserve"> tingimused, sellest</w:t>
            </w:r>
            <w:r w:rsidR="009D188C">
              <w:rPr>
                <w:rFonts w:ascii="Times New Roman" w:hAnsi="Times New Roman"/>
                <w:sz w:val="24"/>
                <w:szCs w:val="24"/>
                <w14:ligatures w14:val="none"/>
              </w:rPr>
              <w:t xml:space="preserve"> k</w:t>
            </w:r>
            <w:r w:rsidR="0085227F" w:rsidRPr="0085227F">
              <w:rPr>
                <w:rFonts w:ascii="Times New Roman" w:hAnsi="Times New Roman"/>
                <w:sz w:val="24"/>
                <w:szCs w:val="24"/>
                <w14:ligatures w14:val="none"/>
              </w:rPr>
              <w:t>eeldumise</w:t>
            </w:r>
            <w:r w:rsidR="009D188C">
              <w:rPr>
                <w:rFonts w:ascii="Times New Roman" w:hAnsi="Times New Roman"/>
                <w:sz w:val="24"/>
                <w:szCs w:val="24"/>
                <w14:ligatures w14:val="none"/>
              </w:rPr>
              <w:t xml:space="preserve"> </w:t>
            </w:r>
            <w:r>
              <w:rPr>
                <w:rFonts w:ascii="Times New Roman" w:hAnsi="Times New Roman"/>
                <w:sz w:val="24"/>
                <w:szCs w:val="24"/>
                <w14:ligatures w14:val="none"/>
              </w:rPr>
              <w:t>ja</w:t>
            </w:r>
            <w:r w:rsidR="009D188C">
              <w:rPr>
                <w:rFonts w:ascii="Times New Roman" w:hAnsi="Times New Roman"/>
                <w:sz w:val="24"/>
                <w:szCs w:val="24"/>
                <w14:ligatures w14:val="none"/>
              </w:rPr>
              <w:t xml:space="preserve"> selle kehtetuks tunnistamise</w:t>
            </w:r>
            <w:r w:rsidR="0085227F" w:rsidRPr="0085227F">
              <w:rPr>
                <w:rFonts w:ascii="Times New Roman" w:hAnsi="Times New Roman"/>
                <w:sz w:val="24"/>
                <w:szCs w:val="24"/>
                <w14:ligatures w14:val="none"/>
              </w:rPr>
              <w:t xml:space="preserve"> </w:t>
            </w:r>
            <w:r w:rsidR="00410DAD">
              <w:rPr>
                <w:rFonts w:ascii="Times New Roman" w:hAnsi="Times New Roman"/>
                <w:sz w:val="24"/>
                <w:szCs w:val="24"/>
                <w14:ligatures w14:val="none"/>
              </w:rPr>
              <w:t>alus</w:t>
            </w:r>
            <w:r>
              <w:rPr>
                <w:rFonts w:ascii="Times New Roman" w:hAnsi="Times New Roman"/>
                <w:sz w:val="24"/>
                <w:szCs w:val="24"/>
                <w14:ligatures w14:val="none"/>
              </w:rPr>
              <w:t>e</w:t>
            </w:r>
            <w:r w:rsidR="00410DAD" w:rsidRPr="0085227F">
              <w:rPr>
                <w:rFonts w:ascii="Times New Roman" w:hAnsi="Times New Roman"/>
                <w:sz w:val="24"/>
                <w:szCs w:val="24"/>
                <w14:ligatures w14:val="none"/>
              </w:rPr>
              <w:t>d</w:t>
            </w:r>
            <w:r w:rsidR="0085227F" w:rsidRPr="0085227F">
              <w:rPr>
                <w:rFonts w:ascii="Times New Roman" w:hAnsi="Times New Roman"/>
                <w:sz w:val="24"/>
                <w:szCs w:val="24"/>
                <w14:ligatures w14:val="none"/>
              </w:rPr>
              <w:t xml:space="preserve"> </w:t>
            </w:r>
            <w:r w:rsidRPr="0085227F">
              <w:rPr>
                <w:rFonts w:ascii="Times New Roman" w:hAnsi="Times New Roman"/>
                <w:sz w:val="24"/>
                <w:szCs w:val="24"/>
                <w14:ligatures w14:val="none"/>
              </w:rPr>
              <w:t>kehtesta</w:t>
            </w:r>
            <w:r>
              <w:rPr>
                <w:rFonts w:ascii="Times New Roman" w:hAnsi="Times New Roman"/>
                <w:sz w:val="24"/>
                <w:szCs w:val="24"/>
                <w14:ligatures w14:val="none"/>
              </w:rPr>
              <w:t>takse</w:t>
            </w:r>
            <w:r w:rsidRPr="0085227F">
              <w:rPr>
                <w:rFonts w:ascii="Times New Roman" w:hAnsi="Times New Roman"/>
                <w:sz w:val="24"/>
                <w:szCs w:val="24"/>
                <w14:ligatures w14:val="none"/>
              </w:rPr>
              <w:t xml:space="preserve"> ITDS-</w:t>
            </w:r>
            <w:proofErr w:type="spellStart"/>
            <w:r w:rsidRPr="0085227F">
              <w:rPr>
                <w:rFonts w:ascii="Times New Roman" w:hAnsi="Times New Roman"/>
                <w:sz w:val="24"/>
                <w:szCs w:val="24"/>
                <w14:ligatures w14:val="none"/>
              </w:rPr>
              <w:t>is</w:t>
            </w:r>
            <w:proofErr w:type="spellEnd"/>
            <w:r w:rsidRPr="0085227F">
              <w:rPr>
                <w:rFonts w:ascii="Times New Roman" w:hAnsi="Times New Roman"/>
                <w:sz w:val="24"/>
                <w:szCs w:val="24"/>
                <w14:ligatures w14:val="none"/>
              </w:rPr>
              <w:t>.</w:t>
            </w:r>
            <w:r>
              <w:rPr>
                <w:rFonts w:ascii="Times New Roman" w:hAnsi="Times New Roman"/>
                <w:sz w:val="24"/>
                <w:szCs w:val="24"/>
                <w14:ligatures w14:val="none"/>
              </w:rPr>
              <w:t xml:space="preserve"> E</w:t>
            </w:r>
            <w:r w:rsidRPr="00CB0C1C">
              <w:rPr>
                <w:rFonts w:ascii="Times New Roman" w:hAnsi="Times New Roman"/>
                <w:sz w:val="24"/>
                <w:szCs w:val="24"/>
                <w14:ligatures w14:val="none"/>
              </w:rPr>
              <w:t xml:space="preserve">-residendi </w:t>
            </w:r>
            <w:proofErr w:type="spellStart"/>
            <w:r w:rsidRPr="00CB0C1C">
              <w:rPr>
                <w:rFonts w:ascii="Times New Roman" w:hAnsi="Times New Roman"/>
                <w:sz w:val="24"/>
                <w:szCs w:val="24"/>
                <w14:ligatures w14:val="none"/>
              </w:rPr>
              <w:t>eID</w:t>
            </w:r>
            <w:proofErr w:type="spellEnd"/>
            <w:r w:rsidRPr="00CB0C1C">
              <w:rPr>
                <w:rFonts w:ascii="Times New Roman" w:hAnsi="Times New Roman"/>
                <w:sz w:val="24"/>
                <w:szCs w:val="24"/>
                <w14:ligatures w14:val="none"/>
              </w:rPr>
              <w:t xml:space="preserve"> vahendi kasutamise õiguse lõppemise või kehtetuks tunnistamise</w:t>
            </w:r>
            <w:r w:rsidR="00167663">
              <w:rPr>
                <w:rFonts w:ascii="Times New Roman" w:hAnsi="Times New Roman"/>
                <w:sz w:val="24"/>
                <w:szCs w:val="24"/>
                <w14:ligatures w14:val="none"/>
              </w:rPr>
              <w:t xml:space="preserve"> korra</w:t>
            </w:r>
            <w:r w:rsidRPr="00CB0C1C">
              <w:rPr>
                <w:rFonts w:ascii="Times New Roman" w:hAnsi="Times New Roman"/>
                <w:sz w:val="24"/>
                <w:szCs w:val="24"/>
                <w14:ligatures w14:val="none"/>
              </w:rPr>
              <w:t xml:space="preserve">l, </w:t>
            </w:r>
            <w:r w:rsidR="00DD6360">
              <w:rPr>
                <w:rFonts w:ascii="Times New Roman" w:hAnsi="Times New Roman"/>
                <w:sz w:val="24"/>
                <w:szCs w:val="24"/>
                <w14:ligatures w14:val="none"/>
              </w:rPr>
              <w:t>tunnistatakse kehtetuks</w:t>
            </w:r>
            <w:r w:rsidRPr="00CB0C1C">
              <w:rPr>
                <w:rFonts w:ascii="Times New Roman" w:hAnsi="Times New Roman"/>
                <w:sz w:val="24"/>
                <w:szCs w:val="24"/>
                <w14:ligatures w14:val="none"/>
              </w:rPr>
              <w:t xml:space="preserve"> ka </w:t>
            </w:r>
            <w:r w:rsidR="009C4E73">
              <w:rPr>
                <w:rFonts w:ascii="Times New Roman" w:hAnsi="Times New Roman"/>
                <w:sz w:val="24"/>
                <w:szCs w:val="24"/>
                <w14:ligatures w14:val="none"/>
              </w:rPr>
              <w:t xml:space="preserve">e-residendi </w:t>
            </w:r>
            <w:proofErr w:type="spellStart"/>
            <w:r w:rsidRPr="00CB0C1C">
              <w:rPr>
                <w:rFonts w:ascii="Times New Roman" w:hAnsi="Times New Roman"/>
                <w:sz w:val="24"/>
                <w:szCs w:val="24"/>
                <w14:ligatures w14:val="none"/>
              </w:rPr>
              <w:t>eID</w:t>
            </w:r>
            <w:proofErr w:type="spellEnd"/>
            <w:r w:rsidRPr="00CB0C1C">
              <w:rPr>
                <w:rFonts w:ascii="Times New Roman" w:hAnsi="Times New Roman"/>
                <w:sz w:val="24"/>
                <w:szCs w:val="24"/>
                <w14:ligatures w14:val="none"/>
              </w:rPr>
              <w:t xml:space="preserve"> vahend</w:t>
            </w:r>
            <w:r w:rsidR="009D66AC">
              <w:rPr>
                <w:rFonts w:ascii="Times New Roman" w:hAnsi="Times New Roman"/>
                <w:sz w:val="24"/>
                <w:szCs w:val="24"/>
                <w14:ligatures w14:val="none"/>
              </w:rPr>
              <w:t xml:space="preserve"> ja sellega seotud</w:t>
            </w:r>
            <w:r w:rsidRPr="00CB0C1C">
              <w:rPr>
                <w:rFonts w:ascii="Times New Roman" w:hAnsi="Times New Roman"/>
                <w:sz w:val="24"/>
                <w:szCs w:val="24"/>
                <w14:ligatures w14:val="none"/>
              </w:rPr>
              <w:t xml:space="preserve"> </w:t>
            </w:r>
            <w:r>
              <w:rPr>
                <w:rFonts w:ascii="Times New Roman" w:hAnsi="Times New Roman"/>
                <w:sz w:val="24"/>
                <w:szCs w:val="24"/>
                <w14:ligatures w14:val="none"/>
              </w:rPr>
              <w:t>sertifikaa</w:t>
            </w:r>
            <w:r w:rsidR="00801011">
              <w:rPr>
                <w:rFonts w:ascii="Times New Roman" w:hAnsi="Times New Roman"/>
                <w:sz w:val="24"/>
                <w:szCs w:val="24"/>
                <w14:ligatures w14:val="none"/>
              </w:rPr>
              <w:t>did</w:t>
            </w:r>
            <w:r w:rsidRPr="00CB0C1C">
              <w:rPr>
                <w:rFonts w:ascii="Times New Roman" w:hAnsi="Times New Roman"/>
                <w:sz w:val="24"/>
                <w:szCs w:val="24"/>
                <w14:ligatures w14:val="none"/>
              </w:rPr>
              <w:t>.</w:t>
            </w:r>
          </w:p>
        </w:tc>
      </w:tr>
      <w:tr w:rsidR="0085227F" w:rsidRPr="0085227F" w14:paraId="3CC110BF" w14:textId="77777777" w:rsidTr="0085227F">
        <w:trPr>
          <w:trHeight w:val="753"/>
        </w:trPr>
        <w:tc>
          <w:tcPr>
            <w:tcW w:w="4140" w:type="dxa"/>
          </w:tcPr>
          <w:p w14:paraId="11D724A5" w14:textId="77777777"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Digi-ID kättesaamiseks, isikusamasuse kontrollimiseks ja sõrmejälgede andmiseks peab taotleja isiklikult Eesti välisesindusse kohale minema nii esmase kui korduva digi-ID taotlemise korral.</w:t>
            </w:r>
          </w:p>
        </w:tc>
        <w:tc>
          <w:tcPr>
            <w:tcW w:w="4932" w:type="dxa"/>
          </w:tcPr>
          <w:p w14:paraId="05A597E6" w14:textId="784D3A68"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I</w:t>
            </w:r>
            <w:r w:rsidR="00DF7E07">
              <w:rPr>
                <w:rFonts w:ascii="Times New Roman" w:hAnsi="Times New Roman"/>
                <w:sz w:val="24"/>
                <w:szCs w:val="24"/>
                <w14:ligatures w14:val="none"/>
              </w:rPr>
              <w:t>siku tuvastamine ja i</w:t>
            </w:r>
            <w:r w:rsidRPr="0085227F">
              <w:rPr>
                <w:rFonts w:ascii="Times New Roman" w:hAnsi="Times New Roman"/>
                <w:sz w:val="24"/>
                <w:szCs w:val="24"/>
                <w14:ligatures w14:val="none"/>
              </w:rPr>
              <w:t xml:space="preserve">sikusamasuse kontrollimine toimub </w:t>
            </w:r>
            <w:r w:rsidR="005F5C4C">
              <w:rPr>
                <w:rFonts w:ascii="Times New Roman" w:hAnsi="Times New Roman"/>
                <w:sz w:val="24"/>
                <w:szCs w:val="24"/>
              </w:rPr>
              <w:t>Eesti Vabariigi poolt tunnustatud</w:t>
            </w:r>
            <w:r w:rsidR="005F5C4C">
              <w:rPr>
                <w:rStyle w:val="Allmrkuseviide"/>
                <w:rFonts w:ascii="Times New Roman" w:eastAsiaTheme="majorEastAsia" w:hAnsi="Times New Roman"/>
                <w:sz w:val="24"/>
                <w:szCs w:val="24"/>
              </w:rPr>
              <w:footnoteReference w:id="18"/>
            </w:r>
            <w:r w:rsidR="005F5C4C">
              <w:rPr>
                <w:rFonts w:ascii="Times New Roman" w:hAnsi="Times New Roman"/>
                <w:sz w:val="24"/>
                <w:szCs w:val="24"/>
              </w:rPr>
              <w:t xml:space="preserve"> </w:t>
            </w:r>
            <w:r w:rsidRPr="0085227F">
              <w:rPr>
                <w:rFonts w:ascii="Times New Roman" w:hAnsi="Times New Roman"/>
                <w:sz w:val="24"/>
                <w:szCs w:val="24"/>
                <w14:ligatures w14:val="none"/>
              </w:rPr>
              <w:t xml:space="preserve">kehtiva välisriigi </w:t>
            </w:r>
            <w:r w:rsidRPr="0085227F">
              <w:rPr>
                <w:rFonts w:ascii="Times New Roman" w:hAnsi="Times New Roman"/>
                <w:sz w:val="24"/>
                <w:szCs w:val="24"/>
                <w:u w:val="single"/>
                <w14:ligatures w14:val="none"/>
              </w:rPr>
              <w:t>biomeetrilise</w:t>
            </w:r>
            <w:r w:rsidRPr="0085227F">
              <w:rPr>
                <w:rFonts w:ascii="Times New Roman" w:hAnsi="Times New Roman"/>
                <w:sz w:val="24"/>
                <w:szCs w:val="24"/>
                <w14:ligatures w14:val="none"/>
              </w:rPr>
              <w:t xml:space="preserve"> reisidokumendi</w:t>
            </w:r>
            <w:r w:rsidRPr="0085227F">
              <w:rPr>
                <w:rFonts w:ascii="Times New Roman" w:hAnsi="Times New Roman"/>
                <w:sz w:val="24"/>
                <w:szCs w:val="24"/>
                <w:vertAlign w:val="superscript"/>
                <w14:ligatures w14:val="none"/>
              </w:rPr>
              <w:footnoteReference w:id="19"/>
            </w:r>
            <w:r w:rsidR="0069679A">
              <w:rPr>
                <w:rFonts w:ascii="Times New Roman" w:hAnsi="Times New Roman"/>
                <w:sz w:val="24"/>
                <w:szCs w:val="24"/>
                <w14:ligatures w14:val="none"/>
              </w:rPr>
              <w:t>, taotlemisel esitatud isikuandmete, sh</w:t>
            </w:r>
            <w:r w:rsidRPr="0085227F">
              <w:rPr>
                <w:rFonts w:ascii="Times New Roman" w:hAnsi="Times New Roman"/>
                <w:sz w:val="24"/>
                <w:szCs w:val="24"/>
                <w14:ligatures w14:val="none"/>
              </w:rPr>
              <w:t xml:space="preserve"> biomeetriliste andmete </w:t>
            </w:r>
            <w:r w:rsidR="00410DAD">
              <w:rPr>
                <w:rFonts w:ascii="Times New Roman" w:hAnsi="Times New Roman"/>
                <w:sz w:val="24"/>
                <w:szCs w:val="24"/>
                <w14:ligatures w14:val="none"/>
              </w:rPr>
              <w:t xml:space="preserve">ning </w:t>
            </w:r>
            <w:proofErr w:type="spellStart"/>
            <w:r w:rsidR="00410DAD">
              <w:rPr>
                <w:rFonts w:ascii="Times New Roman" w:hAnsi="Times New Roman"/>
                <w:sz w:val="24"/>
                <w:szCs w:val="24"/>
                <w14:ligatures w14:val="none"/>
              </w:rPr>
              <w:t>ITDAK</w:t>
            </w:r>
            <w:r w:rsidR="00167663">
              <w:rPr>
                <w:rFonts w:ascii="Times New Roman" w:hAnsi="Times New Roman"/>
                <w:sz w:val="24"/>
                <w:szCs w:val="24"/>
                <w14:ligatures w14:val="none"/>
              </w:rPr>
              <w:t>-i</w:t>
            </w:r>
            <w:proofErr w:type="spellEnd"/>
            <w:r w:rsidR="00410DAD">
              <w:rPr>
                <w:rFonts w:ascii="Times New Roman" w:hAnsi="Times New Roman"/>
                <w:sz w:val="24"/>
                <w:szCs w:val="24"/>
                <w14:ligatures w14:val="none"/>
              </w:rPr>
              <w:t xml:space="preserve"> ja </w:t>
            </w:r>
            <w:proofErr w:type="spellStart"/>
            <w:r w:rsidR="00410DAD">
              <w:rPr>
                <w:rFonts w:ascii="Times New Roman" w:hAnsi="Times New Roman"/>
                <w:sz w:val="24"/>
                <w:szCs w:val="24"/>
                <w14:ligatures w14:val="none"/>
              </w:rPr>
              <w:t>ABIS</w:t>
            </w:r>
            <w:r w:rsidR="00167663">
              <w:rPr>
                <w:rFonts w:ascii="Times New Roman" w:hAnsi="Times New Roman"/>
                <w:sz w:val="24"/>
                <w:szCs w:val="24"/>
                <w14:ligatures w14:val="none"/>
              </w:rPr>
              <w:t>-e</w:t>
            </w:r>
            <w:proofErr w:type="spellEnd"/>
            <w:r w:rsidR="00410DAD">
              <w:rPr>
                <w:rFonts w:ascii="Times New Roman" w:hAnsi="Times New Roman"/>
                <w:sz w:val="24"/>
                <w:szCs w:val="24"/>
                <w14:ligatures w14:val="none"/>
              </w:rPr>
              <w:t xml:space="preserve"> andmekogu andmete võrdlemise </w:t>
            </w:r>
            <w:r w:rsidRPr="0085227F">
              <w:rPr>
                <w:rFonts w:ascii="Times New Roman" w:hAnsi="Times New Roman"/>
                <w:sz w:val="24"/>
                <w:szCs w:val="24"/>
                <w14:ligatures w14:val="none"/>
              </w:rPr>
              <w:t xml:space="preserve">kaudu </w:t>
            </w:r>
            <w:proofErr w:type="spellStart"/>
            <w:r w:rsidRPr="0085227F">
              <w:rPr>
                <w:rFonts w:ascii="Times New Roman" w:hAnsi="Times New Roman"/>
                <w:sz w:val="24"/>
                <w:szCs w:val="24"/>
                <w14:ligatures w14:val="none"/>
              </w:rPr>
              <w:t>kaugteel</w:t>
            </w:r>
            <w:proofErr w:type="spellEnd"/>
            <w:r w:rsidRPr="0085227F">
              <w:rPr>
                <w:rFonts w:ascii="Times New Roman" w:hAnsi="Times New Roman"/>
                <w:sz w:val="24"/>
                <w:szCs w:val="24"/>
                <w14:ligatures w14:val="none"/>
              </w:rPr>
              <w:t>.</w:t>
            </w:r>
          </w:p>
        </w:tc>
      </w:tr>
      <w:tr w:rsidR="0085227F" w:rsidRPr="0085227F" w14:paraId="02E166C2" w14:textId="77777777" w:rsidTr="0085227F">
        <w:tc>
          <w:tcPr>
            <w:tcW w:w="4140" w:type="dxa"/>
          </w:tcPr>
          <w:p w14:paraId="55AC4015" w14:textId="77777777"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PPA vastutab digi-ID </w:t>
            </w:r>
            <w:proofErr w:type="spellStart"/>
            <w:r w:rsidRPr="0085227F">
              <w:rPr>
                <w:rFonts w:ascii="Times New Roman" w:hAnsi="Times New Roman"/>
                <w:sz w:val="24"/>
                <w:szCs w:val="24"/>
                <w14:ligatures w14:val="none"/>
              </w:rPr>
              <w:t>eIDAS</w:t>
            </w:r>
            <w:proofErr w:type="spellEnd"/>
            <w:r w:rsidRPr="0085227F">
              <w:rPr>
                <w:rFonts w:ascii="Times New Roman" w:hAnsi="Times New Roman"/>
                <w:sz w:val="24"/>
                <w:szCs w:val="24"/>
                <w14:ligatures w14:val="none"/>
              </w:rPr>
              <w:t xml:space="preserve"> määruse nõuetele vastavuse eest ja on auditeeritav asutus kogu digi-ID elukaare ja väljaandmise protsessi ulatuses.</w:t>
            </w:r>
          </w:p>
        </w:tc>
        <w:tc>
          <w:tcPr>
            <w:tcW w:w="4932" w:type="dxa"/>
          </w:tcPr>
          <w:p w14:paraId="4C235785" w14:textId="1957D472" w:rsidR="0085227F" w:rsidRPr="0085227F" w:rsidRDefault="00C722DD" w:rsidP="00542371">
            <w:pPr>
              <w:jc w:val="both"/>
              <w:rPr>
                <w:rFonts w:ascii="Times New Roman" w:hAnsi="Times New Roman"/>
                <w:sz w:val="24"/>
                <w:szCs w:val="24"/>
                <w14:ligatures w14:val="none"/>
              </w:rPr>
            </w:pPr>
            <w:proofErr w:type="spellStart"/>
            <w:r>
              <w:rPr>
                <w:rFonts w:ascii="Times New Roman" w:hAnsi="Times New Roman"/>
                <w:sz w:val="24"/>
                <w:szCs w:val="24"/>
                <w14:ligatures w14:val="none"/>
              </w:rPr>
              <w:t>EIS</w:t>
            </w:r>
            <w:r w:rsidR="005A6022">
              <w:rPr>
                <w:rFonts w:ascii="Times New Roman" w:hAnsi="Times New Roman"/>
                <w:sz w:val="24"/>
                <w:szCs w:val="24"/>
                <w14:ligatures w14:val="none"/>
              </w:rPr>
              <w:t>-i</w:t>
            </w:r>
            <w:proofErr w:type="spellEnd"/>
            <w:r>
              <w:rPr>
                <w:rFonts w:ascii="Times New Roman" w:hAnsi="Times New Roman"/>
                <w:sz w:val="24"/>
                <w:szCs w:val="24"/>
                <w14:ligatures w14:val="none"/>
              </w:rPr>
              <w:t xml:space="preserve"> lepingupartner</w:t>
            </w:r>
            <w:r w:rsidR="0085227F" w:rsidRPr="0085227F">
              <w:rPr>
                <w:rFonts w:ascii="Times New Roman" w:hAnsi="Times New Roman"/>
                <w:sz w:val="24"/>
                <w:szCs w:val="24"/>
                <w14:ligatures w14:val="none"/>
              </w:rPr>
              <w:t xml:space="preserve"> vastutab </w:t>
            </w:r>
            <w:r w:rsidR="00110439" w:rsidRPr="00110439">
              <w:rPr>
                <w:rFonts w:ascii="Times New Roman" w:hAnsi="Times New Roman"/>
                <w:sz w:val="24"/>
                <w:szCs w:val="24"/>
                <w14:ligatures w14:val="none"/>
              </w:rPr>
              <w:t xml:space="preserve">e-residendi </w:t>
            </w:r>
            <w:proofErr w:type="spellStart"/>
            <w:r w:rsidR="0085227F" w:rsidRPr="0085227F">
              <w:rPr>
                <w:rFonts w:ascii="Times New Roman" w:hAnsi="Times New Roman"/>
                <w:sz w:val="24"/>
                <w:szCs w:val="24"/>
                <w14:ligatures w14:val="none"/>
              </w:rPr>
              <w:t>eID</w:t>
            </w:r>
            <w:proofErr w:type="spellEnd"/>
            <w:r w:rsidR="0085227F" w:rsidRPr="0085227F">
              <w:rPr>
                <w:rFonts w:ascii="Times New Roman" w:hAnsi="Times New Roman"/>
                <w:sz w:val="24"/>
                <w:szCs w:val="24"/>
                <w14:ligatures w14:val="none"/>
              </w:rPr>
              <w:t xml:space="preserve"> vahendi </w:t>
            </w:r>
            <w:proofErr w:type="spellStart"/>
            <w:r w:rsidR="0085227F" w:rsidRPr="0085227F">
              <w:rPr>
                <w:rFonts w:ascii="Times New Roman" w:hAnsi="Times New Roman"/>
                <w:sz w:val="24"/>
                <w:szCs w:val="24"/>
                <w14:ligatures w14:val="none"/>
              </w:rPr>
              <w:t>eIDAS</w:t>
            </w:r>
            <w:proofErr w:type="spellEnd"/>
            <w:r w:rsidR="0085227F" w:rsidRPr="0085227F">
              <w:rPr>
                <w:rFonts w:ascii="Times New Roman" w:hAnsi="Times New Roman"/>
                <w:sz w:val="24"/>
                <w:szCs w:val="24"/>
                <w14:ligatures w14:val="none"/>
              </w:rPr>
              <w:t xml:space="preserve"> määruse nõuetele vastavuse eest ja on auditeeritav asutus kogu </w:t>
            </w:r>
            <w:r w:rsidR="00110439" w:rsidRPr="00110439">
              <w:rPr>
                <w:rFonts w:ascii="Times New Roman" w:hAnsi="Times New Roman"/>
                <w:sz w:val="24"/>
                <w:szCs w:val="24"/>
                <w14:ligatures w14:val="none"/>
              </w:rPr>
              <w:t xml:space="preserve">e-residendi </w:t>
            </w:r>
            <w:proofErr w:type="spellStart"/>
            <w:r w:rsidR="0085227F" w:rsidRPr="0085227F">
              <w:rPr>
                <w:rFonts w:ascii="Times New Roman" w:hAnsi="Times New Roman"/>
                <w:sz w:val="24"/>
                <w:szCs w:val="24"/>
                <w14:ligatures w14:val="none"/>
              </w:rPr>
              <w:t>eID</w:t>
            </w:r>
            <w:proofErr w:type="spellEnd"/>
            <w:r w:rsidR="0085227F" w:rsidRPr="0085227F">
              <w:rPr>
                <w:rFonts w:ascii="Times New Roman" w:hAnsi="Times New Roman"/>
                <w:sz w:val="24"/>
                <w:szCs w:val="24"/>
                <w14:ligatures w14:val="none"/>
              </w:rPr>
              <w:t xml:space="preserve"> vahendi väljaandmise protsessi osas.</w:t>
            </w:r>
          </w:p>
        </w:tc>
      </w:tr>
      <w:tr w:rsidR="0085227F" w:rsidRPr="0085227F" w14:paraId="32528C1E" w14:textId="77777777" w:rsidTr="0085227F">
        <w:tc>
          <w:tcPr>
            <w:tcW w:w="4140" w:type="dxa"/>
          </w:tcPr>
          <w:p w14:paraId="1C2FC0FF" w14:textId="2B3103AB"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E-</w:t>
            </w:r>
            <w:proofErr w:type="spellStart"/>
            <w:r w:rsidRPr="0085227F">
              <w:rPr>
                <w:rFonts w:ascii="Times New Roman" w:hAnsi="Times New Roman"/>
                <w:sz w:val="24"/>
                <w:szCs w:val="24"/>
                <w14:ligatures w14:val="none"/>
              </w:rPr>
              <w:t>residentsusega</w:t>
            </w:r>
            <w:proofErr w:type="spellEnd"/>
            <w:r w:rsidRPr="0085227F">
              <w:rPr>
                <w:rFonts w:ascii="Times New Roman" w:hAnsi="Times New Roman"/>
                <w:sz w:val="24"/>
                <w:szCs w:val="24"/>
                <w14:ligatures w14:val="none"/>
              </w:rPr>
              <w:t xml:space="preserve"> seotud riske maandab PPA </w:t>
            </w:r>
            <w:r w:rsidR="005E2166">
              <w:rPr>
                <w:rFonts w:ascii="Times New Roman" w:hAnsi="Times New Roman"/>
                <w:sz w:val="24"/>
                <w:szCs w:val="24"/>
                <w14:ligatures w14:val="none"/>
              </w:rPr>
              <w:t xml:space="preserve">koos partnerasutustega </w:t>
            </w:r>
            <w:r w:rsidRPr="0085227F">
              <w:rPr>
                <w:rFonts w:ascii="Times New Roman" w:hAnsi="Times New Roman"/>
                <w:sz w:val="24"/>
                <w:szCs w:val="24"/>
                <w14:ligatures w14:val="none"/>
              </w:rPr>
              <w:t>digi-ID väljaandmise ja digi-ID kasutamise järelevalve menetlustes.</w:t>
            </w:r>
          </w:p>
        </w:tc>
        <w:tc>
          <w:tcPr>
            <w:tcW w:w="4932" w:type="dxa"/>
          </w:tcPr>
          <w:p w14:paraId="6F0BCA08" w14:textId="0E4FAC04"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E-</w:t>
            </w:r>
            <w:proofErr w:type="spellStart"/>
            <w:r w:rsidRPr="0085227F">
              <w:rPr>
                <w:rFonts w:ascii="Times New Roman" w:hAnsi="Times New Roman"/>
                <w:sz w:val="24"/>
                <w:szCs w:val="24"/>
                <w14:ligatures w14:val="none"/>
              </w:rPr>
              <w:t>residentsusega</w:t>
            </w:r>
            <w:proofErr w:type="spellEnd"/>
            <w:r w:rsidRPr="0085227F">
              <w:rPr>
                <w:rFonts w:ascii="Times New Roman" w:hAnsi="Times New Roman"/>
                <w:sz w:val="24"/>
                <w:szCs w:val="24"/>
                <w14:ligatures w14:val="none"/>
              </w:rPr>
              <w:t xml:space="preserve"> seotud riske maandab PPA </w:t>
            </w:r>
            <w:r w:rsidR="00110439" w:rsidRPr="00110439">
              <w:rPr>
                <w:rFonts w:ascii="Times New Roman" w:hAnsi="Times New Roman"/>
                <w:sz w:val="24"/>
                <w:szCs w:val="24"/>
                <w14:ligatures w14:val="none"/>
              </w:rPr>
              <w:t xml:space="preserve">e-residendi </w:t>
            </w:r>
            <w:proofErr w:type="spellStart"/>
            <w:r w:rsidRPr="0085227F">
              <w:rPr>
                <w:rFonts w:ascii="Times New Roman" w:hAnsi="Times New Roman"/>
                <w:sz w:val="24"/>
                <w:szCs w:val="24"/>
                <w14:ligatures w14:val="none"/>
              </w:rPr>
              <w:t>eID</w:t>
            </w:r>
            <w:proofErr w:type="spellEnd"/>
            <w:r w:rsidRPr="0085227F">
              <w:rPr>
                <w:rFonts w:ascii="Times New Roman" w:hAnsi="Times New Roman"/>
                <w:sz w:val="24"/>
                <w:szCs w:val="24"/>
                <w14:ligatures w14:val="none"/>
              </w:rPr>
              <w:t xml:space="preserve"> vahendi kasutamise õiguse väljaandmise ja </w:t>
            </w:r>
            <w:r w:rsidR="00110439">
              <w:rPr>
                <w:rFonts w:ascii="Times New Roman" w:hAnsi="Times New Roman"/>
                <w:sz w:val="24"/>
                <w:szCs w:val="24"/>
                <w14:ligatures w14:val="none"/>
              </w:rPr>
              <w:t>selle</w:t>
            </w:r>
            <w:r w:rsidRPr="0085227F">
              <w:rPr>
                <w:rFonts w:ascii="Times New Roman" w:hAnsi="Times New Roman"/>
                <w:sz w:val="24"/>
                <w:szCs w:val="24"/>
                <w14:ligatures w14:val="none"/>
              </w:rPr>
              <w:t xml:space="preserve"> kasutamise järelevalve menetluses.</w:t>
            </w:r>
          </w:p>
        </w:tc>
      </w:tr>
    </w:tbl>
    <w:p w14:paraId="23D63471" w14:textId="77777777" w:rsidR="0085227F" w:rsidRPr="0085227F" w:rsidRDefault="0085227F" w:rsidP="00542371">
      <w:pPr>
        <w:jc w:val="both"/>
        <w:rPr>
          <w:rFonts w:eastAsia="Calibri" w:cs="Times New Roman"/>
          <w:color w:val="auto"/>
          <w:kern w:val="0"/>
          <w:szCs w:val="24"/>
          <w14:ligatures w14:val="none"/>
        </w:rPr>
      </w:pPr>
    </w:p>
    <w:p w14:paraId="6BA688D9" w14:textId="54D29002" w:rsidR="0085227F" w:rsidRPr="0085227F" w:rsidRDefault="0085227F" w:rsidP="00542371">
      <w:pPr>
        <w:jc w:val="both"/>
        <w:rPr>
          <w:rFonts w:eastAsia="Calibri" w:cs="Times New Roman"/>
          <w:b/>
          <w:bCs/>
          <w:color w:val="auto"/>
          <w:kern w:val="0"/>
          <w:szCs w:val="24"/>
          <w14:ligatures w14:val="none"/>
        </w:rPr>
      </w:pPr>
      <w:r w:rsidRPr="0085227F">
        <w:rPr>
          <w:rFonts w:eastAsia="Calibri" w:cs="Times New Roman"/>
          <w:b/>
          <w:bCs/>
          <w:color w:val="auto"/>
          <w:kern w:val="0"/>
          <w:szCs w:val="24"/>
          <w14:ligatures w14:val="none"/>
        </w:rPr>
        <w:t>Muudatustega saavutatakse:</w:t>
      </w:r>
    </w:p>
    <w:p w14:paraId="6EDCD6B4" w14:textId="4A5D723A"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üleminek kaa</w:t>
      </w:r>
      <w:r w:rsidR="00732DD4">
        <w:rPr>
          <w:rFonts w:eastAsia="Calibri" w:cs="Times New Roman"/>
          <w:color w:val="auto"/>
          <w:kern w:val="0"/>
          <w:szCs w:val="24"/>
          <w14:ligatures w14:val="none"/>
        </w:rPr>
        <w:t>rdivabale</w:t>
      </w:r>
      <w:r w:rsidRPr="0085227F">
        <w:rPr>
          <w:rFonts w:eastAsia="Calibri" w:cs="Times New Roman"/>
          <w:color w:val="auto"/>
          <w:kern w:val="0"/>
          <w:szCs w:val="24"/>
          <w14:ligatures w14:val="none"/>
        </w:rPr>
        <w:t xml:space="preserve"> </w:t>
      </w:r>
      <w:r w:rsidR="00110439">
        <w:rPr>
          <w:rFonts w:cs="Times New Roman"/>
          <w:szCs w:val="24"/>
        </w:rPr>
        <w:t xml:space="preserve">e-residendi </w:t>
      </w:r>
      <w:proofErr w:type="spellStart"/>
      <w:r w:rsidRPr="0085227F">
        <w:rPr>
          <w:rFonts w:eastAsia="Calibri" w:cs="Times New Roman"/>
          <w:color w:val="auto"/>
          <w:kern w:val="0"/>
          <w:szCs w:val="24"/>
          <w14:ligatures w14:val="none"/>
        </w:rPr>
        <w:t>eID</w:t>
      </w:r>
      <w:proofErr w:type="spellEnd"/>
      <w:r w:rsidRPr="0085227F">
        <w:rPr>
          <w:rFonts w:eastAsia="Calibri" w:cs="Times New Roman"/>
          <w:color w:val="auto"/>
          <w:kern w:val="0"/>
          <w:szCs w:val="24"/>
          <w14:ligatures w14:val="none"/>
        </w:rPr>
        <w:t xml:space="preserve"> vahendile ja biomeetrilisele </w:t>
      </w:r>
      <w:r w:rsidR="0071164F">
        <w:rPr>
          <w:rFonts w:eastAsia="Calibri" w:cs="Times New Roman"/>
          <w:color w:val="auto"/>
          <w:kern w:val="0"/>
          <w:szCs w:val="24"/>
          <w14:ligatures w14:val="none"/>
        </w:rPr>
        <w:t xml:space="preserve">isiku tuvastamisele </w:t>
      </w:r>
      <w:r w:rsidR="00167663">
        <w:rPr>
          <w:rFonts w:eastAsia="Calibri" w:cs="Times New Roman"/>
          <w:color w:val="auto"/>
          <w:kern w:val="0"/>
          <w:szCs w:val="24"/>
          <w14:ligatures w14:val="none"/>
        </w:rPr>
        <w:t>ning</w:t>
      </w:r>
      <w:r w:rsidR="0071164F">
        <w:rPr>
          <w:rFonts w:eastAsia="Calibri" w:cs="Times New Roman"/>
          <w:color w:val="auto"/>
          <w:kern w:val="0"/>
          <w:szCs w:val="24"/>
          <w14:ligatures w14:val="none"/>
        </w:rPr>
        <w:t xml:space="preserve"> </w:t>
      </w:r>
      <w:r w:rsidRPr="0085227F">
        <w:rPr>
          <w:rFonts w:eastAsia="Calibri" w:cs="Times New Roman"/>
          <w:color w:val="auto"/>
          <w:kern w:val="0"/>
          <w:szCs w:val="24"/>
          <w14:ligatures w14:val="none"/>
        </w:rPr>
        <w:t xml:space="preserve">isikusamasuse kontrollimisele </w:t>
      </w:r>
      <w:proofErr w:type="spellStart"/>
      <w:r w:rsidRPr="0085227F">
        <w:rPr>
          <w:rFonts w:eastAsia="Calibri" w:cs="Times New Roman"/>
          <w:color w:val="auto"/>
          <w:kern w:val="0"/>
          <w:szCs w:val="24"/>
          <w14:ligatures w14:val="none"/>
        </w:rPr>
        <w:t>kaugteel</w:t>
      </w:r>
      <w:proofErr w:type="spellEnd"/>
      <w:r w:rsidRPr="0085227F">
        <w:rPr>
          <w:rFonts w:eastAsia="Calibri" w:cs="Times New Roman"/>
          <w:color w:val="auto"/>
          <w:kern w:val="0"/>
          <w:szCs w:val="24"/>
          <w14:ligatures w14:val="none"/>
        </w:rPr>
        <w:t>;</w:t>
      </w:r>
    </w:p>
    <w:p w14:paraId="2925AA8F" w14:textId="77777777"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kiirem väljastusprotsess, sest ära jääb dokumendi logistikaga seotud tegevusteks kuluv aeg;</w:t>
      </w:r>
    </w:p>
    <w:p w14:paraId="7B8BD21C" w14:textId="77777777"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PPA ja RIA ressursivajaduse vähenemine e-residendi digi-ID-ga seonduvate tehniliste tegevuste</w:t>
      </w:r>
      <w:r w:rsidRPr="0085227F">
        <w:rPr>
          <w:rFonts w:eastAsia="Calibri" w:cs="Times New Roman"/>
          <w:color w:val="auto"/>
          <w:kern w:val="0"/>
          <w:szCs w:val="24"/>
          <w:vertAlign w:val="superscript"/>
          <w14:ligatures w14:val="none"/>
        </w:rPr>
        <w:footnoteReference w:id="20"/>
      </w:r>
      <w:r w:rsidRPr="0085227F">
        <w:rPr>
          <w:rFonts w:eastAsia="Calibri" w:cs="Times New Roman"/>
          <w:color w:val="auto"/>
          <w:kern w:val="0"/>
          <w:szCs w:val="24"/>
          <w14:ligatures w14:val="none"/>
        </w:rPr>
        <w:t xml:space="preserve"> osas, mille tulemusena on võimalik põhjalikumalt panustada teistesse prioriteetsetesse tegevustesse, nt Eesti kodaniku ja elaniku dokumendi hanked, EL algatused nagu EL digiidentiteedikukkur, digitaalne reisitunnistus jne;</w:t>
      </w:r>
    </w:p>
    <w:p w14:paraId="3E08782E" w14:textId="77777777"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 xml:space="preserve">väheneb Välisministeeriumi (edaspidi </w:t>
      </w:r>
      <w:proofErr w:type="spellStart"/>
      <w:r w:rsidRPr="0085227F">
        <w:rPr>
          <w:rFonts w:eastAsia="Calibri" w:cs="Times New Roman"/>
          <w:i/>
          <w:iCs/>
          <w:color w:val="auto"/>
          <w:kern w:val="0"/>
          <w:szCs w:val="24"/>
          <w14:ligatures w14:val="none"/>
        </w:rPr>
        <w:t>VäM</w:t>
      </w:r>
      <w:proofErr w:type="spellEnd"/>
      <w:r w:rsidRPr="0085227F">
        <w:rPr>
          <w:rFonts w:eastAsia="Calibri" w:cs="Times New Roman"/>
          <w:color w:val="auto"/>
          <w:kern w:val="0"/>
          <w:szCs w:val="24"/>
          <w14:ligatures w14:val="none"/>
        </w:rPr>
        <w:t>), Eesti välisesinduste ja PPA teeninduste töömaht, kuna ära jääb dokumendisaadetistega tegelemine, sõrmejäljehõive, väljastusprotsess, hoiustamine, väljastuskoha muutmistega seotud tegevused;</w:t>
      </w:r>
    </w:p>
    <w:p w14:paraId="65F747DD" w14:textId="77777777"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täiendav võimalus ettevõtlusega alustavate e-residentide arvu ja e-</w:t>
      </w:r>
      <w:proofErr w:type="spellStart"/>
      <w:r w:rsidRPr="0085227F">
        <w:rPr>
          <w:rFonts w:eastAsia="Calibri" w:cs="Times New Roman"/>
          <w:color w:val="auto"/>
          <w:kern w:val="0"/>
          <w:szCs w:val="24"/>
          <w14:ligatures w14:val="none"/>
        </w:rPr>
        <w:t>residentsuse</w:t>
      </w:r>
      <w:proofErr w:type="spellEnd"/>
      <w:r w:rsidRPr="0085227F">
        <w:rPr>
          <w:rFonts w:eastAsia="Calibri" w:cs="Times New Roman"/>
          <w:color w:val="auto"/>
          <w:kern w:val="0"/>
          <w:szCs w:val="24"/>
          <w14:ligatures w14:val="none"/>
        </w:rPr>
        <w:t xml:space="preserve"> programmi majandusliku mõju kasvuks;</w:t>
      </w:r>
    </w:p>
    <w:p w14:paraId="6CF04BFE" w14:textId="5C2DEEE9" w:rsidR="00765E1B"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tehnoloogianeutraalne õigusruum</w:t>
      </w:r>
      <w:r w:rsidR="00765E1B">
        <w:rPr>
          <w:rFonts w:eastAsia="Calibri" w:cs="Times New Roman"/>
          <w:color w:val="auto"/>
          <w:kern w:val="0"/>
          <w:szCs w:val="24"/>
          <w14:ligatures w14:val="none"/>
        </w:rPr>
        <w:t>;</w:t>
      </w:r>
    </w:p>
    <w:p w14:paraId="5A8CCA3E" w14:textId="141747E6" w:rsidR="0085227F" w:rsidRPr="0085227F" w:rsidRDefault="00765E1B" w:rsidP="001139F4">
      <w:pPr>
        <w:numPr>
          <w:ilvl w:val="0"/>
          <w:numId w:val="7"/>
        </w:numPr>
        <w:jc w:val="both"/>
        <w:rPr>
          <w:rFonts w:eastAsia="Calibri" w:cs="Times New Roman"/>
          <w:color w:val="auto"/>
          <w:kern w:val="0"/>
          <w:szCs w:val="24"/>
          <w14:ligatures w14:val="none"/>
        </w:rPr>
      </w:pPr>
      <w:r>
        <w:rPr>
          <w:rFonts w:eastAsia="Calibri" w:cs="Times New Roman"/>
          <w:color w:val="auto"/>
          <w:kern w:val="0"/>
          <w:szCs w:val="24"/>
          <w14:ligatures w14:val="none"/>
        </w:rPr>
        <w:t>tihedam koostöö erasektoriga</w:t>
      </w:r>
      <w:r w:rsidR="0085227F" w:rsidRPr="0085227F">
        <w:rPr>
          <w:rFonts w:eastAsia="Calibri" w:cs="Times New Roman"/>
          <w:color w:val="auto"/>
          <w:kern w:val="0"/>
          <w:szCs w:val="24"/>
          <w14:ligatures w14:val="none"/>
        </w:rPr>
        <w:t>.</w:t>
      </w:r>
    </w:p>
    <w:p w14:paraId="66378802" w14:textId="77777777" w:rsidR="0085227F" w:rsidRPr="0085227F" w:rsidRDefault="0085227F" w:rsidP="00542371">
      <w:pPr>
        <w:jc w:val="both"/>
        <w:rPr>
          <w:rFonts w:eastAsia="Calibri" w:cs="Times New Roman"/>
          <w:color w:val="auto"/>
          <w:kern w:val="0"/>
          <w:szCs w:val="24"/>
          <w14:ligatures w14:val="none"/>
        </w:rPr>
      </w:pPr>
    </w:p>
    <w:p w14:paraId="7B69AC9C" w14:textId="11005F47" w:rsidR="0085227F" w:rsidRPr="0085227F" w:rsidRDefault="0085227F" w:rsidP="00542371">
      <w:pPr>
        <w:jc w:val="both"/>
        <w:rPr>
          <w:rFonts w:eastAsia="Calibri" w:cs="Times New Roman"/>
          <w:b/>
          <w:bCs/>
          <w:color w:val="auto"/>
          <w:kern w:val="0"/>
          <w:szCs w:val="24"/>
          <w14:ligatures w14:val="none"/>
        </w:rPr>
      </w:pPr>
      <w:r w:rsidRPr="0085227F">
        <w:rPr>
          <w:rFonts w:eastAsia="Calibri" w:cs="Times New Roman"/>
          <w:b/>
          <w:bCs/>
          <w:color w:val="auto"/>
          <w:kern w:val="0"/>
          <w:szCs w:val="24"/>
          <w14:ligatures w14:val="none"/>
        </w:rPr>
        <w:t>Olulised tingimused</w:t>
      </w:r>
      <w:r w:rsidRPr="0085227F">
        <w:rPr>
          <w:rFonts w:eastAsia="Calibri" w:cs="Times New Roman"/>
          <w:color w:val="auto"/>
          <w:kern w:val="0"/>
          <w:szCs w:val="24"/>
          <w14:ligatures w14:val="none"/>
        </w:rPr>
        <w:t xml:space="preserve">, mis peavad olema jätkuvalt täidetud turvalise </w:t>
      </w:r>
      <w:r w:rsidR="00110439">
        <w:rPr>
          <w:rFonts w:cs="Times New Roman"/>
          <w:szCs w:val="24"/>
        </w:rPr>
        <w:t xml:space="preserve">e-residendi </w:t>
      </w:r>
      <w:proofErr w:type="spellStart"/>
      <w:r w:rsidRPr="0085227F">
        <w:rPr>
          <w:rFonts w:eastAsia="Calibri" w:cs="Times New Roman"/>
          <w:color w:val="auto"/>
          <w:kern w:val="0"/>
          <w:szCs w:val="24"/>
          <w14:ligatures w14:val="none"/>
        </w:rPr>
        <w:t>eID</w:t>
      </w:r>
      <w:proofErr w:type="spellEnd"/>
      <w:r w:rsidRPr="0085227F">
        <w:rPr>
          <w:rFonts w:eastAsia="Calibri" w:cs="Times New Roman"/>
          <w:color w:val="auto"/>
          <w:kern w:val="0"/>
          <w:szCs w:val="24"/>
          <w14:ligatures w14:val="none"/>
        </w:rPr>
        <w:t xml:space="preserve"> vahendi väljaandmisel ja e-</w:t>
      </w:r>
      <w:proofErr w:type="spellStart"/>
      <w:r w:rsidRPr="0085227F">
        <w:rPr>
          <w:rFonts w:eastAsia="Calibri" w:cs="Times New Roman"/>
          <w:color w:val="auto"/>
          <w:kern w:val="0"/>
          <w:szCs w:val="24"/>
          <w14:ligatures w14:val="none"/>
        </w:rPr>
        <w:t>residentsuse</w:t>
      </w:r>
      <w:proofErr w:type="spellEnd"/>
      <w:r w:rsidRPr="0085227F">
        <w:rPr>
          <w:rFonts w:eastAsia="Calibri" w:cs="Times New Roman"/>
          <w:color w:val="auto"/>
          <w:kern w:val="0"/>
          <w:szCs w:val="24"/>
          <w14:ligatures w14:val="none"/>
        </w:rPr>
        <w:t xml:space="preserve"> programmi riskide maandamiseks on järgmised:</w:t>
      </w:r>
    </w:p>
    <w:p w14:paraId="200FCE7D" w14:textId="23DC2FC6" w:rsidR="0085227F" w:rsidRPr="0085227F" w:rsidRDefault="00110439" w:rsidP="001139F4">
      <w:pPr>
        <w:numPr>
          <w:ilvl w:val="0"/>
          <w:numId w:val="6"/>
        </w:numPr>
        <w:jc w:val="both"/>
        <w:rPr>
          <w:rFonts w:eastAsia="Calibri" w:cs="Times New Roman"/>
          <w:color w:val="auto"/>
          <w:kern w:val="0"/>
          <w:szCs w:val="24"/>
          <w14:ligatures w14:val="none"/>
        </w:rPr>
      </w:pPr>
      <w:r>
        <w:rPr>
          <w:rFonts w:cs="Times New Roman"/>
          <w:szCs w:val="24"/>
        </w:rPr>
        <w:t xml:space="preserve">e-residendi </w:t>
      </w:r>
      <w:proofErr w:type="spellStart"/>
      <w:r w:rsidR="0085227F" w:rsidRPr="0085227F">
        <w:rPr>
          <w:rFonts w:eastAsia="Calibri" w:cs="Times New Roman"/>
          <w:color w:val="auto"/>
          <w:kern w:val="0"/>
          <w:szCs w:val="24"/>
          <w14:ligatures w14:val="none"/>
        </w:rPr>
        <w:t>eID</w:t>
      </w:r>
      <w:proofErr w:type="spellEnd"/>
      <w:r w:rsidR="0085227F" w:rsidRPr="0085227F">
        <w:rPr>
          <w:rFonts w:eastAsia="Calibri" w:cs="Times New Roman"/>
          <w:color w:val="auto"/>
          <w:kern w:val="0"/>
          <w:szCs w:val="24"/>
          <w14:ligatures w14:val="none"/>
        </w:rPr>
        <w:t xml:space="preserve"> vahend peab vastama </w:t>
      </w:r>
      <w:proofErr w:type="spellStart"/>
      <w:r w:rsidR="0085227F" w:rsidRPr="0085227F">
        <w:rPr>
          <w:rFonts w:eastAsia="Calibri" w:cs="Times New Roman"/>
          <w:color w:val="auto"/>
          <w:kern w:val="0"/>
          <w:szCs w:val="24"/>
          <w14:ligatures w14:val="none"/>
        </w:rPr>
        <w:t>eIDAS</w:t>
      </w:r>
      <w:proofErr w:type="spellEnd"/>
      <w:r w:rsidR="0085227F" w:rsidRPr="0085227F">
        <w:rPr>
          <w:rFonts w:eastAsia="Calibri" w:cs="Times New Roman"/>
          <w:color w:val="auto"/>
          <w:kern w:val="0"/>
          <w:szCs w:val="24"/>
          <w14:ligatures w14:val="none"/>
        </w:rPr>
        <w:t xml:space="preserve"> määruse artikli 8 lõike 2 punktis c sätestatud „kõrgele“ usaldusväärsuse tasemele ning EUTS-</w:t>
      </w:r>
      <w:proofErr w:type="spellStart"/>
      <w:r w:rsidR="0085227F" w:rsidRPr="0085227F">
        <w:rPr>
          <w:rFonts w:eastAsia="Calibri" w:cs="Times New Roman"/>
          <w:color w:val="auto"/>
          <w:kern w:val="0"/>
          <w:szCs w:val="24"/>
          <w14:ligatures w14:val="none"/>
        </w:rPr>
        <w:t>is</w:t>
      </w:r>
      <w:proofErr w:type="spellEnd"/>
      <w:r w:rsidR="0085227F" w:rsidRPr="0085227F">
        <w:rPr>
          <w:rFonts w:eastAsia="Calibri" w:cs="Times New Roman"/>
          <w:color w:val="auto"/>
          <w:kern w:val="0"/>
          <w:szCs w:val="24"/>
          <w14:ligatures w14:val="none"/>
        </w:rPr>
        <w:t xml:space="preserve"> sätestatud otsus e-</w:t>
      </w:r>
      <w:proofErr w:type="spellStart"/>
      <w:r w:rsidR="0085227F" w:rsidRPr="0085227F">
        <w:rPr>
          <w:rFonts w:eastAsia="Calibri" w:cs="Times New Roman"/>
          <w:color w:val="auto"/>
          <w:kern w:val="0"/>
          <w:szCs w:val="24"/>
          <w14:ligatures w14:val="none"/>
        </w:rPr>
        <w:t>identimise</w:t>
      </w:r>
      <w:proofErr w:type="spellEnd"/>
      <w:r w:rsidR="0085227F" w:rsidRPr="0085227F">
        <w:rPr>
          <w:rFonts w:eastAsia="Calibri" w:cs="Times New Roman"/>
          <w:color w:val="auto"/>
          <w:kern w:val="0"/>
          <w:szCs w:val="24"/>
          <w14:ligatures w14:val="none"/>
        </w:rPr>
        <w:t xml:space="preserve"> süsteemi usaldusväärsuse taseme kohta peab olema kehtiv;</w:t>
      </w:r>
    </w:p>
    <w:p w14:paraId="197167F4" w14:textId="5AEEE1DD" w:rsidR="0085227F" w:rsidRPr="0085227F" w:rsidRDefault="00110439" w:rsidP="001139F4">
      <w:pPr>
        <w:numPr>
          <w:ilvl w:val="0"/>
          <w:numId w:val="6"/>
        </w:numPr>
        <w:jc w:val="both"/>
        <w:rPr>
          <w:rFonts w:eastAsia="Calibri" w:cs="Times New Roman"/>
          <w:color w:val="auto"/>
          <w:kern w:val="0"/>
          <w:szCs w:val="24"/>
          <w14:ligatures w14:val="none"/>
        </w:rPr>
      </w:pPr>
      <w:r>
        <w:rPr>
          <w:rFonts w:cs="Times New Roman"/>
          <w:szCs w:val="24"/>
        </w:rPr>
        <w:lastRenderedPageBreak/>
        <w:t xml:space="preserve">e-residendi </w:t>
      </w:r>
      <w:proofErr w:type="spellStart"/>
      <w:r w:rsidR="0085227F" w:rsidRPr="0085227F">
        <w:rPr>
          <w:rFonts w:eastAsia="Calibri" w:cs="Times New Roman"/>
          <w:color w:val="auto"/>
          <w:kern w:val="0"/>
          <w:szCs w:val="24"/>
          <w14:ligatures w14:val="none"/>
        </w:rPr>
        <w:t>eID</w:t>
      </w:r>
      <w:proofErr w:type="spellEnd"/>
      <w:r w:rsidR="0085227F" w:rsidRPr="0085227F">
        <w:rPr>
          <w:rFonts w:eastAsia="Calibri" w:cs="Times New Roman"/>
          <w:color w:val="auto"/>
          <w:kern w:val="0"/>
          <w:szCs w:val="24"/>
          <w14:ligatures w14:val="none"/>
        </w:rPr>
        <w:t xml:space="preserve"> vahend peab võimaldama </w:t>
      </w:r>
      <w:proofErr w:type="spellStart"/>
      <w:r w:rsidR="0085227F" w:rsidRPr="0085227F">
        <w:rPr>
          <w:rFonts w:eastAsia="Calibri" w:cs="Times New Roman"/>
          <w:color w:val="auto"/>
          <w:kern w:val="0"/>
          <w:szCs w:val="24"/>
          <w14:ligatures w14:val="none"/>
        </w:rPr>
        <w:t>eIDAS</w:t>
      </w:r>
      <w:proofErr w:type="spellEnd"/>
      <w:r w:rsidR="0085227F" w:rsidRPr="0085227F">
        <w:rPr>
          <w:rFonts w:eastAsia="Calibri" w:cs="Times New Roman"/>
          <w:color w:val="auto"/>
          <w:kern w:val="0"/>
          <w:szCs w:val="24"/>
          <w14:ligatures w14:val="none"/>
        </w:rPr>
        <w:t xml:space="preserve"> määruse usaldusväärsuse tasemele „kõrge“ vastavat autentimist ja </w:t>
      </w:r>
      <w:r w:rsidR="0085227F" w:rsidRPr="0085227F">
        <w:rPr>
          <w:rFonts w:eastAsia="Calibri" w:cs="Times New Roman"/>
          <w:bCs/>
          <w:color w:val="auto"/>
          <w:kern w:val="0"/>
          <w:szCs w:val="24"/>
          <w14:ligatures w14:val="none"/>
        </w:rPr>
        <w:t>kvalifitseeritud e-</w:t>
      </w:r>
      <w:r w:rsidR="0085227F" w:rsidRPr="0085227F">
        <w:rPr>
          <w:rFonts w:eastAsia="Calibri" w:cs="Times New Roman"/>
          <w:color w:val="auto"/>
          <w:kern w:val="0"/>
          <w:szCs w:val="24"/>
          <w14:ligatures w14:val="none"/>
        </w:rPr>
        <w:t xml:space="preserve">allkirja andmist </w:t>
      </w:r>
      <w:r w:rsidR="0085227F" w:rsidRPr="0085227F">
        <w:rPr>
          <w:rFonts w:eastAsia="Calibri" w:cs="Times New Roman"/>
          <w:bCs/>
          <w:color w:val="auto"/>
          <w:kern w:val="0"/>
          <w:szCs w:val="24"/>
          <w14:ligatures w14:val="none"/>
        </w:rPr>
        <w:t xml:space="preserve">ning olema kooskõlas </w:t>
      </w:r>
      <w:proofErr w:type="spellStart"/>
      <w:r w:rsidR="0085227F" w:rsidRPr="0085227F">
        <w:rPr>
          <w:rFonts w:eastAsia="Calibri" w:cs="Times New Roman"/>
          <w:bCs/>
          <w:color w:val="auto"/>
          <w:kern w:val="0"/>
          <w:szCs w:val="24"/>
          <w14:ligatures w14:val="none"/>
        </w:rPr>
        <w:t>eIDAS</w:t>
      </w:r>
      <w:proofErr w:type="spellEnd"/>
      <w:r w:rsidR="0085227F" w:rsidRPr="0085227F">
        <w:rPr>
          <w:rFonts w:eastAsia="Calibri" w:cs="Times New Roman"/>
          <w:bCs/>
          <w:color w:val="auto"/>
          <w:kern w:val="0"/>
          <w:szCs w:val="24"/>
          <w14:ligatures w14:val="none"/>
        </w:rPr>
        <w:t xml:space="preserve"> määruse ajakohase versiooni ning teiste vastava valdkonna õigusaktide ja dokumentatsioonidega;</w:t>
      </w:r>
    </w:p>
    <w:p w14:paraId="5CB5CEEF" w14:textId="524F30AC" w:rsidR="0085227F" w:rsidRDefault="00110439" w:rsidP="001139F4">
      <w:pPr>
        <w:numPr>
          <w:ilvl w:val="0"/>
          <w:numId w:val="6"/>
        </w:numPr>
        <w:jc w:val="both"/>
        <w:rPr>
          <w:rFonts w:eastAsia="Calibri" w:cs="Times New Roman"/>
          <w:color w:val="auto"/>
          <w:kern w:val="0"/>
          <w:szCs w:val="24"/>
          <w14:ligatures w14:val="none"/>
        </w:rPr>
      </w:pPr>
      <w:r>
        <w:rPr>
          <w:rFonts w:cs="Times New Roman"/>
          <w:szCs w:val="24"/>
        </w:rPr>
        <w:t xml:space="preserve">e-residendi </w:t>
      </w:r>
      <w:proofErr w:type="spellStart"/>
      <w:r w:rsidR="0085227F" w:rsidRPr="0085227F">
        <w:rPr>
          <w:rFonts w:eastAsia="Calibri" w:cs="Times New Roman"/>
          <w:color w:val="auto"/>
          <w:kern w:val="0"/>
          <w:szCs w:val="24"/>
          <w14:ligatures w14:val="none"/>
        </w:rPr>
        <w:t>eID</w:t>
      </w:r>
      <w:proofErr w:type="spellEnd"/>
      <w:r w:rsidR="0085227F" w:rsidRPr="0085227F">
        <w:rPr>
          <w:rFonts w:eastAsia="Calibri" w:cs="Times New Roman"/>
          <w:color w:val="auto"/>
          <w:kern w:val="0"/>
          <w:szCs w:val="24"/>
          <w14:ligatures w14:val="none"/>
        </w:rPr>
        <w:t xml:space="preserve"> vahendi kasutamise üle teosta</w:t>
      </w:r>
      <w:r w:rsidR="009C4E73">
        <w:rPr>
          <w:rFonts w:eastAsia="Calibri" w:cs="Times New Roman"/>
          <w:color w:val="auto"/>
          <w:kern w:val="0"/>
          <w:szCs w:val="24"/>
          <w14:ligatures w14:val="none"/>
        </w:rPr>
        <w:t>b</w:t>
      </w:r>
      <w:r w:rsidR="0085227F" w:rsidRPr="0085227F">
        <w:rPr>
          <w:rFonts w:eastAsia="Calibri" w:cs="Times New Roman"/>
          <w:color w:val="auto"/>
          <w:kern w:val="0"/>
          <w:szCs w:val="24"/>
          <w14:ligatures w14:val="none"/>
        </w:rPr>
        <w:t xml:space="preserve"> järelevalvet PPA</w:t>
      </w:r>
      <w:r w:rsidR="009C4E73">
        <w:rPr>
          <w:rFonts w:eastAsia="Calibri" w:cs="Times New Roman"/>
          <w:color w:val="auto"/>
          <w:kern w:val="0"/>
          <w:szCs w:val="24"/>
          <w14:ligatures w14:val="none"/>
        </w:rPr>
        <w:t xml:space="preserve"> ning oma pädevuse </w:t>
      </w:r>
      <w:r w:rsidR="0071164F">
        <w:rPr>
          <w:rFonts w:eastAsia="Calibri" w:cs="Times New Roman"/>
          <w:color w:val="auto"/>
          <w:kern w:val="0"/>
          <w:szCs w:val="24"/>
          <w14:ligatures w14:val="none"/>
        </w:rPr>
        <w:t xml:space="preserve">ja valdkondliku õiguse </w:t>
      </w:r>
      <w:r w:rsidR="009C4E73">
        <w:rPr>
          <w:rFonts w:eastAsia="Calibri" w:cs="Times New Roman"/>
          <w:color w:val="auto"/>
          <w:kern w:val="0"/>
          <w:szCs w:val="24"/>
          <w14:ligatures w14:val="none"/>
        </w:rPr>
        <w:t xml:space="preserve">piires </w:t>
      </w:r>
      <w:r w:rsidR="0085227F" w:rsidRPr="0085227F">
        <w:rPr>
          <w:rFonts w:eastAsia="Calibri" w:cs="Times New Roman"/>
          <w:color w:val="auto"/>
          <w:kern w:val="0"/>
          <w:szCs w:val="24"/>
          <w14:ligatures w14:val="none"/>
        </w:rPr>
        <w:t xml:space="preserve">Maksu- ja Tolliamet (edaspidi </w:t>
      </w:r>
      <w:r w:rsidR="0085227F" w:rsidRPr="0085227F">
        <w:rPr>
          <w:rFonts w:eastAsia="Calibri" w:cs="Times New Roman"/>
          <w:i/>
          <w:iCs/>
          <w:color w:val="auto"/>
          <w:kern w:val="0"/>
          <w:szCs w:val="24"/>
          <w14:ligatures w14:val="none"/>
        </w:rPr>
        <w:t>MTA</w:t>
      </w:r>
      <w:r w:rsidR="0085227F" w:rsidRPr="0085227F">
        <w:rPr>
          <w:rFonts w:eastAsia="Calibri" w:cs="Times New Roman"/>
          <w:color w:val="auto"/>
          <w:kern w:val="0"/>
          <w:szCs w:val="24"/>
          <w14:ligatures w14:val="none"/>
        </w:rPr>
        <w:t xml:space="preserve">), Kaitsepolitseiamet (edaspidi </w:t>
      </w:r>
      <w:r w:rsidR="0085227F" w:rsidRPr="0085227F">
        <w:rPr>
          <w:rFonts w:eastAsia="Calibri" w:cs="Times New Roman"/>
          <w:i/>
          <w:iCs/>
          <w:color w:val="auto"/>
          <w:kern w:val="0"/>
          <w:szCs w:val="24"/>
          <w14:ligatures w14:val="none"/>
        </w:rPr>
        <w:t>KAPO</w:t>
      </w:r>
      <w:r w:rsidR="0085227F" w:rsidRPr="0085227F">
        <w:rPr>
          <w:rFonts w:eastAsia="Calibri" w:cs="Times New Roman"/>
          <w:color w:val="auto"/>
          <w:kern w:val="0"/>
          <w:szCs w:val="24"/>
          <w14:ligatures w14:val="none"/>
        </w:rPr>
        <w:t xml:space="preserve">) ja Rahapesu Andmebüroo (edaspidi </w:t>
      </w:r>
      <w:r w:rsidR="0085227F" w:rsidRPr="0085227F">
        <w:rPr>
          <w:rFonts w:eastAsia="Calibri" w:cs="Times New Roman"/>
          <w:i/>
          <w:iCs/>
          <w:color w:val="auto"/>
          <w:kern w:val="0"/>
          <w:szCs w:val="24"/>
          <w14:ligatures w14:val="none"/>
        </w:rPr>
        <w:t>RAB</w:t>
      </w:r>
      <w:r w:rsidR="0085227F" w:rsidRPr="0085227F">
        <w:rPr>
          <w:rFonts w:eastAsia="Calibri" w:cs="Times New Roman"/>
          <w:color w:val="auto"/>
          <w:kern w:val="0"/>
          <w:szCs w:val="24"/>
          <w14:ligatures w14:val="none"/>
        </w:rPr>
        <w:t>)</w:t>
      </w:r>
      <w:r w:rsidR="0058464D">
        <w:rPr>
          <w:rFonts w:eastAsia="Calibri" w:cs="Times New Roman"/>
          <w:color w:val="auto"/>
          <w:kern w:val="0"/>
          <w:szCs w:val="24"/>
          <w14:ligatures w14:val="none"/>
        </w:rPr>
        <w:t xml:space="preserve">, </w:t>
      </w:r>
      <w:r w:rsidR="0058464D" w:rsidRPr="0058464D">
        <w:rPr>
          <w:rFonts w:eastAsia="Calibri" w:cs="Times New Roman"/>
          <w:color w:val="auto"/>
          <w:kern w:val="0"/>
          <w:szCs w:val="24"/>
          <w14:ligatures w14:val="none"/>
        </w:rPr>
        <w:t xml:space="preserve">mis eelkõige seisneb </w:t>
      </w:r>
      <w:proofErr w:type="spellStart"/>
      <w:r w:rsidR="0058464D" w:rsidRPr="0058464D">
        <w:rPr>
          <w:rFonts w:eastAsia="Calibri" w:cs="Times New Roman"/>
          <w:color w:val="auto"/>
          <w:kern w:val="0"/>
          <w:szCs w:val="24"/>
          <w14:ligatures w14:val="none"/>
        </w:rPr>
        <w:t>PPA-le</w:t>
      </w:r>
      <w:proofErr w:type="spellEnd"/>
      <w:r w:rsidR="0058464D" w:rsidRPr="0058464D">
        <w:rPr>
          <w:rFonts w:eastAsia="Calibri" w:cs="Times New Roman"/>
          <w:color w:val="auto"/>
          <w:kern w:val="0"/>
          <w:szCs w:val="24"/>
          <w14:ligatures w14:val="none"/>
        </w:rPr>
        <w:t xml:space="preserve"> teabe edastamises e-residendi </w:t>
      </w:r>
      <w:proofErr w:type="spellStart"/>
      <w:r w:rsidR="0058464D" w:rsidRPr="0058464D">
        <w:rPr>
          <w:rFonts w:eastAsia="Calibri" w:cs="Times New Roman"/>
          <w:color w:val="auto"/>
          <w:kern w:val="0"/>
          <w:szCs w:val="24"/>
          <w14:ligatures w14:val="none"/>
        </w:rPr>
        <w:t>eID</w:t>
      </w:r>
      <w:proofErr w:type="spellEnd"/>
      <w:r w:rsidR="0058464D" w:rsidRPr="0058464D">
        <w:rPr>
          <w:rFonts w:eastAsia="Calibri" w:cs="Times New Roman"/>
          <w:color w:val="auto"/>
          <w:kern w:val="0"/>
          <w:szCs w:val="24"/>
          <w14:ligatures w14:val="none"/>
        </w:rPr>
        <w:t xml:space="preserve"> vahendi kasutamise õiguse andmise </w:t>
      </w:r>
      <w:r w:rsidR="0058464D">
        <w:rPr>
          <w:rFonts w:eastAsia="Calibri" w:cs="Times New Roman"/>
          <w:color w:val="auto"/>
          <w:kern w:val="0"/>
          <w:szCs w:val="24"/>
          <w14:ligatures w14:val="none"/>
        </w:rPr>
        <w:t xml:space="preserve">keeldumiseks </w:t>
      </w:r>
      <w:r w:rsidR="0058464D" w:rsidRPr="0058464D">
        <w:rPr>
          <w:rFonts w:eastAsia="Calibri" w:cs="Times New Roman"/>
          <w:color w:val="auto"/>
          <w:kern w:val="0"/>
          <w:szCs w:val="24"/>
          <w14:ligatures w14:val="none"/>
        </w:rPr>
        <w:t>või kehtetuks tunnistamise otsustamiseks</w:t>
      </w:r>
      <w:r w:rsidR="0085227F" w:rsidRPr="0085227F">
        <w:rPr>
          <w:rFonts w:eastAsia="Calibri" w:cs="Times New Roman"/>
          <w:color w:val="auto"/>
          <w:kern w:val="0"/>
          <w:szCs w:val="24"/>
          <w14:ligatures w14:val="none"/>
        </w:rPr>
        <w:t>;</w:t>
      </w:r>
    </w:p>
    <w:p w14:paraId="637C58D9" w14:textId="2E622355" w:rsidR="0085227F" w:rsidRDefault="00A60E6F" w:rsidP="001139F4">
      <w:pPr>
        <w:numPr>
          <w:ilvl w:val="0"/>
          <w:numId w:val="6"/>
        </w:numPr>
        <w:jc w:val="both"/>
        <w:rPr>
          <w:rFonts w:eastAsia="Calibri" w:cs="Times New Roman"/>
          <w:color w:val="auto"/>
          <w:kern w:val="0"/>
          <w:szCs w:val="24"/>
          <w14:ligatures w14:val="none"/>
        </w:rPr>
      </w:pPr>
      <w:r>
        <w:rPr>
          <w:rFonts w:eastAsia="Calibri" w:cs="Times New Roman"/>
          <w:color w:val="auto"/>
          <w:kern w:val="0"/>
          <w:szCs w:val="24"/>
          <w14:ligatures w14:val="none"/>
        </w:rPr>
        <w:t>PPA antud</w:t>
      </w:r>
      <w:r w:rsidR="0085227F" w:rsidRPr="00542371">
        <w:rPr>
          <w:rFonts w:eastAsia="Calibri" w:cs="Times New Roman"/>
          <w:color w:val="auto"/>
          <w:kern w:val="0"/>
          <w:szCs w:val="24"/>
          <w14:ligatures w14:val="none"/>
        </w:rPr>
        <w:t xml:space="preserve"> </w:t>
      </w:r>
      <w:r w:rsidR="00110439">
        <w:rPr>
          <w:rFonts w:cs="Times New Roman"/>
          <w:szCs w:val="24"/>
        </w:rPr>
        <w:t xml:space="preserve">e-residendi </w:t>
      </w:r>
      <w:proofErr w:type="spellStart"/>
      <w:r w:rsidR="0085227F" w:rsidRPr="00542371">
        <w:rPr>
          <w:rFonts w:eastAsia="Calibri" w:cs="Times New Roman"/>
          <w:color w:val="auto"/>
          <w:kern w:val="0"/>
          <w:szCs w:val="24"/>
          <w14:ligatures w14:val="none"/>
        </w:rPr>
        <w:t>eID</w:t>
      </w:r>
      <w:proofErr w:type="spellEnd"/>
      <w:r w:rsidR="0085227F" w:rsidRPr="00542371">
        <w:rPr>
          <w:rFonts w:eastAsia="Calibri" w:cs="Times New Roman"/>
          <w:color w:val="auto"/>
          <w:kern w:val="0"/>
          <w:szCs w:val="24"/>
          <w14:ligatures w14:val="none"/>
        </w:rPr>
        <w:t xml:space="preserve"> </w:t>
      </w:r>
      <w:r>
        <w:rPr>
          <w:rFonts w:eastAsia="Calibri" w:cs="Times New Roman"/>
          <w:color w:val="auto"/>
          <w:kern w:val="0"/>
          <w:szCs w:val="24"/>
          <w14:ligatures w14:val="none"/>
        </w:rPr>
        <w:t xml:space="preserve">vahendi </w:t>
      </w:r>
      <w:r w:rsidR="0085227F" w:rsidRPr="00542371">
        <w:rPr>
          <w:rFonts w:eastAsia="Calibri" w:cs="Times New Roman"/>
          <w:color w:val="auto"/>
          <w:kern w:val="0"/>
          <w:szCs w:val="24"/>
          <w14:ligatures w14:val="none"/>
        </w:rPr>
        <w:t>kasutamise õigus</w:t>
      </w:r>
      <w:r>
        <w:rPr>
          <w:rFonts w:eastAsia="Calibri" w:cs="Times New Roman"/>
          <w:color w:val="auto"/>
          <w:kern w:val="0"/>
          <w:szCs w:val="24"/>
          <w14:ligatures w14:val="none"/>
        </w:rPr>
        <w:t>e</w:t>
      </w:r>
      <w:r w:rsidR="0085227F" w:rsidRPr="00542371">
        <w:rPr>
          <w:rFonts w:eastAsia="Calibri" w:cs="Times New Roman"/>
          <w:color w:val="auto"/>
          <w:kern w:val="0"/>
          <w:szCs w:val="24"/>
          <w14:ligatures w14:val="none"/>
        </w:rPr>
        <w:t xml:space="preserve"> lõp</w:t>
      </w:r>
      <w:r>
        <w:rPr>
          <w:rFonts w:eastAsia="Calibri" w:cs="Times New Roman"/>
          <w:color w:val="auto"/>
          <w:kern w:val="0"/>
          <w:szCs w:val="24"/>
          <w14:ligatures w14:val="none"/>
        </w:rPr>
        <w:t>pemise</w:t>
      </w:r>
      <w:r w:rsidR="0085227F" w:rsidRPr="00542371">
        <w:rPr>
          <w:rFonts w:eastAsia="Calibri" w:cs="Times New Roman"/>
          <w:color w:val="auto"/>
          <w:kern w:val="0"/>
          <w:szCs w:val="24"/>
          <w14:ligatures w14:val="none"/>
        </w:rPr>
        <w:t xml:space="preserve"> või kehtetuks</w:t>
      </w:r>
      <w:r w:rsidRPr="00A60E6F">
        <w:rPr>
          <w:rFonts w:eastAsia="Calibri" w:cs="Times New Roman"/>
          <w:color w:val="auto"/>
          <w:kern w:val="0"/>
          <w:szCs w:val="24"/>
          <w14:ligatures w14:val="none"/>
        </w:rPr>
        <w:t xml:space="preserve"> </w:t>
      </w:r>
      <w:r w:rsidRPr="00542371">
        <w:rPr>
          <w:rFonts w:eastAsia="Calibri" w:cs="Times New Roman"/>
          <w:color w:val="auto"/>
          <w:kern w:val="0"/>
          <w:szCs w:val="24"/>
          <w14:ligatures w14:val="none"/>
        </w:rPr>
        <w:t>tunnista</w:t>
      </w:r>
      <w:r>
        <w:rPr>
          <w:rFonts w:eastAsia="Calibri" w:cs="Times New Roman"/>
          <w:color w:val="auto"/>
          <w:kern w:val="0"/>
          <w:szCs w:val="24"/>
          <w14:ligatures w14:val="none"/>
        </w:rPr>
        <w:t>mise</w:t>
      </w:r>
      <w:r w:rsidR="006059E1">
        <w:rPr>
          <w:rFonts w:eastAsia="Calibri" w:cs="Times New Roman"/>
          <w:color w:val="auto"/>
          <w:kern w:val="0"/>
          <w:szCs w:val="24"/>
          <w14:ligatures w14:val="none"/>
        </w:rPr>
        <w:t xml:space="preserve"> korra</w:t>
      </w:r>
      <w:r>
        <w:rPr>
          <w:rFonts w:eastAsia="Calibri" w:cs="Times New Roman"/>
          <w:color w:val="auto"/>
          <w:kern w:val="0"/>
          <w:szCs w:val="24"/>
          <w14:ligatures w14:val="none"/>
        </w:rPr>
        <w:t>l,</w:t>
      </w:r>
      <w:r w:rsidR="0085227F" w:rsidRPr="00542371">
        <w:rPr>
          <w:rFonts w:eastAsia="Calibri" w:cs="Times New Roman"/>
          <w:color w:val="auto"/>
          <w:kern w:val="0"/>
          <w:szCs w:val="24"/>
          <w14:ligatures w14:val="none"/>
        </w:rPr>
        <w:t xml:space="preserve"> </w:t>
      </w:r>
      <w:r w:rsidR="009C4E73">
        <w:rPr>
          <w:szCs w:val="24"/>
          <w14:ligatures w14:val="none"/>
        </w:rPr>
        <w:t>tunnistatakse kehtetuks</w:t>
      </w:r>
      <w:r w:rsidR="009C4E73" w:rsidRPr="00CB0C1C">
        <w:rPr>
          <w:szCs w:val="24"/>
          <w14:ligatures w14:val="none"/>
        </w:rPr>
        <w:t xml:space="preserve"> ka </w:t>
      </w:r>
      <w:r w:rsidR="009C4E73">
        <w:rPr>
          <w:szCs w:val="24"/>
          <w14:ligatures w14:val="none"/>
        </w:rPr>
        <w:t xml:space="preserve">e-residendi </w:t>
      </w:r>
      <w:proofErr w:type="spellStart"/>
      <w:r w:rsidR="009C4E73" w:rsidRPr="00CB0C1C">
        <w:rPr>
          <w:szCs w:val="24"/>
          <w14:ligatures w14:val="none"/>
        </w:rPr>
        <w:t>eID</w:t>
      </w:r>
      <w:proofErr w:type="spellEnd"/>
      <w:r w:rsidR="009C4E73" w:rsidRPr="00CB0C1C">
        <w:rPr>
          <w:szCs w:val="24"/>
          <w14:ligatures w14:val="none"/>
        </w:rPr>
        <w:t xml:space="preserve"> vahendi </w:t>
      </w:r>
      <w:r w:rsidR="009C4E73">
        <w:rPr>
          <w:szCs w:val="24"/>
          <w14:ligatures w14:val="none"/>
        </w:rPr>
        <w:t>sertifikaadid;</w:t>
      </w:r>
    </w:p>
    <w:p w14:paraId="15EBF9D7" w14:textId="05F24BA0" w:rsidR="0048729D" w:rsidRPr="0048729D" w:rsidRDefault="0048729D" w:rsidP="00830B45">
      <w:pPr>
        <w:pStyle w:val="Default"/>
        <w:numPr>
          <w:ilvl w:val="0"/>
          <w:numId w:val="6"/>
        </w:numPr>
        <w:jc w:val="both"/>
      </w:pPr>
      <w:r w:rsidRPr="00D00C17">
        <w:t xml:space="preserve">E-residendi </w:t>
      </w:r>
      <w:proofErr w:type="spellStart"/>
      <w:r>
        <w:t>e</w:t>
      </w:r>
      <w:r w:rsidRPr="00D00C17">
        <w:t>-ID</w:t>
      </w:r>
      <w:proofErr w:type="spellEnd"/>
      <w:r>
        <w:t xml:space="preserve"> vahend on eristatav teistest elektroonilises keskkonnas isiku tõendamist võimaldavatest digitaalsetest dokumentidest ja </w:t>
      </w:r>
      <w:proofErr w:type="spellStart"/>
      <w:r>
        <w:t>eID</w:t>
      </w:r>
      <w:proofErr w:type="spellEnd"/>
      <w:r>
        <w:t xml:space="preserve"> vahenditest</w:t>
      </w:r>
      <w:r w:rsidRPr="00D00C17">
        <w:t>.</w:t>
      </w:r>
    </w:p>
    <w:p w14:paraId="6EA3F61A" w14:textId="77777777" w:rsidR="0085227F" w:rsidRPr="00542371" w:rsidRDefault="0085227F" w:rsidP="00830B45">
      <w:pPr>
        <w:autoSpaceDE w:val="0"/>
        <w:autoSpaceDN w:val="0"/>
        <w:adjustRightInd w:val="0"/>
        <w:contextualSpacing/>
        <w:jc w:val="both"/>
        <w:rPr>
          <w:rFonts w:eastAsia="Calibri" w:cs="Times New Roman"/>
          <w:color w:val="000000"/>
          <w:kern w:val="0"/>
          <w:szCs w:val="24"/>
          <w14:ligatures w14:val="none"/>
        </w:rPr>
      </w:pPr>
    </w:p>
    <w:p w14:paraId="5B01690E" w14:textId="77777777" w:rsidR="006B4FE6" w:rsidRPr="006B4FE6" w:rsidRDefault="2D289E11" w:rsidP="00830B45">
      <w:pPr>
        <w:jc w:val="both"/>
        <w:rPr>
          <w:rFonts w:eastAsia="Calibri" w:cs="Times New Roman"/>
          <w:b/>
          <w:bCs/>
          <w:color w:val="auto"/>
          <w:kern w:val="0"/>
          <w:sz w:val="26"/>
          <w:szCs w:val="26"/>
          <w14:ligatures w14:val="none"/>
        </w:rPr>
      </w:pPr>
      <w:commentRangeStart w:id="69"/>
      <w:r w:rsidRPr="006B4FE6">
        <w:rPr>
          <w:rFonts w:eastAsia="Calibri" w:cs="Times New Roman"/>
          <w:b/>
          <w:bCs/>
          <w:color w:val="auto"/>
          <w:kern w:val="0"/>
          <w:sz w:val="26"/>
          <w:szCs w:val="26"/>
          <w14:ligatures w14:val="none"/>
        </w:rPr>
        <w:t>2.3. Eelnõu põhiseaduspärasus</w:t>
      </w:r>
      <w:commentRangeEnd w:id="69"/>
      <w:r w:rsidR="006B4FE6">
        <w:commentReference w:id="69"/>
      </w:r>
    </w:p>
    <w:p w14:paraId="6028153A" w14:textId="77777777" w:rsidR="006B4FE6" w:rsidRPr="006B4FE6" w:rsidRDefault="006B4FE6" w:rsidP="00830B45">
      <w:pPr>
        <w:jc w:val="both"/>
        <w:rPr>
          <w:rFonts w:eastAsia="Calibri" w:cs="Times New Roman"/>
          <w:color w:val="auto"/>
          <w:kern w:val="0"/>
          <w:szCs w:val="22"/>
          <w14:ligatures w14:val="none"/>
        </w:rPr>
      </w:pPr>
    </w:p>
    <w:p w14:paraId="41A038C7" w14:textId="77777777" w:rsidR="001433A9" w:rsidRPr="001433A9" w:rsidRDefault="001433A9" w:rsidP="00830B45">
      <w:pPr>
        <w:jc w:val="both"/>
        <w:rPr>
          <w:rFonts w:eastAsia="Calibri"/>
          <w:kern w:val="0"/>
          <w:szCs w:val="22"/>
          <w14:ligatures w14:val="none"/>
        </w:rPr>
      </w:pPr>
      <w:bookmarkStart w:id="70" w:name="_Hlk207366387"/>
      <w:r w:rsidRPr="001433A9">
        <w:rPr>
          <w:rFonts w:eastAsia="Calibri"/>
          <w:kern w:val="0"/>
          <w:szCs w:val="22"/>
          <w14:ligatures w14:val="none"/>
        </w:rPr>
        <w:t xml:space="preserve">Põhiseaduse (edaspidi </w:t>
      </w:r>
      <w:r w:rsidRPr="001433A9">
        <w:rPr>
          <w:rFonts w:eastAsia="Calibri"/>
          <w:i/>
          <w:iCs/>
          <w:kern w:val="0"/>
          <w:szCs w:val="22"/>
          <w14:ligatures w14:val="none"/>
        </w:rPr>
        <w:t>PS</w:t>
      </w:r>
      <w:r w:rsidRPr="001433A9">
        <w:rPr>
          <w:rFonts w:eastAsia="Calibri"/>
          <w:kern w:val="0"/>
          <w:szCs w:val="22"/>
          <w14:ligatures w14:val="none"/>
        </w:rPr>
        <w:t>) §-s 12 on sätestatud, et kõik on seaduse ees võrdsed ning kedagi ei tohi diskrimineerida muu hulgas elu- või asukoha alusel. Seega sisaldab PS üldist võrdsuspõhiõigust. Üldise võrdsuspõhiõiguse esemeline kaitseala hõlmab kõiki eluvaldkondi</w:t>
      </w:r>
      <w:r w:rsidRPr="001433A9">
        <w:rPr>
          <w:rFonts w:eastAsia="Calibri"/>
          <w:kern w:val="0"/>
          <w:szCs w:val="22"/>
          <w:vertAlign w:val="superscript"/>
          <w14:ligatures w14:val="none"/>
        </w:rPr>
        <w:footnoteReference w:id="21"/>
      </w:r>
      <w:r w:rsidRPr="001433A9">
        <w:rPr>
          <w:rFonts w:eastAsia="Calibri"/>
          <w:kern w:val="0"/>
          <w:szCs w:val="22"/>
          <w14:ligatures w14:val="none"/>
        </w:rPr>
        <w:t xml:space="preserve">. Üldise võrdsuspõhiõiguse isikuline kaitseala hõlmab kõiki isikuid, sealhulgas laieneb võrdsuspõhiõigus </w:t>
      </w:r>
      <w:proofErr w:type="spellStart"/>
      <w:r w:rsidRPr="001433A9">
        <w:rPr>
          <w:rFonts w:eastAsia="Calibri"/>
          <w:kern w:val="0"/>
          <w:szCs w:val="22"/>
          <w14:ligatures w14:val="none"/>
        </w:rPr>
        <w:t>PS-i</w:t>
      </w:r>
      <w:proofErr w:type="spellEnd"/>
      <w:r w:rsidRPr="001433A9">
        <w:rPr>
          <w:rFonts w:eastAsia="Calibri"/>
          <w:kern w:val="0"/>
          <w:szCs w:val="22"/>
          <w14:ligatures w14:val="none"/>
        </w:rPr>
        <w:t xml:space="preserve"> § 9 lõike 1 kohaselt ka Eestis viibivatele välisriikide kodanikele.</w:t>
      </w:r>
    </w:p>
    <w:p w14:paraId="3AAF0F72" w14:textId="77777777" w:rsidR="001433A9" w:rsidRPr="001433A9" w:rsidRDefault="001433A9" w:rsidP="001433A9">
      <w:pPr>
        <w:jc w:val="both"/>
        <w:rPr>
          <w:rFonts w:eastAsia="Calibri"/>
          <w:kern w:val="0"/>
          <w:szCs w:val="22"/>
          <w14:ligatures w14:val="none"/>
        </w:rPr>
      </w:pPr>
    </w:p>
    <w:p w14:paraId="68F06A7E" w14:textId="77777777" w:rsidR="001433A9" w:rsidRPr="001433A9" w:rsidRDefault="001433A9" w:rsidP="6EADA55B">
      <w:pPr>
        <w:jc w:val="both"/>
        <w:rPr>
          <w:rFonts w:eastAsia="Calibri"/>
          <w:kern w:val="0"/>
          <w14:ligatures w14:val="none"/>
        </w:rPr>
      </w:pPr>
      <w:commentRangeStart w:id="71"/>
      <w:r w:rsidRPr="6EADA55B">
        <w:rPr>
          <w:rFonts w:eastAsia="Calibri"/>
          <w:kern w:val="0"/>
          <w14:ligatures w14:val="none"/>
        </w:rPr>
        <w:t>Siiski ei ole igasugune võrdsete ebavõrdne kohtlemine võrdsusõiguse rikkumine. Keeldu kohelda võrdseid ebavõrdselt on rikutud, kui kaht isikut, isikute gruppi või olukorda koheldakse meelevaldselt ebavõrdselt. Kui on olemas mõistlik ja asjakohane põhjus, on ebavõrdne kohtlemine seadusloomes põhjendatud</w:t>
      </w:r>
      <w:commentRangeEnd w:id="71"/>
      <w:r>
        <w:commentReference w:id="71"/>
      </w:r>
      <w:r w:rsidRPr="6EADA55B">
        <w:rPr>
          <w:rFonts w:eastAsia="Calibri"/>
          <w:kern w:val="0"/>
          <w:vertAlign w:val="superscript"/>
          <w14:ligatures w14:val="none"/>
        </w:rPr>
        <w:footnoteReference w:id="22"/>
      </w:r>
      <w:r w:rsidRPr="6EADA55B">
        <w:rPr>
          <w:rFonts w:eastAsia="Calibri"/>
          <w:kern w:val="0"/>
          <w14:ligatures w14:val="none"/>
        </w:rPr>
        <w:t>.</w:t>
      </w:r>
    </w:p>
    <w:p w14:paraId="6A325B0F" w14:textId="77777777" w:rsidR="001433A9" w:rsidRPr="001433A9" w:rsidRDefault="001433A9" w:rsidP="001433A9">
      <w:pPr>
        <w:jc w:val="both"/>
        <w:rPr>
          <w:rFonts w:eastAsia="Calibri"/>
          <w:kern w:val="0"/>
          <w:szCs w:val="22"/>
          <w14:ligatures w14:val="none"/>
        </w:rPr>
      </w:pPr>
    </w:p>
    <w:p w14:paraId="28DC2EE2" w14:textId="77777777" w:rsidR="001433A9" w:rsidRPr="001433A9" w:rsidRDefault="001433A9" w:rsidP="001433A9">
      <w:pPr>
        <w:jc w:val="both"/>
        <w:rPr>
          <w:rFonts w:eastAsia="Calibri"/>
        </w:rPr>
      </w:pPr>
      <w:proofErr w:type="spellStart"/>
      <w:r w:rsidRPr="001433A9">
        <w:rPr>
          <w:rFonts w:eastAsia="Calibri"/>
          <w:kern w:val="0"/>
          <w:szCs w:val="22"/>
          <w14:ligatures w14:val="none"/>
        </w:rPr>
        <w:t>PS-i</w:t>
      </w:r>
      <w:proofErr w:type="spellEnd"/>
      <w:r w:rsidRPr="001433A9">
        <w:rPr>
          <w:rFonts w:eastAsia="Calibri"/>
          <w:kern w:val="0"/>
          <w:szCs w:val="22"/>
          <w14:ligatures w14:val="none"/>
        </w:rPr>
        <w:t xml:space="preserve"> § 31 kohaselt on </w:t>
      </w:r>
      <w:r w:rsidRPr="001433A9">
        <w:rPr>
          <w:rFonts w:eastAsia="Calibri"/>
          <w:color w:val="1B1C20"/>
          <w:kern w:val="0"/>
          <w:szCs w:val="22"/>
          <w:shd w:val="clear" w:color="auto" w:fill="FFFFFF"/>
          <w14:ligatures w14:val="none"/>
        </w:rPr>
        <w:t xml:space="preserve">Eesti kodanikel </w:t>
      </w:r>
      <w:r w:rsidRPr="001433A9">
        <w:rPr>
          <w:rFonts w:eastAsia="Calibri"/>
          <w:b/>
          <w:bCs/>
          <w:color w:val="1B1C20"/>
          <w:kern w:val="0"/>
          <w:szCs w:val="22"/>
          <w:shd w:val="clear" w:color="auto" w:fill="FFFFFF"/>
          <w14:ligatures w14:val="none"/>
        </w:rPr>
        <w:t>õigus tegelda ettevõtlusega ning koonduda tulundus</w:t>
      </w:r>
      <w:r w:rsidRPr="001433A9">
        <w:rPr>
          <w:rFonts w:eastAsia="Calibri"/>
          <w:b/>
          <w:bCs/>
          <w:color w:val="1B1C20"/>
          <w:kern w:val="0"/>
          <w:szCs w:val="22"/>
          <w:shd w:val="clear" w:color="auto" w:fill="FFFFFF"/>
          <w14:ligatures w14:val="none"/>
        </w:rPr>
        <w:softHyphen/>
        <w:t>ühingutesse ja -liitudesse</w:t>
      </w:r>
      <w:r w:rsidRPr="001433A9">
        <w:rPr>
          <w:rFonts w:eastAsia="Calibri"/>
          <w:color w:val="1B1C20"/>
          <w:kern w:val="0"/>
          <w:szCs w:val="22"/>
          <w:shd w:val="clear" w:color="auto" w:fill="FFFFFF"/>
          <w14:ligatures w14:val="none"/>
        </w:rPr>
        <w:t xml:space="preserve">. Seaduses võib sätestada selle õiguse kasutamise tingimused ja korra. Kui seaduses ei ole sätestatud teisiti, on see õigus võrdselt Eesti kodanikega ka Eestis viibivatel välisriikide kodanikel. </w:t>
      </w:r>
      <w:r w:rsidRPr="001433A9">
        <w:rPr>
          <w:rFonts w:eastAsia="Calibri"/>
        </w:rPr>
        <w:t>E</w:t>
      </w:r>
      <w:r w:rsidRPr="001433A9">
        <w:rPr>
          <w:rFonts w:eastAsia="Calibri"/>
          <w:color w:val="000000"/>
        </w:rPr>
        <w:t xml:space="preserve">ttevõtlusvabadus on lihtsa seadusereservatsiooniga põhiõigus. Seega võib ettevõtlusvabadust piirata igal põhjusel, mis ei ole põhiseadusega keelatud. Riigikohtu hinnangul piisab ettevõtlusvabaduse piiramiseks igast mõistlikust põhjusest. See põhjus peab </w:t>
      </w:r>
      <w:r w:rsidRPr="001433A9">
        <w:rPr>
          <w:rFonts w:eastAsia="Calibri"/>
        </w:rPr>
        <w:t>lähtuma avalikust huvist või teiste isikute õiguste ja vabaduste kaitse vajadusest</w:t>
      </w:r>
      <w:r w:rsidRPr="001433A9">
        <w:rPr>
          <w:rFonts w:eastAsia="Calibri"/>
          <w:vertAlign w:val="superscript"/>
        </w:rPr>
        <w:footnoteReference w:id="23"/>
      </w:r>
      <w:r w:rsidRPr="001433A9">
        <w:rPr>
          <w:rFonts w:eastAsia="Calibri"/>
        </w:rPr>
        <w:t>.</w:t>
      </w:r>
    </w:p>
    <w:p w14:paraId="21FF652D" w14:textId="77777777" w:rsidR="001433A9" w:rsidRPr="001433A9" w:rsidRDefault="001433A9" w:rsidP="001433A9">
      <w:pPr>
        <w:jc w:val="both"/>
        <w:rPr>
          <w:rFonts w:eastAsia="Calibri"/>
          <w:kern w:val="0"/>
          <w:szCs w:val="22"/>
          <w14:ligatures w14:val="none"/>
        </w:rPr>
      </w:pPr>
    </w:p>
    <w:p w14:paraId="5DD9375A" w14:textId="77777777" w:rsidR="001433A9" w:rsidRPr="001433A9" w:rsidRDefault="001433A9" w:rsidP="001433A9">
      <w:pPr>
        <w:jc w:val="both"/>
        <w:rPr>
          <w:rFonts w:eastAsia="Calibri"/>
          <w:kern w:val="0"/>
          <w:szCs w:val="22"/>
          <w14:ligatures w14:val="none"/>
        </w:rPr>
      </w:pPr>
      <w:proofErr w:type="spellStart"/>
      <w:r w:rsidRPr="001433A9">
        <w:t>PS-i</w:t>
      </w:r>
      <w:proofErr w:type="spellEnd"/>
      <w:r w:rsidRPr="001433A9">
        <w:t xml:space="preserve"> § 29 lõikes 1 on sätestatud inimese õigus valida endale vabalt tegevusala, elukutse ja töökoht. Õigus olla majanduslikult aktiivne ning teenida elatist enda valitud valdkonnas ja viisil on täiskasvanud inimese ja tema perekonna inimväärse äraelamise eeldus. Seega on </w:t>
      </w:r>
      <w:proofErr w:type="spellStart"/>
      <w:r w:rsidRPr="001433A9">
        <w:t>PS-i</w:t>
      </w:r>
      <w:proofErr w:type="spellEnd"/>
      <w:r w:rsidRPr="001433A9">
        <w:t xml:space="preserve"> § 29 lõike 1 kaitse all iga tegevus, millega inimene teenib igapäevast elatist, millest tema äraelamine sõltub. Inimese õigus valida endale elukutse, tegevusala ja töö on lihtsa seadusereservatsiooniga põhiõigus, mida seadusandja võib põhjendatud juhtudel piirata. Selline põhjus võib olla teiste isikute õiguste ja vabaduste, aga ka isiku enda kaitsmise vajadus.</w:t>
      </w:r>
    </w:p>
    <w:p w14:paraId="712D66E3" w14:textId="77777777" w:rsidR="001433A9" w:rsidRPr="001433A9" w:rsidRDefault="001433A9" w:rsidP="001433A9">
      <w:pPr>
        <w:jc w:val="both"/>
        <w:rPr>
          <w:rFonts w:eastAsia="Calibri"/>
          <w:kern w:val="0"/>
          <w:szCs w:val="22"/>
          <w14:ligatures w14:val="none"/>
        </w:rPr>
      </w:pPr>
    </w:p>
    <w:p w14:paraId="75D10195" w14:textId="77777777" w:rsidR="001433A9" w:rsidRPr="001433A9" w:rsidRDefault="001433A9" w:rsidP="001433A9">
      <w:pPr>
        <w:keepNext/>
        <w:jc w:val="both"/>
        <w:rPr>
          <w:rFonts w:eastAsia="Times New Roman"/>
          <w:b/>
          <w:bCs/>
          <w:kern w:val="0"/>
          <w14:ligatures w14:val="none"/>
        </w:rPr>
      </w:pPr>
      <w:r w:rsidRPr="001433A9">
        <w:rPr>
          <w:rFonts w:eastAsia="Times New Roman"/>
          <w:b/>
          <w:bCs/>
          <w:kern w:val="0"/>
          <w14:ligatures w14:val="none"/>
        </w:rPr>
        <w:t>Meetmete sobivus</w:t>
      </w:r>
    </w:p>
    <w:p w14:paraId="6E36995A" w14:textId="77777777" w:rsidR="001433A9" w:rsidRPr="001433A9" w:rsidRDefault="001433A9" w:rsidP="001433A9">
      <w:pPr>
        <w:keepNext/>
        <w:jc w:val="both"/>
        <w:rPr>
          <w:rFonts w:eastAsia="Times New Roman"/>
          <w:kern w:val="0"/>
          <w14:ligatures w14:val="none"/>
        </w:rPr>
      </w:pPr>
    </w:p>
    <w:p w14:paraId="3FA60503" w14:textId="0BD3AF7B" w:rsidR="001433A9" w:rsidRPr="001433A9" w:rsidRDefault="001433A9" w:rsidP="001433A9">
      <w:pPr>
        <w:keepNext/>
        <w:jc w:val="both"/>
        <w:rPr>
          <w:rFonts w:eastAsia="Times New Roman"/>
          <w:kern w:val="0"/>
          <w14:ligatures w14:val="none"/>
        </w:rPr>
      </w:pPr>
      <w:r w:rsidRPr="001433A9">
        <w:rPr>
          <w:rFonts w:eastAsia="Times New Roman"/>
          <w:kern w:val="0"/>
          <w14:ligatures w14:val="none"/>
        </w:rPr>
        <w:t xml:space="preserve">Sobiv ehk kohane on meede, mis aitab kaasa legitiimse eesmärgi saavutamisele. Eelnõu eesmärk on tagada kaardivaba </w:t>
      </w:r>
      <w:r w:rsidR="00A00703">
        <w:rPr>
          <w:rFonts w:cs="Times New Roman"/>
          <w:szCs w:val="24"/>
        </w:rPr>
        <w:t xml:space="preserve">e-residendi </w:t>
      </w:r>
      <w:proofErr w:type="spellStart"/>
      <w:r w:rsidRPr="001433A9">
        <w:rPr>
          <w:rFonts w:eastAsia="Times New Roman"/>
          <w:kern w:val="0"/>
          <w14:ligatures w14:val="none"/>
        </w:rPr>
        <w:t>eID</w:t>
      </w:r>
      <w:proofErr w:type="spellEnd"/>
      <w:r w:rsidRPr="001433A9">
        <w:rPr>
          <w:rFonts w:eastAsia="Times New Roman"/>
          <w:kern w:val="0"/>
          <w14:ligatures w14:val="none"/>
        </w:rPr>
        <w:t xml:space="preserve"> vahendi kasutusele võtmine ja </w:t>
      </w:r>
      <w:proofErr w:type="spellStart"/>
      <w:r w:rsidR="00281A59">
        <w:rPr>
          <w:rFonts w:eastAsia="Times New Roman"/>
          <w:kern w:val="0"/>
          <w14:ligatures w14:val="none"/>
        </w:rPr>
        <w:t>kaugteel</w:t>
      </w:r>
      <w:proofErr w:type="spellEnd"/>
      <w:r w:rsidR="00281A59">
        <w:rPr>
          <w:rFonts w:eastAsia="Times New Roman"/>
          <w:kern w:val="0"/>
          <w14:ligatures w14:val="none"/>
        </w:rPr>
        <w:t xml:space="preserve"> </w:t>
      </w:r>
      <w:r w:rsidRPr="001433A9">
        <w:rPr>
          <w:rFonts w:eastAsia="Times New Roman"/>
          <w:kern w:val="0"/>
          <w14:ligatures w14:val="none"/>
        </w:rPr>
        <w:t xml:space="preserve">biomeetrilisele </w:t>
      </w:r>
      <w:r w:rsidR="0071164F">
        <w:rPr>
          <w:rFonts w:eastAsia="Times New Roman"/>
          <w:kern w:val="0"/>
          <w14:ligatures w14:val="none"/>
        </w:rPr>
        <w:t xml:space="preserve">isiku tuvastamisele ja </w:t>
      </w:r>
      <w:r w:rsidRPr="001433A9">
        <w:rPr>
          <w:rFonts w:eastAsia="Times New Roman"/>
          <w:kern w:val="0"/>
          <w14:ligatures w14:val="none"/>
        </w:rPr>
        <w:t>isikusamasuse kontrollimisele üleminek, et suurendada e-</w:t>
      </w:r>
      <w:proofErr w:type="spellStart"/>
      <w:r w:rsidRPr="001433A9">
        <w:rPr>
          <w:rFonts w:eastAsia="Times New Roman"/>
          <w:kern w:val="0"/>
          <w14:ligatures w14:val="none"/>
        </w:rPr>
        <w:lastRenderedPageBreak/>
        <w:t>residentsuse</w:t>
      </w:r>
      <w:proofErr w:type="spellEnd"/>
      <w:r w:rsidRPr="001433A9">
        <w:rPr>
          <w:rFonts w:eastAsia="Times New Roman"/>
          <w:kern w:val="0"/>
          <w14:ligatures w14:val="none"/>
        </w:rPr>
        <w:t xml:space="preserve"> programmi majanduslikku mõju ja panustada innovatsiooni, lisaks vähendada bürokraatiat ja riigiasutuste töökoormust. Eesmärgi saavutamise üheks meetmeks on ü</w:t>
      </w:r>
      <w:r w:rsidRPr="001433A9">
        <w:rPr>
          <w:rFonts w:eastAsia="Calibri" w:cs="Times New Roman"/>
          <w:color w:val="auto"/>
          <w:kern w:val="0"/>
          <w:szCs w:val="24"/>
          <w14:ligatures w14:val="none"/>
        </w:rPr>
        <w:t xml:space="preserve">leminek kaasaegsele </w:t>
      </w:r>
      <w:r w:rsidR="00281A59">
        <w:rPr>
          <w:rFonts w:eastAsia="Calibri" w:cs="Times New Roman"/>
          <w:color w:val="auto"/>
          <w:kern w:val="0"/>
          <w:szCs w:val="24"/>
          <w14:ligatures w14:val="none"/>
        </w:rPr>
        <w:t>kaardivaba</w:t>
      </w:r>
      <w:r w:rsidRPr="001433A9">
        <w:rPr>
          <w:rFonts w:eastAsia="Calibri" w:cs="Times New Roman"/>
          <w:color w:val="auto"/>
          <w:kern w:val="0"/>
          <w:szCs w:val="24"/>
          <w14:ligatures w14:val="none"/>
        </w:rPr>
        <w:t xml:space="preserve">le </w:t>
      </w:r>
      <w:r w:rsidR="00D95A2F">
        <w:rPr>
          <w:rFonts w:eastAsia="Calibri" w:cs="Times New Roman"/>
          <w:color w:val="auto"/>
          <w:kern w:val="0"/>
          <w:szCs w:val="24"/>
          <w14:ligatures w14:val="none"/>
        </w:rPr>
        <w:t xml:space="preserve">e-residendi </w:t>
      </w:r>
      <w:proofErr w:type="spellStart"/>
      <w:r w:rsidRPr="001433A9">
        <w:rPr>
          <w:rFonts w:eastAsia="Calibri" w:cs="Times New Roman"/>
          <w:color w:val="auto"/>
          <w:kern w:val="0"/>
          <w:szCs w:val="24"/>
          <w14:ligatures w14:val="none"/>
        </w:rPr>
        <w:t>eID</w:t>
      </w:r>
      <w:proofErr w:type="spellEnd"/>
      <w:r w:rsidRPr="001433A9">
        <w:rPr>
          <w:rFonts w:eastAsia="Calibri" w:cs="Times New Roman"/>
          <w:color w:val="auto"/>
          <w:kern w:val="0"/>
          <w:szCs w:val="24"/>
          <w14:ligatures w14:val="none"/>
        </w:rPr>
        <w:t xml:space="preserve"> vahendile ja </w:t>
      </w:r>
      <w:bookmarkStart w:id="72" w:name="_Hlk208928369"/>
      <w:r w:rsidRPr="001433A9">
        <w:rPr>
          <w:rFonts w:eastAsia="Calibri" w:cs="Times New Roman"/>
          <w:color w:val="auto"/>
          <w:kern w:val="0"/>
          <w:szCs w:val="24"/>
          <w14:ligatures w14:val="none"/>
        </w:rPr>
        <w:t xml:space="preserve">biomeetrilisele </w:t>
      </w:r>
      <w:r w:rsidR="0071164F">
        <w:rPr>
          <w:rFonts w:eastAsia="Calibri" w:cs="Times New Roman"/>
          <w:color w:val="auto"/>
          <w:kern w:val="0"/>
          <w:szCs w:val="24"/>
          <w14:ligatures w14:val="none"/>
        </w:rPr>
        <w:t xml:space="preserve">isiku tuvastamisele ja </w:t>
      </w:r>
      <w:r w:rsidRPr="001433A9">
        <w:rPr>
          <w:rFonts w:eastAsia="Calibri" w:cs="Times New Roman"/>
          <w:color w:val="auto"/>
          <w:kern w:val="0"/>
          <w:szCs w:val="24"/>
          <w14:ligatures w14:val="none"/>
        </w:rPr>
        <w:t>isikusamasuse kontrollimisele</w:t>
      </w:r>
      <w:bookmarkEnd w:id="72"/>
      <w:r w:rsidRPr="001433A9">
        <w:rPr>
          <w:rFonts w:eastAsia="Calibri" w:cs="Times New Roman"/>
          <w:color w:val="auto"/>
          <w:kern w:val="0"/>
          <w:szCs w:val="24"/>
          <w14:ligatures w14:val="none"/>
        </w:rPr>
        <w:t xml:space="preserve"> </w:t>
      </w:r>
      <w:proofErr w:type="spellStart"/>
      <w:r w:rsidRPr="001433A9">
        <w:rPr>
          <w:rFonts w:eastAsia="Calibri" w:cs="Times New Roman"/>
          <w:color w:val="auto"/>
          <w:kern w:val="0"/>
          <w:szCs w:val="24"/>
          <w14:ligatures w14:val="none"/>
        </w:rPr>
        <w:t>kaugteel</w:t>
      </w:r>
      <w:proofErr w:type="spellEnd"/>
      <w:r w:rsidRPr="001433A9">
        <w:rPr>
          <w:rFonts w:eastAsia="Calibri" w:cs="Times New Roman"/>
          <w:color w:val="auto"/>
          <w:kern w:val="0"/>
          <w:szCs w:val="24"/>
          <w14:ligatures w14:val="none"/>
        </w:rPr>
        <w:t>. E-</w:t>
      </w:r>
      <w:proofErr w:type="spellStart"/>
      <w:r w:rsidRPr="001433A9">
        <w:rPr>
          <w:rFonts w:eastAsia="Calibri" w:cs="Times New Roman"/>
          <w:color w:val="auto"/>
          <w:kern w:val="0"/>
          <w:szCs w:val="24"/>
          <w14:ligatures w14:val="none"/>
        </w:rPr>
        <w:t>residentsuse</w:t>
      </w:r>
      <w:proofErr w:type="spellEnd"/>
      <w:r w:rsidRPr="001433A9">
        <w:rPr>
          <w:rFonts w:eastAsia="Calibri" w:cs="Times New Roman"/>
          <w:color w:val="auto"/>
          <w:kern w:val="0"/>
          <w:szCs w:val="24"/>
          <w14:ligatures w14:val="none"/>
        </w:rPr>
        <w:t xml:space="preserve"> kaardivaba lahendusega paralleelselt on väljatöötamisel e-residentide </w:t>
      </w:r>
      <w:r w:rsidR="0071164F">
        <w:rPr>
          <w:rFonts w:eastAsia="Calibri" w:cs="Times New Roman"/>
          <w:color w:val="auto"/>
          <w:kern w:val="0"/>
          <w:szCs w:val="24"/>
          <w14:ligatures w14:val="none"/>
        </w:rPr>
        <w:t xml:space="preserve">iseteeninduslik </w:t>
      </w:r>
      <w:proofErr w:type="spellStart"/>
      <w:r w:rsidR="0071164F">
        <w:rPr>
          <w:rFonts w:eastAsia="Calibri" w:cs="Times New Roman"/>
          <w:color w:val="auto"/>
          <w:kern w:val="0"/>
          <w:szCs w:val="24"/>
          <w14:ligatures w14:val="none"/>
        </w:rPr>
        <w:t>biomeetria</w:t>
      </w:r>
      <w:proofErr w:type="spellEnd"/>
      <w:r w:rsidR="0071164F">
        <w:rPr>
          <w:rFonts w:eastAsia="Calibri" w:cs="Times New Roman"/>
          <w:color w:val="auto"/>
          <w:kern w:val="0"/>
          <w:szCs w:val="24"/>
          <w14:ligatures w14:val="none"/>
        </w:rPr>
        <w:t xml:space="preserve"> kogumise</w:t>
      </w:r>
      <w:r w:rsidRPr="001433A9">
        <w:rPr>
          <w:rFonts w:eastAsia="Calibri" w:cs="Times New Roman"/>
          <w:color w:val="auto"/>
          <w:kern w:val="0"/>
          <w:szCs w:val="24"/>
          <w14:ligatures w14:val="none"/>
        </w:rPr>
        <w:t xml:space="preserve"> lahendus mobiilis</w:t>
      </w:r>
      <w:r w:rsidRPr="001433A9">
        <w:rPr>
          <w:rFonts w:eastAsia="Calibri" w:cs="Times New Roman"/>
          <w:color w:val="auto"/>
          <w:kern w:val="0"/>
          <w:szCs w:val="24"/>
          <w:vertAlign w:val="superscript"/>
          <w14:ligatures w14:val="none"/>
        </w:rPr>
        <w:footnoteReference w:id="24"/>
      </w:r>
      <w:r w:rsidRPr="001433A9">
        <w:rPr>
          <w:rFonts w:eastAsia="Calibri" w:cs="Times New Roman"/>
          <w:color w:val="auto"/>
          <w:kern w:val="0"/>
          <w:szCs w:val="24"/>
          <w14:ligatures w14:val="none"/>
        </w:rPr>
        <w:t xml:space="preserve">. Selle abil </w:t>
      </w:r>
      <w:r w:rsidR="001734E5">
        <w:rPr>
          <w:rFonts w:eastAsia="Calibri" w:cs="Times New Roman"/>
          <w:color w:val="auto"/>
          <w:kern w:val="0"/>
          <w:szCs w:val="24"/>
          <w14:ligatures w14:val="none"/>
        </w:rPr>
        <w:t xml:space="preserve">hõivatakse </w:t>
      </w:r>
      <w:r w:rsidRPr="001433A9">
        <w:rPr>
          <w:rFonts w:eastAsia="Calibri" w:cs="Times New Roman"/>
          <w:color w:val="auto"/>
          <w:kern w:val="0"/>
          <w:szCs w:val="24"/>
          <w14:ligatures w14:val="none"/>
        </w:rPr>
        <w:t>taotleja</w:t>
      </w:r>
      <w:r w:rsidR="001734E5">
        <w:rPr>
          <w:rFonts w:eastAsia="Calibri" w:cs="Times New Roman"/>
          <w:color w:val="auto"/>
          <w:kern w:val="0"/>
          <w:szCs w:val="24"/>
          <w14:ligatures w14:val="none"/>
        </w:rPr>
        <w:t xml:space="preserve"> näokujutis</w:t>
      </w:r>
      <w:r w:rsidR="008370E2">
        <w:rPr>
          <w:rFonts w:eastAsia="Calibri" w:cs="Times New Roman"/>
          <w:color w:val="auto"/>
          <w:kern w:val="0"/>
          <w:szCs w:val="24"/>
          <w14:ligatures w14:val="none"/>
        </w:rPr>
        <w:t xml:space="preserve"> ja sõrmejäljed</w:t>
      </w:r>
      <w:r w:rsidRPr="001433A9">
        <w:rPr>
          <w:rFonts w:eastAsia="Calibri" w:cs="Times New Roman"/>
          <w:color w:val="auto"/>
          <w:kern w:val="0"/>
          <w:szCs w:val="24"/>
          <w14:ligatures w14:val="none"/>
        </w:rPr>
        <w:t xml:space="preserve">, tema reisidokumendi kiibile salvestatud isikuandmed ja tehakse reisidokumendi ehtsuse ning kehtivuse kontroll. Andmete hõivamisel rakenduvad erinevad turvakontrollid ja </w:t>
      </w:r>
      <w:proofErr w:type="spellStart"/>
      <w:r w:rsidRPr="001433A9">
        <w:rPr>
          <w:rFonts w:eastAsia="Calibri" w:cs="Times New Roman"/>
          <w:color w:val="auto"/>
          <w:kern w:val="0"/>
          <w:szCs w:val="24"/>
          <w14:ligatures w14:val="none"/>
        </w:rPr>
        <w:t>kaugteel</w:t>
      </w:r>
      <w:proofErr w:type="spellEnd"/>
      <w:r w:rsidR="001734E5">
        <w:rPr>
          <w:rFonts w:eastAsia="Calibri" w:cs="Times New Roman"/>
          <w:color w:val="auto"/>
          <w:kern w:val="0"/>
          <w:szCs w:val="24"/>
          <w14:ligatures w14:val="none"/>
        </w:rPr>
        <w:t xml:space="preserve"> biomeetrilise</w:t>
      </w:r>
      <w:r w:rsidRPr="001433A9">
        <w:rPr>
          <w:rFonts w:eastAsia="Calibri" w:cs="Times New Roman"/>
          <w:color w:val="auto"/>
          <w:kern w:val="0"/>
          <w:szCs w:val="24"/>
          <w14:ligatures w14:val="none"/>
        </w:rPr>
        <w:t xml:space="preserve"> isikusamasuse kontrollimiseks on vaja omada kehtivat </w:t>
      </w:r>
      <w:r w:rsidRPr="00BE56D6">
        <w:rPr>
          <w:rFonts w:eastAsia="Calibri" w:cs="Times New Roman"/>
          <w:color w:val="auto"/>
          <w:kern w:val="0"/>
          <w:szCs w:val="24"/>
          <w14:ligatures w14:val="none"/>
        </w:rPr>
        <w:t xml:space="preserve">biomeetrilist </w:t>
      </w:r>
      <w:r w:rsidRPr="001433A9">
        <w:rPr>
          <w:rFonts w:eastAsia="Calibri" w:cs="Times New Roman"/>
          <w:color w:val="auto"/>
          <w:kern w:val="0"/>
          <w:szCs w:val="24"/>
          <w14:ligatures w14:val="none"/>
        </w:rPr>
        <w:t>välisriigi reisidokumenti, mille kiibil olevaid isikuandmeid ja nende ehtsust on võimalik kontrollida avaldatud usaldusnimekirjade</w:t>
      </w:r>
      <w:r w:rsidRPr="001433A9">
        <w:rPr>
          <w:rFonts w:eastAsia="Calibri" w:cs="Times New Roman"/>
          <w:color w:val="auto"/>
          <w:kern w:val="0"/>
          <w:szCs w:val="24"/>
          <w:vertAlign w:val="superscript"/>
          <w14:ligatures w14:val="none"/>
        </w:rPr>
        <w:footnoteReference w:id="25"/>
      </w:r>
      <w:r w:rsidRPr="001433A9">
        <w:rPr>
          <w:rFonts w:eastAsia="Calibri" w:cs="Times New Roman"/>
          <w:color w:val="auto"/>
          <w:kern w:val="0"/>
          <w:szCs w:val="24"/>
          <w14:ligatures w14:val="none"/>
        </w:rPr>
        <w:t xml:space="preserve"> alusel. </w:t>
      </w:r>
      <w:r w:rsidR="001734E5">
        <w:rPr>
          <w:rFonts w:eastAsia="Calibri" w:cs="Times New Roman"/>
          <w:color w:val="auto"/>
          <w:kern w:val="0"/>
          <w:szCs w:val="24"/>
          <w14:ligatures w14:val="none"/>
        </w:rPr>
        <w:t xml:space="preserve">Tõsikindel </w:t>
      </w:r>
      <w:r w:rsidR="0071164F">
        <w:rPr>
          <w:rFonts w:eastAsia="Calibri" w:cs="Times New Roman"/>
          <w:color w:val="auto"/>
          <w:kern w:val="0"/>
          <w:szCs w:val="24"/>
          <w14:ligatures w14:val="none"/>
        </w:rPr>
        <w:t xml:space="preserve">isiku tuvastamine ja </w:t>
      </w:r>
      <w:r w:rsidRPr="001433A9">
        <w:rPr>
          <w:rFonts w:eastAsia="Calibri" w:cs="Times New Roman"/>
          <w:color w:val="auto"/>
          <w:kern w:val="0"/>
          <w:szCs w:val="24"/>
          <w14:ligatures w14:val="none"/>
        </w:rPr>
        <w:t>isikusamasuse kontrollim</w:t>
      </w:r>
      <w:r w:rsidR="001734E5">
        <w:rPr>
          <w:rFonts w:eastAsia="Calibri" w:cs="Times New Roman"/>
          <w:color w:val="auto"/>
          <w:kern w:val="0"/>
          <w:szCs w:val="24"/>
          <w14:ligatures w14:val="none"/>
        </w:rPr>
        <w:t xml:space="preserve">ine </w:t>
      </w:r>
      <w:r w:rsidRPr="001433A9">
        <w:rPr>
          <w:rFonts w:eastAsia="Calibri" w:cs="Times New Roman"/>
          <w:color w:val="auto"/>
          <w:kern w:val="0"/>
          <w:szCs w:val="24"/>
          <w14:ligatures w14:val="none"/>
        </w:rPr>
        <w:t>rakendu</w:t>
      </w:r>
      <w:r w:rsidR="001734E5">
        <w:rPr>
          <w:rFonts w:eastAsia="Calibri" w:cs="Times New Roman"/>
          <w:color w:val="auto"/>
          <w:kern w:val="0"/>
          <w:szCs w:val="24"/>
          <w14:ligatures w14:val="none"/>
        </w:rPr>
        <w:t>b</w:t>
      </w:r>
      <w:r w:rsidRPr="001433A9">
        <w:rPr>
          <w:rFonts w:eastAsia="Calibri" w:cs="Times New Roman"/>
          <w:color w:val="auto"/>
          <w:kern w:val="0"/>
          <w:szCs w:val="24"/>
          <w14:ligatures w14:val="none"/>
        </w:rPr>
        <w:t xml:space="preserve"> e-residendile ka </w:t>
      </w:r>
      <w:r w:rsidR="001227D8">
        <w:rPr>
          <w:rFonts w:eastAsia="Calibri" w:cs="Times New Roman"/>
          <w:color w:val="auto"/>
          <w:kern w:val="0"/>
          <w:szCs w:val="24"/>
          <w14:ligatures w14:val="none"/>
        </w:rPr>
        <w:t xml:space="preserve">tehnilise </w:t>
      </w:r>
      <w:proofErr w:type="spellStart"/>
      <w:r w:rsidRPr="001433A9">
        <w:rPr>
          <w:rFonts w:eastAsia="Calibri" w:cs="Times New Roman"/>
          <w:color w:val="auto"/>
          <w:kern w:val="0"/>
          <w:szCs w:val="24"/>
          <w14:ligatures w14:val="none"/>
        </w:rPr>
        <w:t>eID</w:t>
      </w:r>
      <w:proofErr w:type="spellEnd"/>
      <w:r w:rsidRPr="001433A9">
        <w:rPr>
          <w:rFonts w:eastAsia="Calibri" w:cs="Times New Roman"/>
          <w:color w:val="auto"/>
          <w:kern w:val="0"/>
          <w:szCs w:val="24"/>
          <w14:ligatures w14:val="none"/>
        </w:rPr>
        <w:t xml:space="preserve"> vahendi </w:t>
      </w:r>
      <w:r w:rsidR="001227D8">
        <w:rPr>
          <w:rFonts w:eastAsia="Calibri" w:cs="Times New Roman"/>
          <w:color w:val="auto"/>
          <w:kern w:val="0"/>
          <w:szCs w:val="24"/>
          <w14:ligatures w14:val="none"/>
        </w:rPr>
        <w:t>saami</w:t>
      </w:r>
      <w:r w:rsidR="001734E5">
        <w:rPr>
          <w:rFonts w:eastAsia="Calibri" w:cs="Times New Roman"/>
          <w:color w:val="auto"/>
          <w:kern w:val="0"/>
          <w:szCs w:val="24"/>
          <w14:ligatures w14:val="none"/>
        </w:rPr>
        <w:t>sel</w:t>
      </w:r>
      <w:r w:rsidRPr="001433A9">
        <w:rPr>
          <w:rFonts w:eastAsia="Calibri" w:cs="Times New Roman"/>
          <w:color w:val="auto"/>
          <w:kern w:val="0"/>
          <w:szCs w:val="24"/>
          <w14:ligatures w14:val="none"/>
        </w:rPr>
        <w:t xml:space="preserve">. Seeläbi tagatakse, et PPA antud õigus ja </w:t>
      </w:r>
      <w:r w:rsidR="001227D8">
        <w:rPr>
          <w:rFonts w:eastAsia="Calibri" w:cs="Times New Roman"/>
          <w:color w:val="auto"/>
          <w:kern w:val="0"/>
          <w:szCs w:val="24"/>
          <w14:ligatures w14:val="none"/>
        </w:rPr>
        <w:t xml:space="preserve">tehniline </w:t>
      </w:r>
      <w:proofErr w:type="spellStart"/>
      <w:r w:rsidRPr="001433A9">
        <w:rPr>
          <w:rFonts w:eastAsia="Calibri" w:cs="Times New Roman"/>
          <w:color w:val="auto"/>
          <w:kern w:val="0"/>
          <w:szCs w:val="24"/>
          <w14:ligatures w14:val="none"/>
        </w:rPr>
        <w:t>eID</w:t>
      </w:r>
      <w:proofErr w:type="spellEnd"/>
      <w:r w:rsidRPr="001433A9">
        <w:rPr>
          <w:rFonts w:eastAsia="Calibri" w:cs="Times New Roman"/>
          <w:color w:val="auto"/>
          <w:kern w:val="0"/>
          <w:szCs w:val="24"/>
          <w14:ligatures w14:val="none"/>
        </w:rPr>
        <w:t xml:space="preserve"> vahend antakse samale isikule.</w:t>
      </w:r>
    </w:p>
    <w:p w14:paraId="5F1B0C8B" w14:textId="77777777" w:rsidR="001433A9" w:rsidRPr="001433A9" w:rsidRDefault="001433A9" w:rsidP="001433A9">
      <w:pPr>
        <w:jc w:val="both"/>
        <w:rPr>
          <w:rFonts w:eastAsia="Times New Roman"/>
          <w:bCs/>
          <w:kern w:val="0"/>
          <w14:ligatures w14:val="none"/>
        </w:rPr>
      </w:pPr>
    </w:p>
    <w:p w14:paraId="2BBD2323" w14:textId="57DFC515" w:rsidR="001433A9" w:rsidRPr="001433A9" w:rsidRDefault="001433A9" w:rsidP="001433A9">
      <w:pPr>
        <w:jc w:val="both"/>
        <w:rPr>
          <w:szCs w:val="24"/>
        </w:rPr>
      </w:pPr>
      <w:r w:rsidRPr="001433A9">
        <w:rPr>
          <w:szCs w:val="24"/>
        </w:rPr>
        <w:t>Biomeetrili</w:t>
      </w:r>
      <w:r w:rsidR="001734E5">
        <w:rPr>
          <w:szCs w:val="24"/>
        </w:rPr>
        <w:t>s</w:t>
      </w:r>
      <w:r w:rsidRPr="001433A9">
        <w:rPr>
          <w:szCs w:val="24"/>
        </w:rPr>
        <w:t xml:space="preserve">e </w:t>
      </w:r>
      <w:r w:rsidR="00CF6561">
        <w:rPr>
          <w:rFonts w:eastAsia="Calibri" w:cs="Times New Roman"/>
          <w:color w:val="auto"/>
          <w:kern w:val="0"/>
          <w:szCs w:val="24"/>
          <w14:ligatures w14:val="none"/>
        </w:rPr>
        <w:t xml:space="preserve">isiku tuvastamise ja </w:t>
      </w:r>
      <w:r w:rsidRPr="001433A9">
        <w:rPr>
          <w:szCs w:val="24"/>
        </w:rPr>
        <w:t xml:space="preserve">isikusamasuse kontrollimise kasutusele võtmise korral ei saa </w:t>
      </w:r>
      <w:r w:rsidR="00D95A2F">
        <w:rPr>
          <w:szCs w:val="24"/>
        </w:rPr>
        <w:t xml:space="preserve">e-residendi </w:t>
      </w:r>
      <w:proofErr w:type="spellStart"/>
      <w:r w:rsidR="00BE56D6" w:rsidRPr="00BE56D6">
        <w:rPr>
          <w:szCs w:val="24"/>
        </w:rPr>
        <w:t>e</w:t>
      </w:r>
      <w:r w:rsidR="00BE56D6">
        <w:rPr>
          <w:szCs w:val="24"/>
        </w:rPr>
        <w:t>ID</w:t>
      </w:r>
      <w:proofErr w:type="spellEnd"/>
      <w:r w:rsidR="00BE56D6" w:rsidRPr="00BE56D6">
        <w:rPr>
          <w:szCs w:val="24"/>
        </w:rPr>
        <w:t xml:space="preserve"> vahendi </w:t>
      </w:r>
      <w:r w:rsidRPr="001433A9">
        <w:rPr>
          <w:szCs w:val="24"/>
        </w:rPr>
        <w:t>kasutamise õigust edaspidi taotleda isikud, kelle kodakondsusjärgne riik ei ole biomeetrilisele reisidokumendile üle läinud või ei võimalda selle kiibil olevate isikuandmete ehtsuse kontrollimist. Ligikaudu 80% kogu maailmas väljastatavatest reisidokumentidest on juba praegu biomeetrilised.</w:t>
      </w:r>
    </w:p>
    <w:p w14:paraId="11F9CC1C" w14:textId="77777777" w:rsidR="001433A9" w:rsidRPr="001433A9" w:rsidRDefault="001433A9" w:rsidP="001433A9">
      <w:pPr>
        <w:jc w:val="both"/>
        <w:rPr>
          <w:szCs w:val="24"/>
        </w:rPr>
      </w:pPr>
    </w:p>
    <w:p w14:paraId="37181235" w14:textId="65B3BF73" w:rsidR="001433A9" w:rsidRPr="001433A9" w:rsidRDefault="001433A9" w:rsidP="001433A9">
      <w:pPr>
        <w:jc w:val="both"/>
        <w:rPr>
          <w:szCs w:val="24"/>
        </w:rPr>
      </w:pPr>
      <w:r w:rsidRPr="001433A9">
        <w:rPr>
          <w:rFonts w:cs="Times New Roman"/>
          <w:szCs w:val="24"/>
        </w:rPr>
        <w:t>Eestil ei ole kohustust e-residentsust pakkuda ja see on hüve, mille andmise tingimused võivad</w:t>
      </w:r>
      <w:r w:rsidRPr="001433A9">
        <w:rPr>
          <w:szCs w:val="24"/>
        </w:rPr>
        <w:t xml:space="preserve"> olenevalt Eesti ja rahvusvahelisest julgeolekuolukorrast ning välispoliitilistest eesmärkidest muutuda. Seega on Eesti riigil õigus otsustada, kellele ja mis tingimustel</w:t>
      </w:r>
      <w:r w:rsidR="00D95A2F">
        <w:rPr>
          <w:szCs w:val="24"/>
        </w:rPr>
        <w:t xml:space="preserve"> e-residendi</w:t>
      </w:r>
      <w:r w:rsidRPr="001433A9">
        <w:rPr>
          <w:szCs w:val="24"/>
        </w:rPr>
        <w:t xml:space="preserve"> </w:t>
      </w:r>
      <w:proofErr w:type="spellStart"/>
      <w:r w:rsidR="00BE56D6" w:rsidRPr="00BE56D6">
        <w:rPr>
          <w:szCs w:val="24"/>
        </w:rPr>
        <w:t>e</w:t>
      </w:r>
      <w:r w:rsidR="00BE56D6">
        <w:rPr>
          <w:szCs w:val="24"/>
        </w:rPr>
        <w:t>ID</w:t>
      </w:r>
      <w:proofErr w:type="spellEnd"/>
      <w:r w:rsidR="00BE56D6">
        <w:rPr>
          <w:szCs w:val="24"/>
        </w:rPr>
        <w:t xml:space="preserve"> </w:t>
      </w:r>
      <w:r w:rsidR="00BE56D6" w:rsidRPr="00BE56D6">
        <w:rPr>
          <w:szCs w:val="24"/>
        </w:rPr>
        <w:t>vahendi</w:t>
      </w:r>
      <w:r w:rsidRPr="001433A9">
        <w:rPr>
          <w:szCs w:val="24"/>
        </w:rPr>
        <w:t xml:space="preserve"> kasutamise õigus antakse, ning mitte kellelgi ei ole subjektiivset õigust seda saada.</w:t>
      </w:r>
    </w:p>
    <w:p w14:paraId="317F5266" w14:textId="77777777" w:rsidR="001433A9" w:rsidRPr="001433A9" w:rsidRDefault="001433A9" w:rsidP="001433A9">
      <w:pPr>
        <w:jc w:val="both"/>
        <w:rPr>
          <w:szCs w:val="24"/>
        </w:rPr>
      </w:pPr>
    </w:p>
    <w:p w14:paraId="7C88D00B" w14:textId="2124C491" w:rsidR="001433A9" w:rsidRPr="001433A9" w:rsidRDefault="001227D8" w:rsidP="001433A9">
      <w:pPr>
        <w:jc w:val="both"/>
        <w:rPr>
          <w:rFonts w:eastAsia="Times New Roman"/>
          <w:bCs/>
          <w:kern w:val="0"/>
          <w14:ligatures w14:val="none"/>
        </w:rPr>
      </w:pPr>
      <w:r>
        <w:rPr>
          <w:szCs w:val="24"/>
        </w:rPr>
        <w:t>Muudatus</w:t>
      </w:r>
      <w:r w:rsidR="001433A9" w:rsidRPr="001433A9">
        <w:rPr>
          <w:szCs w:val="24"/>
        </w:rPr>
        <w:t xml:space="preserve"> suurendab e-</w:t>
      </w:r>
      <w:proofErr w:type="spellStart"/>
      <w:r w:rsidR="001433A9" w:rsidRPr="001433A9">
        <w:rPr>
          <w:szCs w:val="24"/>
        </w:rPr>
        <w:t>residentsuse</w:t>
      </w:r>
      <w:proofErr w:type="spellEnd"/>
      <w:r w:rsidR="001433A9" w:rsidRPr="001433A9">
        <w:rPr>
          <w:szCs w:val="24"/>
        </w:rPr>
        <w:t xml:space="preserve"> programmi turvalisust ja aitab maandada e-</w:t>
      </w:r>
      <w:proofErr w:type="spellStart"/>
      <w:r w:rsidR="001433A9" w:rsidRPr="001433A9">
        <w:rPr>
          <w:szCs w:val="24"/>
        </w:rPr>
        <w:t>residentsuse</w:t>
      </w:r>
      <w:proofErr w:type="spellEnd"/>
      <w:r w:rsidR="001433A9" w:rsidRPr="001433A9">
        <w:rPr>
          <w:szCs w:val="24"/>
        </w:rPr>
        <w:t xml:space="preserve"> programmiga seonduvaid riske, sest edaspidi on taotluse alusdokumendiks vaid turvalisemad ja kiibil olevate isikuandmete ehtsuse kontrollimist võimaldavad biomeetrilised reisidokumendid. Eelnõu meetmed on sobilikud eesmärgi saavutamiseks.</w:t>
      </w:r>
    </w:p>
    <w:p w14:paraId="27A230A8" w14:textId="77777777" w:rsidR="001433A9" w:rsidRPr="001433A9" w:rsidRDefault="001433A9" w:rsidP="001433A9">
      <w:pPr>
        <w:jc w:val="both"/>
        <w:rPr>
          <w:rFonts w:eastAsia="Times New Roman"/>
          <w:bCs/>
          <w:kern w:val="0"/>
          <w14:ligatures w14:val="none"/>
        </w:rPr>
      </w:pPr>
    </w:p>
    <w:p w14:paraId="14315DD9" w14:textId="77777777" w:rsidR="001433A9" w:rsidRPr="001433A9" w:rsidRDefault="001433A9" w:rsidP="001433A9">
      <w:pPr>
        <w:keepNext/>
        <w:rPr>
          <w:rFonts w:eastAsia="Times New Roman"/>
          <w:b/>
          <w:bCs/>
          <w:kern w:val="0"/>
          <w14:ligatures w14:val="none"/>
        </w:rPr>
      </w:pPr>
      <w:r w:rsidRPr="001433A9">
        <w:rPr>
          <w:rFonts w:eastAsia="Times New Roman"/>
          <w:b/>
          <w:bCs/>
          <w:kern w:val="0"/>
          <w14:ligatures w14:val="none"/>
        </w:rPr>
        <w:t>Meetmete vajalikkus</w:t>
      </w:r>
    </w:p>
    <w:p w14:paraId="44EA05E1" w14:textId="77777777" w:rsidR="001433A9" w:rsidRPr="001433A9" w:rsidRDefault="001433A9" w:rsidP="001433A9">
      <w:pPr>
        <w:keepNext/>
        <w:rPr>
          <w:rFonts w:eastAsia="Times New Roman"/>
          <w:kern w:val="0"/>
          <w14:ligatures w14:val="none"/>
        </w:rPr>
      </w:pPr>
    </w:p>
    <w:p w14:paraId="60F05D7B" w14:textId="77777777" w:rsidR="001433A9" w:rsidRPr="001433A9" w:rsidRDefault="001433A9" w:rsidP="001433A9">
      <w:pPr>
        <w:jc w:val="both"/>
        <w:rPr>
          <w:rFonts w:eastAsia="Calibri"/>
          <w:kern w:val="0"/>
          <w14:ligatures w14:val="none"/>
        </w:rPr>
      </w:pPr>
      <w:r w:rsidRPr="001433A9">
        <w:rPr>
          <w:rFonts w:eastAsia="Calibri"/>
          <w:kern w:val="0"/>
          <w14:ligatures w14:val="none"/>
        </w:rPr>
        <w:t>Meede on vajalik, kui eelnõu eesmärki ei ole võimalik muul leebemal viisil vähemalt sama hästi saavutada.</w:t>
      </w:r>
    </w:p>
    <w:p w14:paraId="003F223C" w14:textId="77777777" w:rsidR="001433A9" w:rsidRPr="001433A9" w:rsidRDefault="001433A9" w:rsidP="001433A9">
      <w:pPr>
        <w:jc w:val="both"/>
        <w:rPr>
          <w:rFonts w:eastAsia="Calibri"/>
          <w:kern w:val="0"/>
          <w14:ligatures w14:val="none"/>
        </w:rPr>
      </w:pPr>
    </w:p>
    <w:p w14:paraId="11111684" w14:textId="4B8FA9FA" w:rsidR="001433A9" w:rsidRPr="001433A9" w:rsidRDefault="001433A9" w:rsidP="001433A9">
      <w:pPr>
        <w:jc w:val="both"/>
        <w:rPr>
          <w:rFonts w:eastAsia="Calibri"/>
          <w:kern w:val="0"/>
          <w14:ligatures w14:val="none"/>
        </w:rPr>
      </w:pPr>
      <w:r w:rsidRPr="001433A9">
        <w:rPr>
          <w:rFonts w:eastAsia="Calibri"/>
          <w:kern w:val="0"/>
          <w14:ligatures w14:val="none"/>
        </w:rPr>
        <w:t xml:space="preserve">E-resident on välismaalane, kellel ei ole </w:t>
      </w:r>
      <w:proofErr w:type="spellStart"/>
      <w:r w:rsidR="00BE56D6" w:rsidRPr="00BE56D6">
        <w:rPr>
          <w:rFonts w:eastAsia="Calibri"/>
          <w:kern w:val="0"/>
          <w14:ligatures w14:val="none"/>
        </w:rPr>
        <w:t>e</w:t>
      </w:r>
      <w:r w:rsidR="00BE56D6">
        <w:rPr>
          <w:rFonts w:eastAsia="Calibri"/>
          <w:kern w:val="0"/>
          <w14:ligatures w14:val="none"/>
        </w:rPr>
        <w:t>ID</w:t>
      </w:r>
      <w:proofErr w:type="spellEnd"/>
      <w:r w:rsidR="00BE56D6">
        <w:rPr>
          <w:rFonts w:eastAsia="Calibri"/>
          <w:kern w:val="0"/>
          <w14:ligatures w14:val="none"/>
        </w:rPr>
        <w:t xml:space="preserve"> v</w:t>
      </w:r>
      <w:r w:rsidR="00BE56D6" w:rsidRPr="00BE56D6">
        <w:rPr>
          <w:rFonts w:eastAsia="Calibri"/>
          <w:kern w:val="0"/>
          <w14:ligatures w14:val="none"/>
        </w:rPr>
        <w:t xml:space="preserve">ahendi </w:t>
      </w:r>
      <w:r w:rsidRPr="001433A9">
        <w:rPr>
          <w:rFonts w:eastAsia="Calibri"/>
          <w:kern w:val="0"/>
          <w14:ligatures w14:val="none"/>
        </w:rPr>
        <w:t>alusel õigust Eestisse siseneda ega Eestis viibida. Küll aga saab e-resident kasutada Eesti e-teenuseid, e-keskkonnas enda isikut tuvastada ja anda digiallkirja.</w:t>
      </w:r>
    </w:p>
    <w:p w14:paraId="57997AB4" w14:textId="77777777" w:rsidR="001433A9" w:rsidRPr="001433A9" w:rsidRDefault="001433A9" w:rsidP="001433A9">
      <w:pPr>
        <w:jc w:val="both"/>
        <w:rPr>
          <w:rFonts w:eastAsia="Calibri"/>
          <w:kern w:val="0"/>
          <w14:ligatures w14:val="none"/>
        </w:rPr>
      </w:pPr>
    </w:p>
    <w:p w14:paraId="36052ECD" w14:textId="4EC0D258" w:rsidR="001433A9" w:rsidRPr="001433A9" w:rsidRDefault="001433A9" w:rsidP="001433A9">
      <w:pPr>
        <w:jc w:val="both"/>
        <w:rPr>
          <w:rFonts w:eastAsia="Calibri"/>
          <w:kern w:val="0"/>
          <w14:ligatures w14:val="none"/>
        </w:rPr>
      </w:pPr>
      <w:r w:rsidRPr="001433A9">
        <w:rPr>
          <w:rFonts w:eastAsia="Calibri"/>
          <w:kern w:val="0"/>
          <w14:ligatures w14:val="none"/>
        </w:rPr>
        <w:t xml:space="preserve">Kuna tegemist on välismaalasega, ei ole Eestil </w:t>
      </w:r>
      <w:r w:rsidR="00D95A2F">
        <w:rPr>
          <w:rFonts w:eastAsia="Calibri"/>
          <w:kern w:val="0"/>
          <w14:ligatures w14:val="none"/>
        </w:rPr>
        <w:t xml:space="preserve">e-residendi </w:t>
      </w:r>
      <w:proofErr w:type="spellStart"/>
      <w:r w:rsidR="00BE56D6" w:rsidRPr="00BE56D6">
        <w:rPr>
          <w:rFonts w:eastAsia="Calibri"/>
          <w:kern w:val="0"/>
          <w14:ligatures w14:val="none"/>
        </w:rPr>
        <w:t>e</w:t>
      </w:r>
      <w:r w:rsidR="00BE56D6">
        <w:rPr>
          <w:rFonts w:eastAsia="Calibri"/>
          <w:kern w:val="0"/>
          <w14:ligatures w14:val="none"/>
        </w:rPr>
        <w:t>ID</w:t>
      </w:r>
      <w:proofErr w:type="spellEnd"/>
      <w:r w:rsidR="00BE56D6">
        <w:rPr>
          <w:rFonts w:eastAsia="Calibri"/>
          <w:kern w:val="0"/>
          <w14:ligatures w14:val="none"/>
        </w:rPr>
        <w:t xml:space="preserve"> </w:t>
      </w:r>
      <w:r w:rsidR="00BE56D6" w:rsidRPr="00BE56D6">
        <w:rPr>
          <w:rFonts w:eastAsia="Calibri"/>
          <w:kern w:val="0"/>
          <w14:ligatures w14:val="none"/>
        </w:rPr>
        <w:t xml:space="preserve">vahendi </w:t>
      </w:r>
      <w:r w:rsidRPr="001433A9">
        <w:rPr>
          <w:rFonts w:eastAsia="Calibri"/>
          <w:kern w:val="0"/>
          <w14:ligatures w14:val="none"/>
        </w:rPr>
        <w:t>kasutamise õiguse taotleja kohta üldjuhul palju infot ja seda on keeruline ka välisriigist saada. E</w:t>
      </w:r>
      <w:r w:rsidR="00D95A2F">
        <w:rPr>
          <w:rFonts w:eastAsia="Calibri"/>
          <w:kern w:val="0"/>
          <w14:ligatures w14:val="none"/>
        </w:rPr>
        <w:t xml:space="preserve">-residendi </w:t>
      </w:r>
      <w:proofErr w:type="spellStart"/>
      <w:r w:rsidR="00D95A2F">
        <w:rPr>
          <w:rFonts w:eastAsia="Calibri"/>
          <w:kern w:val="0"/>
          <w14:ligatures w14:val="none"/>
        </w:rPr>
        <w:t>e</w:t>
      </w:r>
      <w:r w:rsidR="00BE56D6">
        <w:rPr>
          <w:rFonts w:eastAsia="Calibri"/>
          <w:kern w:val="0"/>
          <w14:ligatures w14:val="none"/>
        </w:rPr>
        <w:t>ID</w:t>
      </w:r>
      <w:proofErr w:type="spellEnd"/>
      <w:r w:rsidR="00BE56D6">
        <w:rPr>
          <w:rFonts w:eastAsia="Calibri"/>
          <w:kern w:val="0"/>
          <w14:ligatures w14:val="none"/>
        </w:rPr>
        <w:t xml:space="preserve"> </w:t>
      </w:r>
      <w:r w:rsidR="00BE56D6" w:rsidRPr="00BE56D6">
        <w:rPr>
          <w:rFonts w:eastAsia="Calibri"/>
          <w:kern w:val="0"/>
          <w14:ligatures w14:val="none"/>
        </w:rPr>
        <w:t xml:space="preserve">vahendi </w:t>
      </w:r>
      <w:r w:rsidRPr="001433A9">
        <w:rPr>
          <w:rFonts w:eastAsia="Calibri"/>
          <w:kern w:val="0"/>
          <w14:ligatures w14:val="none"/>
        </w:rPr>
        <w:t>kasutamise õigusega kaasnevad välismaalasel Eestis teatud hüved, mida välismaalane saada või kasutada soovib, kuid nendele hüvedele juurdepääsu andmisel peab Eesti riik tagama identiteedihalduse turvalisuse. Seega on turvaline isikusamasuse kontrollimine vajalik meede, millele e</w:t>
      </w:r>
      <w:r w:rsidRPr="001433A9">
        <w:rPr>
          <w:rFonts w:eastAsia="Calibri" w:cs="Times New Roman"/>
          <w:color w:val="auto"/>
          <w:kern w:val="0"/>
          <w:szCs w:val="22"/>
          <w14:ligatures w14:val="none"/>
        </w:rPr>
        <w:t>i ole selliseid alternatiive, mis oleksid identiteedihalduse turvalisuse suurendamiseks ning avaliku korra ja riigi julgeoleku tagamiseks sama tõhusad, kuid vähem koormavad.</w:t>
      </w:r>
    </w:p>
    <w:p w14:paraId="7FE15199" w14:textId="77777777" w:rsidR="001433A9" w:rsidRPr="001433A9" w:rsidRDefault="001433A9" w:rsidP="001433A9">
      <w:pPr>
        <w:jc w:val="both"/>
        <w:rPr>
          <w:rFonts w:eastAsia="Calibri"/>
        </w:rPr>
      </w:pPr>
    </w:p>
    <w:p w14:paraId="020466B4" w14:textId="77777777" w:rsidR="001433A9" w:rsidRPr="001433A9" w:rsidRDefault="001433A9" w:rsidP="001433A9">
      <w:pPr>
        <w:keepNext/>
        <w:rPr>
          <w:rFonts w:eastAsia="Calibri"/>
          <w:b/>
          <w:bCs/>
        </w:rPr>
      </w:pPr>
      <w:r w:rsidRPr="001433A9">
        <w:rPr>
          <w:rFonts w:eastAsia="Calibri"/>
          <w:b/>
          <w:bCs/>
        </w:rPr>
        <w:lastRenderedPageBreak/>
        <w:t>Meetmete mõõdukus</w:t>
      </w:r>
    </w:p>
    <w:p w14:paraId="7DE4AE46" w14:textId="77777777" w:rsidR="001433A9" w:rsidRPr="001433A9" w:rsidRDefault="001433A9" w:rsidP="001433A9">
      <w:pPr>
        <w:keepNext/>
        <w:rPr>
          <w:rFonts w:eastAsia="Calibri"/>
        </w:rPr>
      </w:pPr>
    </w:p>
    <w:p w14:paraId="48FEBE0D" w14:textId="023D39D5" w:rsidR="001433A9" w:rsidRPr="001433A9" w:rsidRDefault="001433A9" w:rsidP="001433A9">
      <w:pPr>
        <w:jc w:val="both"/>
        <w:rPr>
          <w:rFonts w:eastAsia="Calibri"/>
        </w:rPr>
      </w:pPr>
      <w:r w:rsidRPr="001433A9">
        <w:rPr>
          <w:rFonts w:eastAsia="Calibri"/>
        </w:rPr>
        <w:t xml:space="preserve">Eelnõu meetme mõõdukuse hindamisel tuleb kaaluda ühelt poolt põhiõigusesse sekkumise ulatust ja intensiivsust, teiselt poolt aga eesmärgi tähtsust. Võrdsuspõhiõiguse ja ettevõtlusvabaduse riive õigustamiseks tuleb kaaluda, kas eesmärk minna üle </w:t>
      </w:r>
      <w:proofErr w:type="spellStart"/>
      <w:r w:rsidR="002744E6">
        <w:rPr>
          <w:rFonts w:eastAsia="Calibri"/>
        </w:rPr>
        <w:t>kaugteel</w:t>
      </w:r>
      <w:proofErr w:type="spellEnd"/>
      <w:r w:rsidR="002744E6">
        <w:rPr>
          <w:rFonts w:eastAsia="Calibri"/>
        </w:rPr>
        <w:t xml:space="preserve"> </w:t>
      </w:r>
      <w:r w:rsidRPr="001433A9">
        <w:rPr>
          <w:rFonts w:eastAsia="Calibri"/>
        </w:rPr>
        <w:t>biomeetrilisele</w:t>
      </w:r>
      <w:r w:rsidR="00CF6561" w:rsidRPr="00CF6561">
        <w:rPr>
          <w:rFonts w:eastAsia="Calibri" w:cs="Times New Roman"/>
          <w:color w:val="auto"/>
          <w:kern w:val="0"/>
          <w:szCs w:val="24"/>
          <w14:ligatures w14:val="none"/>
        </w:rPr>
        <w:t xml:space="preserve"> </w:t>
      </w:r>
      <w:r w:rsidR="00CF6561">
        <w:rPr>
          <w:rFonts w:eastAsia="Calibri" w:cs="Times New Roman"/>
          <w:color w:val="auto"/>
          <w:kern w:val="0"/>
          <w:szCs w:val="24"/>
          <w14:ligatures w14:val="none"/>
        </w:rPr>
        <w:t>isiku tuvastamisele ja</w:t>
      </w:r>
      <w:r w:rsidRPr="001433A9">
        <w:rPr>
          <w:rFonts w:eastAsia="Calibri"/>
        </w:rPr>
        <w:t xml:space="preserve"> isikusamasuse kontrollimisele biomeetrilise reisidokumendi kiibil olevate isikuandmete ehtsuse kontrollimise teel, kaalub üles </w:t>
      </w:r>
      <w:bookmarkStart w:id="73" w:name="_Hlk203394239"/>
      <w:r w:rsidRPr="001433A9">
        <w:rPr>
          <w:rFonts w:eastAsia="Calibri"/>
        </w:rPr>
        <w:t>võrdsuspõhiõiguse</w:t>
      </w:r>
      <w:bookmarkEnd w:id="73"/>
      <w:r w:rsidRPr="001433A9">
        <w:rPr>
          <w:rFonts w:eastAsia="Calibri"/>
        </w:rPr>
        <w:t xml:space="preserve"> ja ettevõtlusvabaduse riive.</w:t>
      </w:r>
    </w:p>
    <w:p w14:paraId="6FCDC49F" w14:textId="77777777" w:rsidR="001433A9" w:rsidRPr="001433A9" w:rsidRDefault="001433A9" w:rsidP="001433A9">
      <w:pPr>
        <w:jc w:val="both"/>
        <w:rPr>
          <w:rFonts w:eastAsia="Calibri"/>
        </w:rPr>
      </w:pPr>
    </w:p>
    <w:p w14:paraId="43FD080A" w14:textId="565253E2" w:rsidR="001433A9" w:rsidRPr="001433A9" w:rsidRDefault="001433A9" w:rsidP="001433A9">
      <w:pPr>
        <w:jc w:val="both"/>
        <w:rPr>
          <w:rFonts w:eastAsia="Calibri"/>
        </w:rPr>
      </w:pPr>
      <w:r w:rsidRPr="001433A9">
        <w:rPr>
          <w:rFonts w:eastAsia="Calibri"/>
        </w:rPr>
        <w:t xml:space="preserve">Kuna e-resident saab kasutada Eesti e-teenuseid ilma, et ta ise Eestis viibiks, on oluline, et tema saaks talle vastava õiguse andmisel korrektselt tuvastatud ja kontrollitud. Kuna </w:t>
      </w:r>
      <w:r w:rsidR="00D95A2F">
        <w:rPr>
          <w:rFonts w:eastAsia="Calibri"/>
          <w:kern w:val="0"/>
          <w14:ligatures w14:val="none"/>
        </w:rPr>
        <w:t xml:space="preserve">e-residendi </w:t>
      </w:r>
      <w:proofErr w:type="spellStart"/>
      <w:r w:rsidR="00BE56D6" w:rsidRPr="00BE56D6">
        <w:rPr>
          <w:rFonts w:eastAsia="Calibri"/>
          <w:kern w:val="0"/>
          <w14:ligatures w14:val="none"/>
        </w:rPr>
        <w:t>e</w:t>
      </w:r>
      <w:r w:rsidR="00BE56D6">
        <w:rPr>
          <w:rFonts w:eastAsia="Calibri"/>
          <w:kern w:val="0"/>
          <w14:ligatures w14:val="none"/>
        </w:rPr>
        <w:t>ID</w:t>
      </w:r>
      <w:proofErr w:type="spellEnd"/>
      <w:r w:rsidR="00BE56D6">
        <w:rPr>
          <w:rFonts w:eastAsia="Calibri"/>
          <w:kern w:val="0"/>
          <w14:ligatures w14:val="none"/>
        </w:rPr>
        <w:t xml:space="preserve"> </w:t>
      </w:r>
      <w:r w:rsidR="00BE56D6" w:rsidRPr="00BE56D6">
        <w:rPr>
          <w:rFonts w:eastAsia="Calibri"/>
          <w:kern w:val="0"/>
          <w14:ligatures w14:val="none"/>
        </w:rPr>
        <w:t xml:space="preserve">vahendi </w:t>
      </w:r>
      <w:r w:rsidRPr="001433A9">
        <w:rPr>
          <w:rFonts w:eastAsia="Calibri"/>
        </w:rPr>
        <w:t>kasutusõiguse taotlejal ei pruugi olla Eestiga ka muud varasemat seost, siis peab olema Eesti riigil võimalus kindlaks teha taotleja isik ja biomeetrilise reisidokumendi kiibile kantud andmed on selleks parim ja usaldusväärseim võimalus.</w:t>
      </w:r>
    </w:p>
    <w:p w14:paraId="5D2A4046" w14:textId="77777777" w:rsidR="001433A9" w:rsidRPr="001433A9" w:rsidRDefault="001433A9" w:rsidP="001433A9">
      <w:pPr>
        <w:jc w:val="both"/>
        <w:rPr>
          <w:rFonts w:eastAsia="Calibri"/>
        </w:rPr>
      </w:pPr>
    </w:p>
    <w:p w14:paraId="38F092B3" w14:textId="77777777" w:rsidR="001433A9" w:rsidRPr="001433A9" w:rsidRDefault="001433A9" w:rsidP="001433A9">
      <w:pPr>
        <w:jc w:val="both"/>
      </w:pPr>
      <w:r w:rsidRPr="001433A9">
        <w:rPr>
          <w:rFonts w:eastAsia="Calibri"/>
        </w:rPr>
        <w:t>Seega on eelnõu meede proportsionaalne.</w:t>
      </w:r>
      <w:bookmarkEnd w:id="70"/>
    </w:p>
    <w:p w14:paraId="0038ABA2" w14:textId="77777777" w:rsidR="001433A9" w:rsidRPr="001433A9" w:rsidRDefault="001433A9" w:rsidP="001433A9"/>
    <w:p w14:paraId="191D07B9" w14:textId="77777777" w:rsidR="001433A9" w:rsidRPr="001433A9" w:rsidRDefault="001433A9" w:rsidP="001433A9">
      <w:pPr>
        <w:jc w:val="both"/>
        <w:rPr>
          <w:rFonts w:eastAsia="Calibri" w:cs="Times New Roman"/>
          <w:b/>
          <w:bCs/>
          <w:color w:val="auto"/>
          <w:kern w:val="0"/>
          <w:szCs w:val="22"/>
          <w14:ligatures w14:val="none"/>
        </w:rPr>
      </w:pPr>
      <w:r w:rsidRPr="001433A9">
        <w:rPr>
          <w:rFonts w:eastAsia="Calibri" w:cs="Times New Roman"/>
          <w:b/>
          <w:bCs/>
          <w:color w:val="1B1C20"/>
          <w:kern w:val="0"/>
          <w:szCs w:val="22"/>
          <w:shd w:val="clear" w:color="auto" w:fill="FFFFFF"/>
          <w14:ligatures w14:val="none"/>
        </w:rPr>
        <w:t>Isikuandmete töötlemine</w:t>
      </w:r>
    </w:p>
    <w:p w14:paraId="21A96214" w14:textId="77777777" w:rsidR="004C7388" w:rsidRDefault="004C7388" w:rsidP="001433A9">
      <w:pPr>
        <w:jc w:val="both"/>
        <w:rPr>
          <w:rFonts w:eastAsia="Calibri" w:cs="Times New Roman"/>
          <w:color w:val="auto"/>
          <w:kern w:val="0"/>
          <w:szCs w:val="22"/>
          <w14:ligatures w14:val="none"/>
        </w:rPr>
      </w:pPr>
    </w:p>
    <w:p w14:paraId="09BDFB96" w14:textId="3A3790DA" w:rsidR="001433A9" w:rsidRPr="001433A9" w:rsidRDefault="00BE56D6" w:rsidP="001433A9">
      <w:pPr>
        <w:jc w:val="both"/>
        <w:rPr>
          <w:rFonts w:eastAsia="Calibri" w:cs="Times New Roman"/>
          <w:color w:val="auto"/>
          <w:kern w:val="0"/>
          <w:szCs w:val="22"/>
          <w14:ligatures w14:val="none"/>
        </w:rPr>
      </w:pPr>
      <w:r>
        <w:rPr>
          <w:rFonts w:eastAsia="Calibri"/>
          <w:kern w:val="0"/>
          <w14:ligatures w14:val="none"/>
        </w:rPr>
        <w:t>E</w:t>
      </w:r>
      <w:r w:rsidR="00D95A2F">
        <w:rPr>
          <w:rFonts w:eastAsia="Calibri"/>
          <w:kern w:val="0"/>
          <w14:ligatures w14:val="none"/>
        </w:rPr>
        <w:t xml:space="preserve">-residendi </w:t>
      </w:r>
      <w:proofErr w:type="spellStart"/>
      <w:r w:rsidR="00D95A2F">
        <w:rPr>
          <w:rFonts w:eastAsia="Calibri"/>
          <w:kern w:val="0"/>
          <w14:ligatures w14:val="none"/>
        </w:rPr>
        <w:t>e</w:t>
      </w:r>
      <w:r>
        <w:rPr>
          <w:rFonts w:eastAsia="Calibri"/>
          <w:kern w:val="0"/>
          <w14:ligatures w14:val="none"/>
        </w:rPr>
        <w:t>ID</w:t>
      </w:r>
      <w:proofErr w:type="spellEnd"/>
      <w:r>
        <w:rPr>
          <w:rFonts w:eastAsia="Calibri"/>
          <w:kern w:val="0"/>
          <w14:ligatures w14:val="none"/>
        </w:rPr>
        <w:t xml:space="preserve"> </w:t>
      </w:r>
      <w:r w:rsidRPr="00BE56D6">
        <w:rPr>
          <w:rFonts w:eastAsia="Calibri"/>
          <w:kern w:val="0"/>
          <w14:ligatures w14:val="none"/>
        </w:rPr>
        <w:t xml:space="preserve">vahendi </w:t>
      </w:r>
      <w:r w:rsidR="004C7388">
        <w:rPr>
          <w:rFonts w:eastAsia="Calibri" w:cs="Times New Roman"/>
          <w:color w:val="auto"/>
          <w:kern w:val="0"/>
          <w:szCs w:val="22"/>
          <w14:ligatures w14:val="none"/>
        </w:rPr>
        <w:t xml:space="preserve">kasutusõiguse taotleja ja e-residendi </w:t>
      </w:r>
      <w:r w:rsidR="001433A9" w:rsidRPr="001433A9">
        <w:rPr>
          <w:rFonts w:eastAsia="Calibri" w:cs="Times New Roman"/>
          <w:color w:val="auto"/>
          <w:kern w:val="0"/>
          <w:szCs w:val="22"/>
          <w14:ligatures w14:val="none"/>
        </w:rPr>
        <w:t xml:space="preserve">isikuandmeid töödeldakse jätkuvalt õigusaktis sätestatud alusel, st isikuandmete töötlemine peab olema vajalik avalikes huvides oleva ülesande täitmiseks isikuandmete kaitse </w:t>
      </w:r>
      <w:proofErr w:type="spellStart"/>
      <w:r w:rsidR="001433A9" w:rsidRPr="001433A9">
        <w:rPr>
          <w:rFonts w:eastAsia="Calibri" w:cs="Times New Roman"/>
          <w:color w:val="auto"/>
          <w:kern w:val="0"/>
          <w:szCs w:val="22"/>
          <w14:ligatures w14:val="none"/>
        </w:rPr>
        <w:t>üldmääruse</w:t>
      </w:r>
      <w:proofErr w:type="spellEnd"/>
      <w:r w:rsidR="001433A9" w:rsidRPr="001433A9">
        <w:rPr>
          <w:rFonts w:eastAsia="Calibri" w:cs="Times New Roman"/>
          <w:color w:val="auto"/>
          <w:kern w:val="0"/>
          <w:szCs w:val="22"/>
          <w14:ligatures w14:val="none"/>
        </w:rPr>
        <w:t xml:space="preserve"> artikli 6 lõike 1 punkt e tähenduses. Samuti ei muutu andmete töötlemise laad, ulatus, kontekst ega eesmärk isikuandmete kaitse </w:t>
      </w:r>
      <w:proofErr w:type="spellStart"/>
      <w:r w:rsidR="001433A9" w:rsidRPr="001433A9">
        <w:rPr>
          <w:rFonts w:eastAsia="Calibri" w:cs="Times New Roman"/>
          <w:color w:val="auto"/>
          <w:kern w:val="0"/>
          <w:szCs w:val="22"/>
          <w14:ligatures w14:val="none"/>
        </w:rPr>
        <w:t>üldmääruse</w:t>
      </w:r>
      <w:proofErr w:type="spellEnd"/>
      <w:r w:rsidR="001433A9" w:rsidRPr="001433A9">
        <w:rPr>
          <w:rFonts w:eastAsia="Calibri" w:cs="Times New Roman"/>
          <w:color w:val="auto"/>
          <w:kern w:val="0"/>
          <w:szCs w:val="22"/>
          <w14:ligatures w14:val="none"/>
        </w:rPr>
        <w:t xml:space="preserve"> artikli 35 lõike 1 tähenduses. Isikuandmeid töödeldakse nii praegu kui ka kavandatavate muudatuste jõustumise järel ainult välismaalase taotluse</w:t>
      </w:r>
      <w:r w:rsidR="004C7388">
        <w:rPr>
          <w:rFonts w:eastAsia="Calibri" w:cs="Times New Roman"/>
          <w:color w:val="auto"/>
          <w:kern w:val="0"/>
          <w:szCs w:val="22"/>
          <w14:ligatures w14:val="none"/>
        </w:rPr>
        <w:t>s toodud ulatuses</w:t>
      </w:r>
      <w:r w:rsidR="001433A9" w:rsidRPr="001433A9">
        <w:rPr>
          <w:rFonts w:eastAsia="Calibri" w:cs="Times New Roman"/>
          <w:color w:val="auto"/>
          <w:kern w:val="0"/>
          <w:szCs w:val="22"/>
          <w14:ligatures w14:val="none"/>
        </w:rPr>
        <w:t xml:space="preserve">, seega on andmetöötlus </w:t>
      </w:r>
      <w:r w:rsidR="004C7388">
        <w:rPr>
          <w:rFonts w:eastAsia="Calibri" w:cs="Times New Roman"/>
          <w:color w:val="auto"/>
          <w:kern w:val="0"/>
          <w:szCs w:val="22"/>
          <w14:ligatures w14:val="none"/>
        </w:rPr>
        <w:t xml:space="preserve">välismaalasele </w:t>
      </w:r>
      <w:r w:rsidR="001433A9" w:rsidRPr="001433A9">
        <w:rPr>
          <w:rFonts w:eastAsia="Calibri" w:cs="Times New Roman"/>
          <w:color w:val="auto"/>
          <w:kern w:val="0"/>
          <w:szCs w:val="22"/>
          <w14:ligatures w14:val="none"/>
        </w:rPr>
        <w:t xml:space="preserve">teada ja ta esitab ise haldusorganile selleks vajalikud andmed. Isikuandmete töötlus jätkub samas andmekogus, kus töödeldakse </w:t>
      </w:r>
      <w:r w:rsidR="004C7388">
        <w:rPr>
          <w:rFonts w:eastAsia="Calibri" w:cs="Times New Roman"/>
          <w:color w:val="auto"/>
          <w:kern w:val="0"/>
          <w:szCs w:val="22"/>
          <w14:ligatures w14:val="none"/>
        </w:rPr>
        <w:t xml:space="preserve">e-residendi digi-ID </w:t>
      </w:r>
      <w:r w:rsidR="001433A9" w:rsidRPr="001433A9">
        <w:rPr>
          <w:rFonts w:eastAsia="Calibri" w:cs="Times New Roman"/>
          <w:color w:val="auto"/>
          <w:kern w:val="0"/>
          <w:szCs w:val="22"/>
          <w14:ligatures w14:val="none"/>
        </w:rPr>
        <w:t xml:space="preserve">taotlemisega seotud andmeid. Andmekogu on reguleeritud </w:t>
      </w:r>
      <w:r w:rsidR="004C7388">
        <w:rPr>
          <w:rFonts w:eastAsia="Calibri" w:cs="Times New Roman"/>
          <w:color w:val="auto"/>
          <w:kern w:val="0"/>
          <w:szCs w:val="22"/>
          <w14:ligatures w14:val="none"/>
        </w:rPr>
        <w:t>ITDS-i</w:t>
      </w:r>
      <w:r w:rsidR="001433A9" w:rsidRPr="001433A9">
        <w:rPr>
          <w:rFonts w:eastAsia="Calibri" w:cs="Times New Roman"/>
          <w:color w:val="auto"/>
          <w:kern w:val="0"/>
          <w:szCs w:val="22"/>
          <w14:ligatures w14:val="none"/>
        </w:rPr>
        <w:t xml:space="preserve"> §-s </w:t>
      </w:r>
      <w:r w:rsidR="004C7388">
        <w:rPr>
          <w:rFonts w:eastAsia="Calibri" w:cs="Times New Roman"/>
          <w:color w:val="auto"/>
          <w:kern w:val="0"/>
          <w:szCs w:val="22"/>
          <w14:ligatures w14:val="none"/>
        </w:rPr>
        <w:t>15</w:t>
      </w:r>
      <w:r w:rsidR="004C7388" w:rsidRPr="004C7388">
        <w:rPr>
          <w:rFonts w:eastAsia="Calibri" w:cs="Times New Roman"/>
          <w:color w:val="auto"/>
          <w:kern w:val="0"/>
          <w:szCs w:val="22"/>
          <w:vertAlign w:val="superscript"/>
          <w14:ligatures w14:val="none"/>
        </w:rPr>
        <w:t>2</w:t>
      </w:r>
      <w:r w:rsidR="001433A9" w:rsidRPr="001433A9">
        <w:rPr>
          <w:rFonts w:eastAsia="Calibri" w:cs="Times New Roman"/>
          <w:color w:val="auto"/>
          <w:kern w:val="0"/>
          <w:szCs w:val="22"/>
          <w14:ligatures w14:val="none"/>
        </w:rPr>
        <w:t xml:space="preserve"> ja andmekogu sisu on täpsustatud selle põhimääruses. Riikliku andmekoguna kehtivad selle</w:t>
      </w:r>
      <w:r w:rsidR="004C7388">
        <w:rPr>
          <w:rFonts w:eastAsia="Calibri" w:cs="Times New Roman"/>
          <w:color w:val="auto"/>
          <w:kern w:val="0"/>
          <w:szCs w:val="22"/>
          <w14:ligatures w14:val="none"/>
        </w:rPr>
        <w:t>le</w:t>
      </w:r>
      <w:r w:rsidR="001433A9" w:rsidRPr="001433A9">
        <w:rPr>
          <w:rFonts w:eastAsia="Calibri" w:cs="Times New Roman"/>
          <w:color w:val="auto"/>
          <w:kern w:val="0"/>
          <w:szCs w:val="22"/>
          <w14:ligatures w14:val="none"/>
        </w:rPr>
        <w:t xml:space="preserve"> kõik avaliku teabe seaduse peatükis 5</w:t>
      </w:r>
      <w:r w:rsidR="001433A9" w:rsidRPr="001433A9">
        <w:rPr>
          <w:rFonts w:eastAsia="Calibri" w:cs="Times New Roman"/>
          <w:color w:val="auto"/>
          <w:kern w:val="0"/>
          <w:szCs w:val="22"/>
          <w:vertAlign w:val="superscript"/>
          <w14:ligatures w14:val="none"/>
        </w:rPr>
        <w:t>1</w:t>
      </w:r>
      <w:r w:rsidR="001433A9" w:rsidRPr="001433A9">
        <w:rPr>
          <w:rFonts w:eastAsia="Calibri" w:cs="Times New Roman"/>
          <w:color w:val="auto"/>
          <w:kern w:val="0"/>
          <w:szCs w:val="22"/>
          <w14:ligatures w14:val="none"/>
        </w:rPr>
        <w:t xml:space="preserve"> sätestatud nõuded ja kohustused.</w:t>
      </w:r>
    </w:p>
    <w:p w14:paraId="25B9BFFF" w14:textId="77777777" w:rsidR="008A62B6" w:rsidRPr="006B4FE6" w:rsidRDefault="008A62B6" w:rsidP="006B4FE6">
      <w:pPr>
        <w:autoSpaceDE w:val="0"/>
        <w:autoSpaceDN w:val="0"/>
        <w:adjustRightInd w:val="0"/>
        <w:contextualSpacing/>
        <w:jc w:val="both"/>
        <w:rPr>
          <w:rFonts w:eastAsia="Calibri" w:cs="Times New Roman"/>
          <w:color w:val="000000"/>
          <w:kern w:val="0"/>
          <w:szCs w:val="24"/>
          <w:highlight w:val="yellow"/>
          <w14:ligatures w14:val="none"/>
        </w:rPr>
      </w:pPr>
    </w:p>
    <w:p w14:paraId="7563EC57" w14:textId="77777777" w:rsidR="006B4FE6" w:rsidRPr="006B4FE6" w:rsidRDefault="006B4FE6" w:rsidP="006B4FE6">
      <w:pPr>
        <w:keepNext/>
        <w:autoSpaceDE w:val="0"/>
        <w:autoSpaceDN w:val="0"/>
        <w:adjustRightInd w:val="0"/>
        <w:contextualSpacing/>
        <w:jc w:val="both"/>
        <w:rPr>
          <w:rFonts w:eastAsia="Calibri" w:cs="Times New Roman"/>
          <w:b/>
          <w:bCs/>
          <w:color w:val="000000"/>
          <w:kern w:val="0"/>
          <w:sz w:val="26"/>
          <w:szCs w:val="26"/>
          <w14:ligatures w14:val="none"/>
        </w:rPr>
      </w:pPr>
      <w:r w:rsidRPr="006B4FE6">
        <w:rPr>
          <w:rFonts w:eastAsia="Calibri" w:cs="Times New Roman"/>
          <w:b/>
          <w:bCs/>
          <w:color w:val="000000"/>
          <w:kern w:val="0"/>
          <w:sz w:val="26"/>
          <w:szCs w:val="26"/>
          <w14:ligatures w14:val="none"/>
        </w:rPr>
        <w:t>2.4. Eelnõu väljatöötamise kavatsus</w:t>
      </w:r>
    </w:p>
    <w:p w14:paraId="156EB135" w14:textId="77777777" w:rsidR="006B4FE6" w:rsidRPr="006B4FE6" w:rsidRDefault="006B4FE6" w:rsidP="006B4FE6">
      <w:pPr>
        <w:keepNext/>
        <w:autoSpaceDE w:val="0"/>
        <w:autoSpaceDN w:val="0"/>
        <w:adjustRightInd w:val="0"/>
        <w:contextualSpacing/>
        <w:jc w:val="both"/>
        <w:rPr>
          <w:rFonts w:eastAsia="Calibri" w:cs="Times New Roman"/>
          <w:color w:val="000000"/>
          <w:kern w:val="0"/>
          <w:szCs w:val="24"/>
          <w14:ligatures w14:val="none"/>
        </w:rPr>
      </w:pPr>
    </w:p>
    <w:p w14:paraId="7E83A8E1" w14:textId="65012C24" w:rsidR="006B4FE6" w:rsidRPr="008B2145" w:rsidRDefault="006059E1" w:rsidP="006B4FE6">
      <w:pPr>
        <w:tabs>
          <w:tab w:val="left" w:pos="2281"/>
        </w:tabs>
        <w:suppressAutoHyphens/>
        <w:contextualSpacing/>
        <w:jc w:val="both"/>
        <w:rPr>
          <w:rFonts w:eastAsia="Times New Roman" w:cs="Times New Roman"/>
          <w:color w:val="00000A"/>
          <w:kern w:val="0"/>
          <w:szCs w:val="24"/>
          <w14:ligatures w14:val="none"/>
        </w:rPr>
      </w:pPr>
      <w:r>
        <w:rPr>
          <w:rFonts w:eastAsia="Calibri" w:cs="Times New Roman"/>
          <w:color w:val="auto"/>
          <w:kern w:val="0"/>
          <w:szCs w:val="22"/>
          <w14:ligatures w14:val="none"/>
        </w:rPr>
        <w:t>V</w:t>
      </w:r>
      <w:r w:rsidR="006B4FE6" w:rsidRPr="00BE56D6">
        <w:rPr>
          <w:rFonts w:eastAsia="Calibri" w:cs="Times New Roman"/>
          <w:color w:val="auto"/>
          <w:kern w:val="0"/>
          <w:szCs w:val="22"/>
          <w14:ligatures w14:val="none"/>
        </w:rPr>
        <w:t>äljatöötamise kavatsus</w:t>
      </w:r>
      <w:r>
        <w:rPr>
          <w:rFonts w:eastAsia="Times New Roman" w:cs="Times New Roman"/>
          <w:color w:val="00000A"/>
          <w:kern w:val="0"/>
          <w:szCs w:val="24"/>
          <w:vertAlign w:val="superscript"/>
          <w14:ligatures w14:val="none"/>
        </w:rPr>
        <w:t xml:space="preserve"> </w:t>
      </w:r>
      <w:r w:rsidR="00BE56D6" w:rsidRPr="00BE56D6">
        <w:rPr>
          <w:rFonts w:eastAsia="Calibri" w:cs="Times New Roman"/>
          <w:color w:val="auto"/>
          <w:kern w:val="0"/>
          <w:szCs w:val="22"/>
          <w14:ligatures w14:val="none"/>
        </w:rPr>
        <w:t>e-</w:t>
      </w:r>
      <w:proofErr w:type="spellStart"/>
      <w:r w:rsidR="00BE56D6" w:rsidRPr="00BE56D6">
        <w:rPr>
          <w:rFonts w:eastAsia="Calibri" w:cs="Times New Roman"/>
          <w:color w:val="auto"/>
          <w:kern w:val="0"/>
          <w:szCs w:val="22"/>
          <w14:ligatures w14:val="none"/>
        </w:rPr>
        <w:t>residentsuse</w:t>
      </w:r>
      <w:proofErr w:type="spellEnd"/>
      <w:r w:rsidR="00BE56D6" w:rsidRPr="00BE56D6">
        <w:rPr>
          <w:rFonts w:eastAsia="Calibri" w:cs="Times New Roman"/>
          <w:color w:val="auto"/>
          <w:kern w:val="0"/>
          <w:szCs w:val="22"/>
          <w14:ligatures w14:val="none"/>
        </w:rPr>
        <w:t xml:space="preserve"> programmi üleminek</w:t>
      </w:r>
      <w:r w:rsidR="00BE56D6">
        <w:rPr>
          <w:rFonts w:eastAsia="Calibri" w:cs="Times New Roman"/>
          <w:color w:val="auto"/>
          <w:kern w:val="0"/>
          <w:szCs w:val="22"/>
          <w14:ligatures w14:val="none"/>
        </w:rPr>
        <w:t>uks</w:t>
      </w:r>
      <w:r w:rsidR="00BE56D6" w:rsidRPr="00BE56D6">
        <w:rPr>
          <w:rFonts w:eastAsia="Calibri" w:cs="Times New Roman"/>
          <w:color w:val="auto"/>
          <w:kern w:val="0"/>
          <w:szCs w:val="22"/>
          <w14:ligatures w14:val="none"/>
        </w:rPr>
        <w:t xml:space="preserve"> kaardivabale lahendusele</w:t>
      </w:r>
      <w:r>
        <w:rPr>
          <w:rStyle w:val="Allmrkuseviide"/>
          <w:rFonts w:eastAsia="Calibri" w:cs="Times New Roman"/>
          <w:color w:val="auto"/>
          <w:kern w:val="0"/>
          <w:szCs w:val="22"/>
          <w14:ligatures w14:val="none"/>
        </w:rPr>
        <w:footnoteReference w:id="26"/>
      </w:r>
      <w:r w:rsidR="00BE56D6">
        <w:rPr>
          <w:rFonts w:eastAsia="Calibri" w:cs="Times New Roman"/>
          <w:color w:val="auto"/>
          <w:kern w:val="0"/>
          <w:szCs w:val="22"/>
          <w14:ligatures w14:val="none"/>
        </w:rPr>
        <w:t xml:space="preserve"> </w:t>
      </w:r>
      <w:r w:rsidR="006B4FE6" w:rsidRPr="00BE56D6">
        <w:rPr>
          <w:rFonts w:eastAsia="Times New Roman" w:cs="Times New Roman"/>
          <w:color w:val="00000A"/>
          <w:kern w:val="0"/>
          <w:szCs w:val="24"/>
          <w14:ligatures w14:val="none"/>
        </w:rPr>
        <w:t xml:space="preserve">oli eelnõude infosüsteemis kooskõlastamisel </w:t>
      </w:r>
      <w:r w:rsidR="00651F2A">
        <w:rPr>
          <w:rFonts w:eastAsia="Times New Roman" w:cs="Times New Roman"/>
          <w:color w:val="00000A"/>
          <w:kern w:val="0"/>
          <w:szCs w:val="24"/>
          <w14:ligatures w14:val="none"/>
        </w:rPr>
        <w:t>01</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10</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2025</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29</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1</w:t>
      </w:r>
      <w:r w:rsidR="006B4FE6" w:rsidRPr="00BE56D6">
        <w:rPr>
          <w:rFonts w:eastAsia="Times New Roman" w:cs="Times New Roman"/>
          <w:color w:val="00000A"/>
          <w:kern w:val="0"/>
          <w:szCs w:val="24"/>
          <w14:ligatures w14:val="none"/>
        </w:rPr>
        <w:t>0.202</w:t>
      </w:r>
      <w:r w:rsidR="00651F2A">
        <w:rPr>
          <w:rFonts w:eastAsia="Times New Roman" w:cs="Times New Roman"/>
          <w:color w:val="00000A"/>
          <w:kern w:val="0"/>
          <w:szCs w:val="24"/>
          <w14:ligatures w14:val="none"/>
        </w:rPr>
        <w:t>5</w:t>
      </w:r>
      <w:r w:rsidR="006B4FE6" w:rsidRPr="00BE56D6">
        <w:rPr>
          <w:rFonts w:eastAsia="Times New Roman" w:cs="Times New Roman"/>
          <w:color w:val="00000A"/>
          <w:kern w:val="0"/>
          <w:szCs w:val="24"/>
          <w14:ligatures w14:val="none"/>
        </w:rPr>
        <w:t xml:space="preserve">. </w:t>
      </w:r>
      <w:r w:rsidR="006B4FE6" w:rsidRPr="008B2145">
        <w:rPr>
          <w:rFonts w:eastAsia="Times New Roman" w:cs="Times New Roman"/>
          <w:color w:val="00000A"/>
          <w:kern w:val="0"/>
          <w:szCs w:val="24"/>
          <w14:ligatures w14:val="none"/>
        </w:rPr>
        <w:t>Selle kooskõlastasid J</w:t>
      </w:r>
      <w:r w:rsidR="004D21F0" w:rsidRPr="008B2145">
        <w:rPr>
          <w:rFonts w:eastAsia="Times New Roman" w:cs="Times New Roman"/>
          <w:color w:val="00000A"/>
          <w:kern w:val="0"/>
          <w:szCs w:val="24"/>
          <w14:ligatures w14:val="none"/>
        </w:rPr>
        <w:t>DM</w:t>
      </w:r>
      <w:r w:rsidR="008B2145" w:rsidRPr="008B2145">
        <w:rPr>
          <w:rFonts w:eastAsia="Times New Roman" w:cs="Times New Roman"/>
          <w:color w:val="00000A"/>
          <w:kern w:val="0"/>
          <w:szCs w:val="24"/>
          <w14:ligatures w14:val="none"/>
        </w:rPr>
        <w:t xml:space="preserve"> </w:t>
      </w:r>
      <w:r w:rsidR="001A4850" w:rsidRPr="008B2145">
        <w:rPr>
          <w:rFonts w:eastAsia="Times New Roman" w:cs="Times New Roman"/>
          <w:color w:val="00000A"/>
          <w:kern w:val="0"/>
          <w:szCs w:val="24"/>
          <w14:ligatures w14:val="none"/>
        </w:rPr>
        <w:t xml:space="preserve">ja </w:t>
      </w:r>
      <w:r w:rsidR="006B4FE6" w:rsidRPr="008B2145">
        <w:rPr>
          <w:rFonts w:eastAsia="Times New Roman" w:cs="Times New Roman"/>
          <w:color w:val="00000A"/>
          <w:kern w:val="0"/>
          <w:szCs w:val="24"/>
          <w14:ligatures w14:val="none"/>
        </w:rPr>
        <w:t>Rahandusministeerium (</w:t>
      </w:r>
      <w:r w:rsidR="006B4FE6" w:rsidRPr="008B2145">
        <w:rPr>
          <w:rFonts w:eastAsia="Calibri" w:cs="Times New Roman"/>
          <w:color w:val="auto"/>
          <w:kern w:val="0"/>
          <w:szCs w:val="22"/>
          <w14:ligatures w14:val="none"/>
        </w:rPr>
        <w:t xml:space="preserve">edaspidi </w:t>
      </w:r>
      <w:r w:rsidR="006B4FE6" w:rsidRPr="008B2145">
        <w:rPr>
          <w:rFonts w:eastAsia="Calibri" w:cs="Times New Roman"/>
          <w:i/>
          <w:iCs/>
          <w:color w:val="auto"/>
          <w:kern w:val="0"/>
          <w:szCs w:val="22"/>
          <w14:ligatures w14:val="none"/>
        </w:rPr>
        <w:t>RAM</w:t>
      </w:r>
      <w:r w:rsidR="006B4FE6" w:rsidRPr="008B2145">
        <w:rPr>
          <w:rFonts w:eastAsia="Times New Roman" w:cs="Times New Roman"/>
          <w:color w:val="00000A"/>
          <w:kern w:val="0"/>
          <w:szCs w:val="24"/>
          <w14:ligatures w14:val="none"/>
        </w:rPr>
        <w:t xml:space="preserve">) märkustega. Teised ministeeriumid kooskõlastuskirja ei esitanud. Arvamust avaldasid </w:t>
      </w:r>
      <w:r w:rsidR="008B2145" w:rsidRPr="008B2145">
        <w:rPr>
          <w:rFonts w:eastAsia="Times New Roman" w:cs="Times New Roman"/>
          <w:color w:val="00000A"/>
          <w:kern w:val="0"/>
          <w:szCs w:val="24"/>
          <w14:ligatures w14:val="none"/>
        </w:rPr>
        <w:t xml:space="preserve">Eesti Infotehnoloogia ja Telekommunikatsiooni Liit, </w:t>
      </w:r>
      <w:r w:rsidR="006B4FE6" w:rsidRPr="008B2145">
        <w:rPr>
          <w:rFonts w:eastAsia="Times New Roman" w:cs="Times New Roman"/>
          <w:color w:val="00000A"/>
          <w:kern w:val="0"/>
          <w:szCs w:val="24"/>
          <w14:ligatures w14:val="none"/>
        </w:rPr>
        <w:t>KAPO,</w:t>
      </w:r>
      <w:r w:rsidR="006B4FE6" w:rsidRPr="008B2145">
        <w:rPr>
          <w:rFonts w:eastAsia="Calibri" w:cs="Times New Roman"/>
          <w:color w:val="auto"/>
          <w:kern w:val="0"/>
          <w:szCs w:val="22"/>
          <w14:ligatures w14:val="none"/>
        </w:rPr>
        <w:t xml:space="preserve"> PPA, RAB ning Siseministeeriumi infotehnoloogia- ja arenduskeskus (edaspidi </w:t>
      </w:r>
      <w:r w:rsidR="006B4FE6" w:rsidRPr="008B2145">
        <w:rPr>
          <w:rFonts w:eastAsia="Calibri" w:cs="Times New Roman"/>
          <w:i/>
          <w:iCs/>
          <w:color w:val="auto"/>
          <w:kern w:val="0"/>
          <w:szCs w:val="22"/>
          <w14:ligatures w14:val="none"/>
        </w:rPr>
        <w:t>SMIT</w:t>
      </w:r>
      <w:r w:rsidR="006B4FE6" w:rsidRPr="008B2145">
        <w:rPr>
          <w:rFonts w:eastAsia="Calibri" w:cs="Times New Roman"/>
          <w:color w:val="auto"/>
          <w:kern w:val="0"/>
          <w:szCs w:val="22"/>
          <w14:ligatures w14:val="none"/>
        </w:rPr>
        <w:t>)</w:t>
      </w:r>
      <w:r w:rsidR="006B4FE6" w:rsidRPr="008B2145">
        <w:rPr>
          <w:rFonts w:eastAsia="Times New Roman" w:cs="Times New Roman"/>
          <w:color w:val="00000A"/>
          <w:kern w:val="0"/>
          <w:szCs w:val="24"/>
          <w14:ligatures w14:val="none"/>
        </w:rPr>
        <w:t>.</w:t>
      </w:r>
    </w:p>
    <w:p w14:paraId="1BF2BB39" w14:textId="77777777" w:rsidR="006B4FE6" w:rsidRPr="008B2145" w:rsidRDefault="006B4FE6" w:rsidP="006B4FE6">
      <w:pPr>
        <w:tabs>
          <w:tab w:val="left" w:pos="2281"/>
        </w:tabs>
        <w:suppressAutoHyphens/>
        <w:contextualSpacing/>
        <w:jc w:val="both"/>
        <w:rPr>
          <w:rFonts w:eastAsia="Times New Roman" w:cs="Times New Roman"/>
          <w:color w:val="00000A"/>
          <w:kern w:val="0"/>
          <w:szCs w:val="24"/>
          <w14:ligatures w14:val="none"/>
        </w:rPr>
      </w:pPr>
    </w:p>
    <w:p w14:paraId="15E5C854" w14:textId="2578832A" w:rsidR="00BE56D6" w:rsidRDefault="006B4FE6" w:rsidP="00BE56D6">
      <w:pPr>
        <w:jc w:val="both"/>
        <w:rPr>
          <w:rFonts w:eastAsia="Times New Roman" w:cs="Times New Roman"/>
          <w:color w:val="00000A"/>
          <w:kern w:val="0"/>
          <w:szCs w:val="24"/>
          <w14:ligatures w14:val="none"/>
        </w:rPr>
      </w:pPr>
      <w:r w:rsidRPr="008B2145">
        <w:rPr>
          <w:rFonts w:eastAsia="Times New Roman" w:cs="Times New Roman"/>
          <w:color w:val="00000A"/>
          <w:kern w:val="0"/>
          <w:szCs w:val="24"/>
          <w14:ligatures w14:val="none"/>
        </w:rPr>
        <w:t>Seletuskirja koostamisel on arvestatud J</w:t>
      </w:r>
      <w:r w:rsidR="008B2145" w:rsidRPr="008B2145">
        <w:rPr>
          <w:rFonts w:eastAsia="Times New Roman" w:cs="Times New Roman"/>
          <w:color w:val="00000A"/>
          <w:kern w:val="0"/>
          <w:szCs w:val="24"/>
          <w14:ligatures w14:val="none"/>
        </w:rPr>
        <w:t>D</w:t>
      </w:r>
      <w:r w:rsidRPr="008B2145">
        <w:rPr>
          <w:rFonts w:eastAsia="Times New Roman" w:cs="Times New Roman"/>
          <w:color w:val="00000A"/>
          <w:kern w:val="0"/>
          <w:szCs w:val="24"/>
          <w14:ligatures w14:val="none"/>
        </w:rPr>
        <w:t>M-i ja RAM-i märkustega ning esitatud arvamustega. Lisatud on selgitusi ja ajakohastatud statistikat.</w:t>
      </w:r>
      <w:r w:rsidR="00320E15">
        <w:rPr>
          <w:rFonts w:eastAsia="Times New Roman" w:cs="Times New Roman"/>
          <w:color w:val="00000A"/>
          <w:kern w:val="0"/>
          <w:szCs w:val="24"/>
          <w14:ligatures w14:val="none"/>
        </w:rPr>
        <w:t xml:space="preserve"> JDM esitas </w:t>
      </w:r>
      <w:r w:rsidR="00320E15" w:rsidRPr="00BE56D6">
        <w:rPr>
          <w:rFonts w:eastAsia="Calibri" w:cs="Times New Roman"/>
          <w:color w:val="auto"/>
          <w:kern w:val="0"/>
          <w:szCs w:val="22"/>
          <w14:ligatures w14:val="none"/>
        </w:rPr>
        <w:t>väljatöötamis</w:t>
      </w:r>
      <w:r w:rsidR="00163BFD">
        <w:rPr>
          <w:rFonts w:eastAsia="Calibri" w:cs="Times New Roman"/>
          <w:color w:val="auto"/>
          <w:kern w:val="0"/>
          <w:szCs w:val="22"/>
          <w14:ligatures w14:val="none"/>
        </w:rPr>
        <w:t xml:space="preserve">e </w:t>
      </w:r>
      <w:r w:rsidR="00320E15" w:rsidRPr="00BE56D6">
        <w:rPr>
          <w:rFonts w:eastAsia="Calibri" w:cs="Times New Roman"/>
          <w:color w:val="auto"/>
          <w:kern w:val="0"/>
          <w:szCs w:val="22"/>
          <w14:ligatures w14:val="none"/>
        </w:rPr>
        <w:t>kavatsus</w:t>
      </w:r>
      <w:r w:rsidR="00320E15">
        <w:rPr>
          <w:rFonts w:eastAsia="Calibri" w:cs="Times New Roman"/>
          <w:color w:val="auto"/>
          <w:kern w:val="0"/>
          <w:szCs w:val="22"/>
          <w14:ligatures w14:val="none"/>
        </w:rPr>
        <w:t>e</w:t>
      </w:r>
      <w:r w:rsidR="00320E15">
        <w:rPr>
          <w:rFonts w:eastAsia="Times New Roman" w:cs="Times New Roman"/>
          <w:color w:val="00000A"/>
          <w:kern w:val="0"/>
          <w:szCs w:val="24"/>
          <w14:ligatures w14:val="none"/>
        </w:rPr>
        <w:t xml:space="preserve"> kooskõlastamisel ettepaneku pidada e</w:t>
      </w:r>
      <w:r w:rsidR="00320E15" w:rsidRPr="00320E15">
        <w:rPr>
          <w:rFonts w:eastAsia="Times New Roman" w:cs="Times New Roman"/>
          <w:color w:val="00000A"/>
          <w:kern w:val="0"/>
          <w:szCs w:val="24"/>
          <w14:ligatures w14:val="none"/>
        </w:rPr>
        <w:t xml:space="preserve">elnõu ja seletuskirja koostamisel silmas </w:t>
      </w:r>
      <w:r w:rsidR="001227D8">
        <w:rPr>
          <w:rFonts w:eastAsia="Times New Roman" w:cs="Times New Roman"/>
          <w:color w:val="00000A"/>
          <w:kern w:val="0"/>
          <w:szCs w:val="24"/>
          <w14:ligatures w14:val="none"/>
        </w:rPr>
        <w:t xml:space="preserve">e-residendi </w:t>
      </w:r>
      <w:proofErr w:type="spellStart"/>
      <w:r w:rsidR="00320E15" w:rsidRPr="00320E15">
        <w:rPr>
          <w:rFonts w:eastAsia="Times New Roman" w:cs="Times New Roman"/>
          <w:color w:val="00000A"/>
          <w:kern w:val="0"/>
          <w:szCs w:val="24"/>
          <w14:ligatures w14:val="none"/>
        </w:rPr>
        <w:t>eID</w:t>
      </w:r>
      <w:proofErr w:type="spellEnd"/>
      <w:r w:rsidR="00320E15" w:rsidRPr="00320E15">
        <w:rPr>
          <w:rFonts w:eastAsia="Times New Roman" w:cs="Times New Roman"/>
          <w:color w:val="00000A"/>
          <w:kern w:val="0"/>
          <w:szCs w:val="24"/>
          <w14:ligatures w14:val="none"/>
        </w:rPr>
        <w:t xml:space="preserve"> </w:t>
      </w:r>
      <w:r w:rsidR="00320E15">
        <w:rPr>
          <w:rFonts w:eastAsia="Times New Roman" w:cs="Times New Roman"/>
          <w:color w:val="00000A"/>
          <w:kern w:val="0"/>
          <w:szCs w:val="24"/>
          <w14:ligatures w14:val="none"/>
        </w:rPr>
        <w:t xml:space="preserve">vahendi </w:t>
      </w:r>
      <w:r w:rsidR="00320E15" w:rsidRPr="00320E15">
        <w:rPr>
          <w:rFonts w:eastAsia="Times New Roman" w:cs="Times New Roman"/>
          <w:color w:val="00000A"/>
          <w:kern w:val="0"/>
          <w:szCs w:val="24"/>
          <w14:ligatures w14:val="none"/>
        </w:rPr>
        <w:t>kehtetuks tunnistamise puhul usalduse arvestamist ja kahju hüvitamist.</w:t>
      </w:r>
      <w:r w:rsidR="00320E15">
        <w:rPr>
          <w:rFonts w:eastAsia="Times New Roman" w:cs="Times New Roman"/>
          <w:color w:val="00000A"/>
          <w:kern w:val="0"/>
          <w:szCs w:val="24"/>
          <w14:ligatures w14:val="none"/>
        </w:rPr>
        <w:t xml:space="preserve"> E-</w:t>
      </w:r>
      <w:proofErr w:type="spellStart"/>
      <w:r w:rsidR="00320E15">
        <w:rPr>
          <w:rFonts w:eastAsia="Times New Roman" w:cs="Times New Roman"/>
          <w:color w:val="00000A"/>
          <w:kern w:val="0"/>
          <w:szCs w:val="24"/>
          <w14:ligatures w14:val="none"/>
        </w:rPr>
        <w:t>residentsus</w:t>
      </w:r>
      <w:proofErr w:type="spellEnd"/>
      <w:r w:rsidR="00320E15">
        <w:rPr>
          <w:rFonts w:eastAsia="Times New Roman" w:cs="Times New Roman"/>
          <w:color w:val="00000A"/>
          <w:kern w:val="0"/>
          <w:szCs w:val="24"/>
          <w14:ligatures w14:val="none"/>
        </w:rPr>
        <w:t xml:space="preserve"> </w:t>
      </w:r>
      <w:r w:rsidR="00320E15" w:rsidRPr="00320E15">
        <w:rPr>
          <w:rFonts w:eastAsia="Times New Roman" w:cs="Times New Roman"/>
          <w:color w:val="00000A"/>
          <w:kern w:val="0"/>
          <w:szCs w:val="24"/>
          <w14:ligatures w14:val="none"/>
        </w:rPr>
        <w:t>on hüve</w:t>
      </w:r>
      <w:r w:rsidR="00320E15">
        <w:rPr>
          <w:rFonts w:eastAsia="Times New Roman" w:cs="Times New Roman"/>
          <w:color w:val="00000A"/>
          <w:kern w:val="0"/>
          <w:szCs w:val="24"/>
          <w14:ligatures w14:val="none"/>
        </w:rPr>
        <w:t>, mida Eesti riik välisriigi kodanikule pakub</w:t>
      </w:r>
      <w:r w:rsidR="00320E15" w:rsidRPr="00320E15">
        <w:rPr>
          <w:rFonts w:eastAsia="Times New Roman" w:cs="Times New Roman"/>
          <w:color w:val="00000A"/>
          <w:kern w:val="0"/>
          <w:szCs w:val="24"/>
          <w14:ligatures w14:val="none"/>
        </w:rPr>
        <w:t xml:space="preserve"> ja</w:t>
      </w:r>
      <w:r w:rsidR="002A779F" w:rsidRPr="002A779F">
        <w:rPr>
          <w:szCs w:val="24"/>
        </w:rPr>
        <w:t xml:space="preserve"> </w:t>
      </w:r>
      <w:r w:rsidR="002A779F" w:rsidRPr="001433A9">
        <w:rPr>
          <w:szCs w:val="24"/>
        </w:rPr>
        <w:t>mitte kellelgi ei ole subjektiivset õigust seda saada</w:t>
      </w:r>
      <w:r w:rsidR="002A779F">
        <w:rPr>
          <w:szCs w:val="24"/>
        </w:rPr>
        <w:t>. Seega ei saa</w:t>
      </w:r>
      <w:r w:rsidR="00320E15" w:rsidRPr="00320E15">
        <w:rPr>
          <w:rFonts w:eastAsia="Times New Roman" w:cs="Times New Roman"/>
          <w:color w:val="00000A"/>
          <w:kern w:val="0"/>
          <w:szCs w:val="24"/>
          <w14:ligatures w14:val="none"/>
        </w:rPr>
        <w:t xml:space="preserve"> välismaalasel tekkida ootust, et </w:t>
      </w:r>
      <w:r w:rsidR="002A779F">
        <w:rPr>
          <w:rFonts w:eastAsia="Times New Roman" w:cs="Times New Roman"/>
          <w:color w:val="00000A"/>
          <w:kern w:val="0"/>
          <w:szCs w:val="24"/>
          <w14:ligatures w14:val="none"/>
        </w:rPr>
        <w:t xml:space="preserve">PPA antud e-residendi </w:t>
      </w:r>
      <w:proofErr w:type="spellStart"/>
      <w:r w:rsidR="002A779F">
        <w:rPr>
          <w:rFonts w:eastAsia="Times New Roman" w:cs="Times New Roman"/>
          <w:color w:val="00000A"/>
          <w:kern w:val="0"/>
          <w:szCs w:val="24"/>
          <w14:ligatures w14:val="none"/>
        </w:rPr>
        <w:t>eID</w:t>
      </w:r>
      <w:proofErr w:type="spellEnd"/>
      <w:r w:rsidR="002A779F">
        <w:rPr>
          <w:rFonts w:eastAsia="Times New Roman" w:cs="Times New Roman"/>
          <w:color w:val="00000A"/>
          <w:kern w:val="0"/>
          <w:szCs w:val="24"/>
          <w14:ligatures w14:val="none"/>
        </w:rPr>
        <w:t xml:space="preserve"> vahendi kasutamise </w:t>
      </w:r>
      <w:r w:rsidR="00320E15" w:rsidRPr="00320E15">
        <w:rPr>
          <w:rFonts w:eastAsia="Times New Roman" w:cs="Times New Roman"/>
          <w:color w:val="00000A"/>
          <w:kern w:val="0"/>
          <w:szCs w:val="24"/>
          <w14:ligatures w14:val="none"/>
        </w:rPr>
        <w:t>õigus</w:t>
      </w:r>
      <w:r w:rsidR="002A779F">
        <w:rPr>
          <w:rFonts w:eastAsia="Times New Roman" w:cs="Times New Roman"/>
          <w:color w:val="00000A"/>
          <w:kern w:val="0"/>
          <w:szCs w:val="24"/>
          <w14:ligatures w14:val="none"/>
        </w:rPr>
        <w:t xml:space="preserve"> jääb</w:t>
      </w:r>
      <w:r w:rsidR="00320E15" w:rsidRPr="00320E15">
        <w:rPr>
          <w:rFonts w:eastAsia="Times New Roman" w:cs="Times New Roman"/>
          <w:color w:val="00000A"/>
          <w:kern w:val="0"/>
          <w:szCs w:val="24"/>
          <w14:ligatures w14:val="none"/>
        </w:rPr>
        <w:t xml:space="preserve"> kehtima</w:t>
      </w:r>
      <w:r w:rsidR="002A779F">
        <w:rPr>
          <w:rFonts w:eastAsia="Times New Roman" w:cs="Times New Roman"/>
          <w:color w:val="00000A"/>
          <w:kern w:val="0"/>
          <w:szCs w:val="24"/>
          <w14:ligatures w14:val="none"/>
        </w:rPr>
        <w:t>,</w:t>
      </w:r>
      <w:r w:rsidR="00320E15" w:rsidRPr="00320E15">
        <w:rPr>
          <w:rFonts w:eastAsia="Times New Roman" w:cs="Times New Roman"/>
          <w:color w:val="00000A"/>
          <w:kern w:val="0"/>
          <w:szCs w:val="24"/>
          <w14:ligatures w14:val="none"/>
        </w:rPr>
        <w:t xml:space="preserve"> kui esineb seaduses sätestatud kehtetuks tunnistamise alus. Kehtetuks tunnistamise alused on</w:t>
      </w:r>
      <w:r w:rsidR="002A779F">
        <w:rPr>
          <w:rFonts w:eastAsia="Times New Roman" w:cs="Times New Roman"/>
          <w:color w:val="00000A"/>
          <w:kern w:val="0"/>
          <w:szCs w:val="24"/>
          <w14:ligatures w14:val="none"/>
        </w:rPr>
        <w:t xml:space="preserve"> </w:t>
      </w:r>
      <w:r w:rsidR="00320E15" w:rsidRPr="00320E15">
        <w:rPr>
          <w:rFonts w:eastAsia="Times New Roman" w:cs="Times New Roman"/>
          <w:color w:val="00000A"/>
          <w:kern w:val="0"/>
          <w:szCs w:val="24"/>
          <w14:ligatures w14:val="none"/>
        </w:rPr>
        <w:t xml:space="preserve">seotud isiku tegevuse või tegevusetusega ja </w:t>
      </w:r>
      <w:r w:rsidR="002A779F">
        <w:rPr>
          <w:rFonts w:eastAsia="Times New Roman" w:cs="Times New Roman"/>
          <w:color w:val="00000A"/>
          <w:kern w:val="0"/>
          <w:szCs w:val="24"/>
          <w14:ligatures w14:val="none"/>
        </w:rPr>
        <w:t>haldusmenetluse seaduses</w:t>
      </w:r>
      <w:r w:rsidR="002A779F" w:rsidRPr="00320E15">
        <w:rPr>
          <w:rFonts w:eastAsia="Times New Roman" w:cs="Times New Roman"/>
          <w:color w:val="00000A"/>
          <w:kern w:val="0"/>
          <w:szCs w:val="24"/>
          <w14:ligatures w14:val="none"/>
        </w:rPr>
        <w:t xml:space="preserve"> sätestatud tingimused on arvesse võetud</w:t>
      </w:r>
      <w:r w:rsidR="002A779F">
        <w:rPr>
          <w:rFonts w:eastAsia="Times New Roman" w:cs="Times New Roman"/>
          <w:color w:val="00000A"/>
          <w:kern w:val="0"/>
          <w:szCs w:val="24"/>
          <w14:ligatures w14:val="none"/>
        </w:rPr>
        <w:t>.</w:t>
      </w:r>
    </w:p>
    <w:p w14:paraId="269101A9" w14:textId="77777777" w:rsidR="002A779F" w:rsidRPr="008B2145" w:rsidRDefault="002A779F" w:rsidP="00BE56D6">
      <w:pPr>
        <w:jc w:val="both"/>
        <w:rPr>
          <w:rFonts w:eastAsia="Times New Roman" w:cs="Times New Roman"/>
          <w:color w:val="00000A"/>
          <w:kern w:val="0"/>
          <w:szCs w:val="24"/>
          <w14:ligatures w14:val="none"/>
        </w:rPr>
      </w:pPr>
    </w:p>
    <w:p w14:paraId="3E9545BA" w14:textId="15D68848" w:rsidR="006B4FE6" w:rsidRPr="008B2145" w:rsidRDefault="00E63D5E" w:rsidP="008B2145">
      <w:pPr>
        <w:tabs>
          <w:tab w:val="left" w:pos="2281"/>
        </w:tabs>
        <w:suppressAutoHyphens/>
        <w:contextualSpacing/>
        <w:jc w:val="both"/>
        <w:rPr>
          <w:rFonts w:eastAsia="Calibri" w:cs="Times New Roman"/>
          <w:color w:val="auto"/>
          <w:kern w:val="0"/>
          <w:szCs w:val="24"/>
          <w14:ligatures w14:val="none"/>
        </w:rPr>
      </w:pPr>
      <w:r w:rsidRPr="008B2145">
        <w:rPr>
          <w:rFonts w:eastAsia="Times New Roman" w:cs="Times New Roman"/>
          <w:color w:val="00000A"/>
          <w:kern w:val="0"/>
          <w:szCs w:val="24"/>
          <w14:ligatures w14:val="none"/>
        </w:rPr>
        <w:t>Vä</w:t>
      </w:r>
      <w:r w:rsidR="006B4FE6" w:rsidRPr="008B2145">
        <w:rPr>
          <w:rFonts w:eastAsia="Times New Roman" w:cs="Times New Roman"/>
          <w:color w:val="00000A"/>
          <w:kern w:val="0"/>
          <w:szCs w:val="24"/>
          <w14:ligatures w14:val="none"/>
        </w:rPr>
        <w:t>ljatöötamis</w:t>
      </w:r>
      <w:r w:rsidR="00387131">
        <w:rPr>
          <w:rFonts w:eastAsia="Times New Roman" w:cs="Times New Roman"/>
          <w:color w:val="00000A"/>
          <w:kern w:val="0"/>
          <w:szCs w:val="24"/>
          <w14:ligatures w14:val="none"/>
        </w:rPr>
        <w:t xml:space="preserve">e </w:t>
      </w:r>
      <w:r w:rsidR="006B4FE6" w:rsidRPr="008B2145">
        <w:rPr>
          <w:rFonts w:eastAsia="Times New Roman" w:cs="Times New Roman"/>
          <w:color w:val="00000A"/>
          <w:kern w:val="0"/>
          <w:szCs w:val="24"/>
          <w14:ligatures w14:val="none"/>
        </w:rPr>
        <w:t>kavatsus esitati</w:t>
      </w:r>
      <w:r w:rsidR="006B4FE6" w:rsidRPr="008B2145">
        <w:rPr>
          <w:rFonts w:eastAsia="Calibri" w:cs="Times New Roman"/>
          <w:color w:val="auto"/>
          <w:kern w:val="0"/>
          <w:szCs w:val="24"/>
          <w14:ligatures w14:val="none"/>
        </w:rPr>
        <w:t xml:space="preserve"> </w:t>
      </w:r>
      <w:r w:rsidRPr="008B2145">
        <w:rPr>
          <w:rFonts w:eastAsia="Calibri" w:cs="Times New Roman"/>
          <w:color w:val="auto"/>
          <w:kern w:val="0"/>
          <w:szCs w:val="24"/>
          <w14:ligatures w14:val="none"/>
        </w:rPr>
        <w:t>teadmiseks</w:t>
      </w:r>
      <w:r w:rsidR="006B4FE6" w:rsidRPr="008B2145">
        <w:rPr>
          <w:rFonts w:eastAsia="Calibri" w:cs="Times New Roman"/>
          <w:color w:val="auto"/>
          <w:kern w:val="0"/>
          <w:szCs w:val="24"/>
          <w14:ligatures w14:val="none"/>
        </w:rPr>
        <w:t xml:space="preserve"> Riigikogule.</w:t>
      </w:r>
    </w:p>
    <w:p w14:paraId="3EF8E8DE" w14:textId="77777777" w:rsidR="006B4FE6" w:rsidRPr="003E7F12" w:rsidRDefault="006B4FE6" w:rsidP="00E164F8">
      <w:pPr>
        <w:pStyle w:val="Pealkiri2"/>
        <w:rPr>
          <w:rFonts w:ascii="Times New Roman" w:eastAsia="Times New Roman" w:hAnsi="Times New Roman" w:cs="Times New Roman"/>
          <w:b/>
          <w:bCs/>
          <w:color w:val="auto"/>
          <w:sz w:val="28"/>
          <w:szCs w:val="28"/>
        </w:rPr>
      </w:pPr>
      <w:bookmarkStart w:id="74" w:name="_Toc136853066"/>
      <w:bookmarkStart w:id="75" w:name="_Toc155939470"/>
      <w:bookmarkStart w:id="76" w:name="_Toc188537301"/>
      <w:bookmarkStart w:id="77" w:name="_Toc216270945"/>
      <w:r w:rsidRPr="003E7F12">
        <w:rPr>
          <w:rFonts w:ascii="Times New Roman" w:eastAsia="Times New Roman" w:hAnsi="Times New Roman" w:cs="Times New Roman"/>
          <w:b/>
          <w:bCs/>
          <w:color w:val="auto"/>
          <w:sz w:val="28"/>
          <w:szCs w:val="28"/>
        </w:rPr>
        <w:lastRenderedPageBreak/>
        <w:t>3. Eelnõu sisu ja võrdlev analüüs</w:t>
      </w:r>
      <w:bookmarkEnd w:id="74"/>
      <w:bookmarkEnd w:id="75"/>
      <w:bookmarkEnd w:id="76"/>
      <w:bookmarkEnd w:id="77"/>
    </w:p>
    <w:p w14:paraId="6E0A5387" w14:textId="77777777" w:rsidR="006B4FE6" w:rsidRPr="006B4FE6" w:rsidRDefault="006B4FE6" w:rsidP="006B4FE6">
      <w:pPr>
        <w:keepNext/>
        <w:contextualSpacing/>
        <w:jc w:val="both"/>
        <w:rPr>
          <w:rFonts w:eastAsia="Calibri" w:cs="Times New Roman"/>
          <w:color w:val="auto"/>
          <w:kern w:val="0"/>
          <w:szCs w:val="22"/>
          <w14:ligatures w14:val="none"/>
        </w:rPr>
      </w:pPr>
    </w:p>
    <w:p w14:paraId="6C5D44AC" w14:textId="51206AE0" w:rsidR="00B01891" w:rsidRDefault="006B4FE6" w:rsidP="00A03F16">
      <w:pPr>
        <w:jc w:val="both"/>
        <w:rPr>
          <w:rFonts w:eastAsia="Calibri" w:cs="Times New Roman"/>
          <w:color w:val="auto"/>
          <w:kern w:val="0"/>
          <w:szCs w:val="24"/>
          <w14:ligatures w14:val="none"/>
        </w:rPr>
      </w:pPr>
      <w:r w:rsidRPr="006B4FE6">
        <w:rPr>
          <w:rFonts w:eastAsia="Times New Roman" w:cs="Times New Roman"/>
          <w:color w:val="auto"/>
          <w:kern w:val="0"/>
          <w:szCs w:val="24"/>
          <w14:ligatures w14:val="none"/>
        </w:rPr>
        <w:t>Eelnõu</w:t>
      </w:r>
      <w:r w:rsidRPr="006B4FE6">
        <w:rPr>
          <w:rFonts w:eastAsia="Calibri" w:cs="Times New Roman"/>
          <w:color w:val="auto"/>
          <w:kern w:val="0"/>
          <w:szCs w:val="24"/>
          <w14:ligatures w14:val="none"/>
        </w:rPr>
        <w:t xml:space="preserve"> </w:t>
      </w:r>
      <w:r w:rsidRPr="00CF6561">
        <w:rPr>
          <w:rFonts w:eastAsia="Calibri" w:cs="Times New Roman"/>
          <w:color w:val="auto"/>
          <w:kern w:val="0"/>
          <w:szCs w:val="24"/>
          <w14:ligatures w14:val="none"/>
        </w:rPr>
        <w:t xml:space="preserve">koosneb </w:t>
      </w:r>
      <w:r w:rsidR="00A03F16">
        <w:rPr>
          <w:rFonts w:eastAsia="Calibri" w:cs="Times New Roman"/>
          <w:b/>
          <w:bCs/>
          <w:color w:val="auto"/>
          <w:kern w:val="0"/>
          <w:szCs w:val="24"/>
          <w14:ligatures w14:val="none"/>
        </w:rPr>
        <w:t>üheksa</w:t>
      </w:r>
      <w:r w:rsidR="00A6121C" w:rsidRPr="00CF6561">
        <w:rPr>
          <w:rFonts w:eastAsia="Calibri" w:cs="Times New Roman"/>
          <w:b/>
          <w:bCs/>
          <w:color w:val="auto"/>
          <w:kern w:val="0"/>
          <w:szCs w:val="24"/>
          <w14:ligatures w14:val="none"/>
        </w:rPr>
        <w:t>st</w:t>
      </w:r>
      <w:r w:rsidRPr="00CF6561">
        <w:rPr>
          <w:rFonts w:eastAsia="Calibri" w:cs="Times New Roman"/>
          <w:b/>
          <w:bCs/>
          <w:color w:val="auto"/>
          <w:kern w:val="0"/>
          <w:szCs w:val="24"/>
          <w14:ligatures w14:val="none"/>
        </w:rPr>
        <w:t xml:space="preserve"> paragrahvist</w:t>
      </w:r>
      <w:r w:rsidRPr="006B4FE6">
        <w:rPr>
          <w:rFonts w:eastAsia="Calibri" w:cs="Times New Roman"/>
          <w:color w:val="auto"/>
          <w:kern w:val="0"/>
          <w:szCs w:val="24"/>
          <w14:ligatures w14:val="none"/>
        </w:rPr>
        <w:t xml:space="preserve">. Eelnõu §-ga </w:t>
      </w:r>
      <w:r w:rsidRPr="006B4FE6">
        <w:rPr>
          <w:rFonts w:eastAsia="Times New Roman" w:cs="Times New Roman"/>
          <w:color w:val="auto"/>
          <w:kern w:val="0"/>
          <w:szCs w:val="24"/>
          <w14:ligatures w14:val="none"/>
        </w:rPr>
        <w:t>1 muudetakse ITDS-</w:t>
      </w:r>
      <w:r w:rsidRPr="00CF6561">
        <w:rPr>
          <w:rFonts w:eastAsia="Times New Roman" w:cs="Times New Roman"/>
          <w:color w:val="auto"/>
          <w:kern w:val="0"/>
          <w:szCs w:val="24"/>
          <w14:ligatures w14:val="none"/>
        </w:rPr>
        <w:t>i, §-ga</w:t>
      </w:r>
      <w:r w:rsidRPr="00CF6561">
        <w:rPr>
          <w:rFonts w:eastAsia="Calibri" w:cs="Times New Roman"/>
          <w:color w:val="auto"/>
          <w:kern w:val="0"/>
          <w:szCs w:val="24"/>
          <w14:ligatures w14:val="none"/>
        </w:rPr>
        <w:t xml:space="preserve"> 2</w:t>
      </w:r>
      <w:r w:rsidRPr="00CF6561">
        <w:rPr>
          <w:rFonts w:eastAsia="Times New Roman" w:cs="Times New Roman"/>
          <w:color w:val="auto"/>
          <w:kern w:val="0"/>
          <w:szCs w:val="24"/>
          <w14:ligatures w14:val="none"/>
        </w:rPr>
        <w:t xml:space="preserve"> </w:t>
      </w:r>
      <w:proofErr w:type="spellStart"/>
      <w:r w:rsidRPr="00CF6561">
        <w:rPr>
          <w:rFonts w:eastAsia="Times New Roman" w:cs="Times New Roman"/>
          <w:color w:val="auto"/>
          <w:kern w:val="0"/>
          <w:szCs w:val="24"/>
          <w14:ligatures w14:val="none"/>
        </w:rPr>
        <w:t>KonS-i</w:t>
      </w:r>
      <w:proofErr w:type="spellEnd"/>
      <w:r w:rsidRPr="00CF6561">
        <w:rPr>
          <w:rFonts w:eastAsia="Times New Roman" w:cs="Times New Roman"/>
          <w:color w:val="auto"/>
          <w:kern w:val="0"/>
          <w:szCs w:val="24"/>
          <w14:ligatures w14:val="none"/>
        </w:rPr>
        <w:t xml:space="preserve">, §-ga </w:t>
      </w:r>
      <w:r w:rsidR="007D3B29" w:rsidRPr="00CF6561">
        <w:rPr>
          <w:rFonts w:eastAsia="Calibri" w:cs="Times New Roman"/>
          <w:color w:val="auto"/>
          <w:kern w:val="0"/>
          <w:szCs w:val="24"/>
          <w14:ligatures w14:val="none"/>
        </w:rPr>
        <w:t>3</w:t>
      </w:r>
      <w:r w:rsidRPr="00CF6561">
        <w:rPr>
          <w:rFonts w:eastAsia="Calibri" w:cs="Times New Roman"/>
          <w:color w:val="auto"/>
          <w:kern w:val="0"/>
          <w:szCs w:val="24"/>
          <w14:ligatures w14:val="none"/>
        </w:rPr>
        <w:t xml:space="preserve"> </w:t>
      </w:r>
      <w:r w:rsidR="00A03F16">
        <w:rPr>
          <w:rFonts w:eastAsia="Calibri" w:cs="Times New Roman"/>
          <w:color w:val="auto"/>
          <w:kern w:val="0"/>
          <w:szCs w:val="24"/>
          <w14:ligatures w14:val="none"/>
        </w:rPr>
        <w:t xml:space="preserve">MKS-i, §-iga 4 </w:t>
      </w:r>
      <w:proofErr w:type="spellStart"/>
      <w:r w:rsidR="00A6121C" w:rsidRPr="00CF6561">
        <w:rPr>
          <w:rFonts w:eastAsia="Calibri" w:cs="Times New Roman"/>
          <w:color w:val="auto"/>
          <w:kern w:val="0"/>
          <w:szCs w:val="24"/>
          <w14:ligatures w14:val="none"/>
        </w:rPr>
        <w:t>MSOS-</w:t>
      </w:r>
      <w:r w:rsidRPr="00CF6561">
        <w:rPr>
          <w:rFonts w:eastAsia="Calibri" w:cs="Times New Roman"/>
          <w:color w:val="auto"/>
          <w:kern w:val="0"/>
          <w:szCs w:val="24"/>
          <w14:ligatures w14:val="none"/>
        </w:rPr>
        <w:t>i</w:t>
      </w:r>
      <w:proofErr w:type="spellEnd"/>
      <w:r w:rsidRPr="00CF6561">
        <w:rPr>
          <w:rFonts w:eastAsia="Calibri" w:cs="Times New Roman"/>
          <w:color w:val="auto"/>
          <w:kern w:val="0"/>
          <w:szCs w:val="24"/>
          <w14:ligatures w14:val="none"/>
        </w:rPr>
        <w:t xml:space="preserve">, §-ga </w:t>
      </w:r>
      <w:r w:rsidR="00A03F16">
        <w:rPr>
          <w:rFonts w:eastAsia="Calibri" w:cs="Times New Roman"/>
          <w:color w:val="auto"/>
          <w:kern w:val="0"/>
          <w:szCs w:val="24"/>
          <w14:ligatures w14:val="none"/>
        </w:rPr>
        <w:t xml:space="preserve">5 PKTS-i, §-iga 6 </w:t>
      </w:r>
      <w:proofErr w:type="spellStart"/>
      <w:r w:rsidR="00A03F16">
        <w:rPr>
          <w:rFonts w:eastAsia="Calibri" w:cs="Times New Roman"/>
          <w:color w:val="auto"/>
          <w:kern w:val="0"/>
          <w:szCs w:val="24"/>
          <w14:ligatures w14:val="none"/>
        </w:rPr>
        <w:t>RahaPTS</w:t>
      </w:r>
      <w:proofErr w:type="spellEnd"/>
      <w:r w:rsidR="00A03F16">
        <w:rPr>
          <w:rFonts w:eastAsia="Calibri" w:cs="Times New Roman"/>
          <w:color w:val="auto"/>
          <w:kern w:val="0"/>
          <w:szCs w:val="24"/>
          <w14:ligatures w14:val="none"/>
        </w:rPr>
        <w:t>-i, §-iga 7</w:t>
      </w:r>
      <w:r w:rsidRPr="00CF6561">
        <w:rPr>
          <w:rFonts w:eastAsia="Calibri" w:cs="Times New Roman"/>
          <w:color w:val="auto"/>
          <w:kern w:val="0"/>
          <w:szCs w:val="24"/>
          <w14:ligatures w14:val="none"/>
        </w:rPr>
        <w:t xml:space="preserve"> </w:t>
      </w:r>
      <w:r w:rsidR="00A6121C" w:rsidRPr="00CF6561">
        <w:rPr>
          <w:rFonts w:eastAsia="Calibri" w:cs="Times New Roman"/>
          <w:color w:val="auto"/>
          <w:kern w:val="0"/>
          <w:szCs w:val="24"/>
          <w14:ligatures w14:val="none"/>
        </w:rPr>
        <w:t>RRS</w:t>
      </w:r>
      <w:r w:rsidRPr="00CF6561">
        <w:rPr>
          <w:rFonts w:eastAsia="Calibri" w:cs="Times New Roman"/>
          <w:color w:val="auto"/>
          <w:kern w:val="0"/>
          <w:szCs w:val="24"/>
          <w14:ligatures w14:val="none"/>
        </w:rPr>
        <w:t xml:space="preserve">-i, §-ga </w:t>
      </w:r>
      <w:r w:rsidR="00A03F16">
        <w:rPr>
          <w:rFonts w:eastAsia="Calibri" w:cs="Times New Roman"/>
          <w:color w:val="auto"/>
          <w:kern w:val="0"/>
          <w:szCs w:val="24"/>
          <w14:ligatures w14:val="none"/>
        </w:rPr>
        <w:t>8</w:t>
      </w:r>
      <w:r w:rsidRPr="00CF6561">
        <w:rPr>
          <w:rFonts w:eastAsia="Calibri" w:cs="Times New Roman"/>
          <w:color w:val="auto"/>
          <w:kern w:val="0"/>
          <w:szCs w:val="24"/>
          <w14:ligatures w14:val="none"/>
        </w:rPr>
        <w:t xml:space="preserve"> RLS-i</w:t>
      </w:r>
      <w:r w:rsidR="00A6121C" w:rsidRPr="00CF6561">
        <w:rPr>
          <w:rFonts w:eastAsia="Calibri" w:cs="Times New Roman"/>
          <w:color w:val="auto"/>
          <w:kern w:val="0"/>
          <w:szCs w:val="24"/>
          <w14:ligatures w14:val="none"/>
        </w:rPr>
        <w:t xml:space="preserve">. </w:t>
      </w:r>
      <w:r w:rsidRPr="00CF6561">
        <w:rPr>
          <w:rFonts w:eastAsia="Calibri" w:cs="Times New Roman"/>
          <w:color w:val="auto"/>
          <w:kern w:val="0"/>
          <w:szCs w:val="24"/>
          <w14:ligatures w14:val="none"/>
        </w:rPr>
        <w:t xml:space="preserve">Eelnõu §-s </w:t>
      </w:r>
      <w:r w:rsidR="00A03F16">
        <w:rPr>
          <w:rFonts w:eastAsia="Calibri" w:cs="Times New Roman"/>
          <w:color w:val="auto"/>
          <w:kern w:val="0"/>
          <w:szCs w:val="24"/>
          <w14:ligatures w14:val="none"/>
        </w:rPr>
        <w:t>9</w:t>
      </w:r>
      <w:r w:rsidRPr="00CF6561">
        <w:rPr>
          <w:rFonts w:eastAsia="Calibri" w:cs="Times New Roman"/>
          <w:color w:val="auto"/>
          <w:kern w:val="0"/>
          <w:szCs w:val="24"/>
          <w14:ligatures w14:val="none"/>
        </w:rPr>
        <w:t xml:space="preserve"> sätestatakse seaduse jõustumise aeg.</w:t>
      </w:r>
    </w:p>
    <w:sdt>
      <w:sdtPr>
        <w:rPr>
          <w:rFonts w:ascii="Times New Roman" w:eastAsiaTheme="minorEastAsia" w:hAnsi="Times New Roman" w:cs="Times New Roman"/>
          <w:color w:val="202020"/>
          <w:kern w:val="2"/>
          <w:sz w:val="24"/>
          <w:szCs w:val="24"/>
          <w:lang w:eastAsia="en-US"/>
          <w14:ligatures w14:val="standardContextual"/>
        </w:rPr>
        <w:id w:val="-977153247"/>
        <w:docPartObj>
          <w:docPartGallery w:val="Table of Contents"/>
          <w:docPartUnique/>
        </w:docPartObj>
      </w:sdtPr>
      <w:sdtEndPr>
        <w:rPr>
          <w:rFonts w:cs="Arial"/>
          <w:b/>
          <w:bCs/>
        </w:rPr>
      </w:sdtEndPr>
      <w:sdtContent>
        <w:p w14:paraId="14214115" w14:textId="1EE09DED" w:rsidR="005D39E4" w:rsidRPr="003A1A6F" w:rsidRDefault="005D39E4">
          <w:pPr>
            <w:pStyle w:val="Sisukorrapealkiri"/>
            <w:rPr>
              <w:rFonts w:ascii="Times New Roman" w:hAnsi="Times New Roman" w:cs="Times New Roman"/>
              <w:b/>
              <w:bCs/>
              <w:color w:val="auto"/>
            </w:rPr>
          </w:pPr>
          <w:r w:rsidRPr="003A1A6F">
            <w:rPr>
              <w:rFonts w:ascii="Times New Roman" w:hAnsi="Times New Roman" w:cs="Times New Roman"/>
              <w:b/>
              <w:bCs/>
              <w:color w:val="auto"/>
            </w:rPr>
            <w:t>Sisukord</w:t>
          </w:r>
        </w:p>
        <w:p w14:paraId="38B3D62D" w14:textId="6738E04E" w:rsidR="008362FA" w:rsidRDefault="005D39E4">
          <w:pPr>
            <w:pStyle w:val="SK2"/>
            <w:rPr>
              <w:rFonts w:asciiTheme="minorHAnsi" w:eastAsiaTheme="minorEastAsia" w:hAnsiTheme="minorHAnsi" w:cstheme="minorBidi"/>
              <w:kern w:val="2"/>
              <w:szCs w:val="24"/>
              <w:lang w:eastAsia="et-EE"/>
            </w:rPr>
          </w:pPr>
          <w:r>
            <w:fldChar w:fldCharType="begin"/>
          </w:r>
          <w:r>
            <w:instrText xml:space="preserve"> TOC \o "1-3" \h \z \u </w:instrText>
          </w:r>
          <w:r>
            <w:fldChar w:fldCharType="separate"/>
          </w:r>
          <w:hyperlink w:anchor="_Toc216270945" w:history="1">
            <w:r w:rsidR="008362FA" w:rsidRPr="00F051D7">
              <w:rPr>
                <w:rStyle w:val="Hperlink"/>
                <w:b/>
                <w:bCs/>
              </w:rPr>
              <w:t>3. Eelnõu sisu ja võrdlev analüüs</w:t>
            </w:r>
            <w:r w:rsidR="008362FA">
              <w:rPr>
                <w:webHidden/>
              </w:rPr>
              <w:tab/>
            </w:r>
            <w:r w:rsidR="008362FA">
              <w:rPr>
                <w:webHidden/>
              </w:rPr>
              <w:fldChar w:fldCharType="begin"/>
            </w:r>
            <w:r w:rsidR="008362FA">
              <w:rPr>
                <w:webHidden/>
              </w:rPr>
              <w:instrText xml:space="preserve"> PAGEREF _Toc216270945 \h </w:instrText>
            </w:r>
            <w:r w:rsidR="008362FA">
              <w:rPr>
                <w:webHidden/>
              </w:rPr>
            </w:r>
            <w:r w:rsidR="008362FA">
              <w:rPr>
                <w:webHidden/>
              </w:rPr>
              <w:fldChar w:fldCharType="separate"/>
            </w:r>
            <w:r w:rsidR="00FE49B5">
              <w:rPr>
                <w:webHidden/>
              </w:rPr>
              <w:t>12</w:t>
            </w:r>
            <w:r w:rsidR="008362FA">
              <w:rPr>
                <w:webHidden/>
              </w:rPr>
              <w:fldChar w:fldCharType="end"/>
            </w:r>
          </w:hyperlink>
        </w:p>
        <w:p w14:paraId="662C5450" w14:textId="01E95AFB" w:rsidR="008362FA" w:rsidRDefault="008362FA">
          <w:pPr>
            <w:pStyle w:val="SK2"/>
            <w:rPr>
              <w:rFonts w:asciiTheme="minorHAnsi" w:eastAsiaTheme="minorEastAsia" w:hAnsiTheme="minorHAnsi" w:cstheme="minorBidi"/>
              <w:kern w:val="2"/>
              <w:szCs w:val="24"/>
              <w:lang w:eastAsia="et-EE"/>
            </w:rPr>
          </w:pPr>
          <w:hyperlink w:anchor="_Toc216270946" w:history="1">
            <w:r w:rsidRPr="00F051D7">
              <w:rPr>
                <w:rStyle w:val="Hperlink"/>
                <w:rFonts w:eastAsia="Calibri"/>
                <w:b/>
                <w:bCs/>
              </w:rPr>
              <w:t>3.1. ITDS-i muutmine</w:t>
            </w:r>
            <w:r>
              <w:rPr>
                <w:webHidden/>
              </w:rPr>
              <w:tab/>
            </w:r>
            <w:r>
              <w:rPr>
                <w:webHidden/>
              </w:rPr>
              <w:fldChar w:fldCharType="begin"/>
            </w:r>
            <w:r>
              <w:rPr>
                <w:webHidden/>
              </w:rPr>
              <w:instrText xml:space="preserve"> PAGEREF _Toc216270946 \h </w:instrText>
            </w:r>
            <w:r>
              <w:rPr>
                <w:webHidden/>
              </w:rPr>
            </w:r>
            <w:r>
              <w:rPr>
                <w:webHidden/>
              </w:rPr>
              <w:fldChar w:fldCharType="separate"/>
            </w:r>
            <w:r w:rsidR="00FE49B5">
              <w:rPr>
                <w:webHidden/>
              </w:rPr>
              <w:t>12</w:t>
            </w:r>
            <w:r>
              <w:rPr>
                <w:webHidden/>
              </w:rPr>
              <w:fldChar w:fldCharType="end"/>
            </w:r>
          </w:hyperlink>
        </w:p>
        <w:p w14:paraId="4DAB6458" w14:textId="0357346D" w:rsidR="008362FA" w:rsidRDefault="008362FA" w:rsidP="008362FA">
          <w:pPr>
            <w:pStyle w:val="SK3"/>
            <w:tabs>
              <w:tab w:val="right" w:leader="dot" w:pos="9061"/>
            </w:tabs>
            <w:spacing w:after="0" w:line="240" w:lineRule="auto"/>
            <w:ind w:left="482"/>
            <w:rPr>
              <w:rFonts w:asciiTheme="minorHAnsi" w:eastAsiaTheme="minorEastAsia" w:hAnsiTheme="minorHAnsi" w:cstheme="minorBidi"/>
              <w:noProof/>
              <w:kern w:val="2"/>
              <w:szCs w:val="24"/>
              <w:lang w:eastAsia="et-EE"/>
            </w:rPr>
          </w:pPr>
          <w:hyperlink w:anchor="_Toc216270947" w:history="1">
            <w:r w:rsidRPr="00F051D7">
              <w:rPr>
                <w:rStyle w:val="Hperlink"/>
                <w:b/>
                <w:bCs/>
                <w:noProof/>
              </w:rPr>
              <w:t>3.1.1.</w:t>
            </w:r>
            <w:r w:rsidRPr="00F051D7">
              <w:rPr>
                <w:rStyle w:val="Hperlink"/>
                <w:rFonts w:eastAsia="Calibri"/>
                <w:b/>
                <w:bCs/>
                <w:noProof/>
                <w14:ligatures w14:val="none"/>
              </w:rPr>
              <w:t xml:space="preserve"> </w:t>
            </w:r>
            <w:r w:rsidRPr="00F051D7">
              <w:rPr>
                <w:rStyle w:val="Hperlink"/>
                <w:b/>
                <w:bCs/>
                <w:noProof/>
              </w:rPr>
              <w:t>Biomeetriline isiku tuvastamine ja isikusamasuse kontrollimine kaugteel</w:t>
            </w:r>
            <w:r>
              <w:rPr>
                <w:noProof/>
                <w:webHidden/>
              </w:rPr>
              <w:tab/>
            </w:r>
            <w:r>
              <w:rPr>
                <w:noProof/>
                <w:webHidden/>
              </w:rPr>
              <w:fldChar w:fldCharType="begin"/>
            </w:r>
            <w:r>
              <w:rPr>
                <w:noProof/>
                <w:webHidden/>
              </w:rPr>
              <w:instrText xml:space="preserve"> PAGEREF _Toc216270947 \h </w:instrText>
            </w:r>
            <w:r>
              <w:rPr>
                <w:noProof/>
                <w:webHidden/>
              </w:rPr>
            </w:r>
            <w:r>
              <w:rPr>
                <w:noProof/>
                <w:webHidden/>
              </w:rPr>
              <w:fldChar w:fldCharType="separate"/>
            </w:r>
            <w:r w:rsidR="00FE49B5">
              <w:rPr>
                <w:noProof/>
                <w:webHidden/>
              </w:rPr>
              <w:t>12</w:t>
            </w:r>
            <w:r>
              <w:rPr>
                <w:noProof/>
                <w:webHidden/>
              </w:rPr>
              <w:fldChar w:fldCharType="end"/>
            </w:r>
          </w:hyperlink>
        </w:p>
        <w:p w14:paraId="4335514B" w14:textId="699CDF25" w:rsidR="008362FA" w:rsidRDefault="008362FA" w:rsidP="008362FA">
          <w:pPr>
            <w:pStyle w:val="SK3"/>
            <w:tabs>
              <w:tab w:val="right" w:leader="dot" w:pos="9061"/>
            </w:tabs>
            <w:spacing w:after="0" w:line="240" w:lineRule="auto"/>
            <w:ind w:left="482"/>
            <w:rPr>
              <w:rFonts w:asciiTheme="minorHAnsi" w:eastAsiaTheme="minorEastAsia" w:hAnsiTheme="minorHAnsi" w:cstheme="minorBidi"/>
              <w:noProof/>
              <w:kern w:val="2"/>
              <w:szCs w:val="24"/>
              <w:lang w:eastAsia="et-EE"/>
            </w:rPr>
          </w:pPr>
          <w:hyperlink w:anchor="_Toc216270948" w:history="1">
            <w:r w:rsidRPr="00F051D7">
              <w:rPr>
                <w:rStyle w:val="Hperlink"/>
                <w:rFonts w:eastAsia="Calibri"/>
                <w:b/>
                <w:bCs/>
                <w:noProof/>
              </w:rPr>
              <w:t>3.1.2. E-residendi eID vahend</w:t>
            </w:r>
            <w:r>
              <w:rPr>
                <w:noProof/>
                <w:webHidden/>
              </w:rPr>
              <w:tab/>
            </w:r>
            <w:r>
              <w:rPr>
                <w:noProof/>
                <w:webHidden/>
              </w:rPr>
              <w:fldChar w:fldCharType="begin"/>
            </w:r>
            <w:r>
              <w:rPr>
                <w:noProof/>
                <w:webHidden/>
              </w:rPr>
              <w:instrText xml:space="preserve"> PAGEREF _Toc216270948 \h </w:instrText>
            </w:r>
            <w:r>
              <w:rPr>
                <w:noProof/>
                <w:webHidden/>
              </w:rPr>
            </w:r>
            <w:r>
              <w:rPr>
                <w:noProof/>
                <w:webHidden/>
              </w:rPr>
              <w:fldChar w:fldCharType="separate"/>
            </w:r>
            <w:r w:rsidR="00FE49B5">
              <w:rPr>
                <w:noProof/>
                <w:webHidden/>
              </w:rPr>
              <w:t>14</w:t>
            </w:r>
            <w:r>
              <w:rPr>
                <w:noProof/>
                <w:webHidden/>
              </w:rPr>
              <w:fldChar w:fldCharType="end"/>
            </w:r>
          </w:hyperlink>
        </w:p>
        <w:p w14:paraId="6F7C9577" w14:textId="5C12FCF8" w:rsidR="008362FA" w:rsidRDefault="008362FA" w:rsidP="008362FA">
          <w:pPr>
            <w:pStyle w:val="SK3"/>
            <w:tabs>
              <w:tab w:val="right" w:leader="dot" w:pos="9061"/>
            </w:tabs>
            <w:spacing w:after="0" w:line="240" w:lineRule="auto"/>
            <w:ind w:left="482"/>
            <w:rPr>
              <w:rFonts w:asciiTheme="minorHAnsi" w:eastAsiaTheme="minorEastAsia" w:hAnsiTheme="minorHAnsi" w:cstheme="minorBidi"/>
              <w:noProof/>
              <w:kern w:val="2"/>
              <w:szCs w:val="24"/>
              <w:lang w:eastAsia="et-EE"/>
            </w:rPr>
          </w:pPr>
          <w:hyperlink w:anchor="_Toc216270949" w:history="1">
            <w:r w:rsidRPr="00F051D7">
              <w:rPr>
                <w:rStyle w:val="Hperlink"/>
                <w:rFonts w:eastAsia="Calibri"/>
                <w:b/>
                <w:bCs/>
                <w:noProof/>
              </w:rPr>
              <w:t>3.1.3. Dokumendi väljaandmise menetlus</w:t>
            </w:r>
            <w:r>
              <w:rPr>
                <w:noProof/>
                <w:webHidden/>
              </w:rPr>
              <w:tab/>
            </w:r>
            <w:r>
              <w:rPr>
                <w:noProof/>
                <w:webHidden/>
              </w:rPr>
              <w:fldChar w:fldCharType="begin"/>
            </w:r>
            <w:r>
              <w:rPr>
                <w:noProof/>
                <w:webHidden/>
              </w:rPr>
              <w:instrText xml:space="preserve"> PAGEREF _Toc216270949 \h </w:instrText>
            </w:r>
            <w:r>
              <w:rPr>
                <w:noProof/>
                <w:webHidden/>
              </w:rPr>
            </w:r>
            <w:r>
              <w:rPr>
                <w:noProof/>
                <w:webHidden/>
              </w:rPr>
              <w:fldChar w:fldCharType="separate"/>
            </w:r>
            <w:r w:rsidR="00FE49B5">
              <w:rPr>
                <w:noProof/>
                <w:webHidden/>
              </w:rPr>
              <w:t>32</w:t>
            </w:r>
            <w:r>
              <w:rPr>
                <w:noProof/>
                <w:webHidden/>
              </w:rPr>
              <w:fldChar w:fldCharType="end"/>
            </w:r>
          </w:hyperlink>
        </w:p>
        <w:p w14:paraId="197EF3AA" w14:textId="276A6217" w:rsidR="008362FA" w:rsidRDefault="008362FA">
          <w:pPr>
            <w:pStyle w:val="SK2"/>
            <w:rPr>
              <w:rFonts w:asciiTheme="minorHAnsi" w:eastAsiaTheme="minorEastAsia" w:hAnsiTheme="minorHAnsi" w:cstheme="minorBidi"/>
              <w:kern w:val="2"/>
              <w:szCs w:val="24"/>
              <w:lang w:eastAsia="et-EE"/>
            </w:rPr>
          </w:pPr>
          <w:hyperlink w:anchor="_Toc216270950" w:history="1">
            <w:r w:rsidRPr="00F051D7">
              <w:rPr>
                <w:rStyle w:val="Hperlink"/>
                <w:b/>
                <w:bCs/>
              </w:rPr>
              <w:t>3.2. KonS-i muutmine (§ 2)</w:t>
            </w:r>
            <w:r>
              <w:rPr>
                <w:webHidden/>
              </w:rPr>
              <w:tab/>
            </w:r>
            <w:r>
              <w:rPr>
                <w:webHidden/>
              </w:rPr>
              <w:fldChar w:fldCharType="begin"/>
            </w:r>
            <w:r>
              <w:rPr>
                <w:webHidden/>
              </w:rPr>
              <w:instrText xml:space="preserve"> PAGEREF _Toc216270950 \h </w:instrText>
            </w:r>
            <w:r>
              <w:rPr>
                <w:webHidden/>
              </w:rPr>
            </w:r>
            <w:r>
              <w:rPr>
                <w:webHidden/>
              </w:rPr>
              <w:fldChar w:fldCharType="separate"/>
            </w:r>
            <w:r w:rsidR="00FE49B5">
              <w:rPr>
                <w:webHidden/>
              </w:rPr>
              <w:t>34</w:t>
            </w:r>
            <w:r>
              <w:rPr>
                <w:webHidden/>
              </w:rPr>
              <w:fldChar w:fldCharType="end"/>
            </w:r>
          </w:hyperlink>
        </w:p>
        <w:p w14:paraId="365676EF" w14:textId="5CA06966" w:rsidR="008362FA" w:rsidRDefault="008362FA">
          <w:pPr>
            <w:pStyle w:val="SK2"/>
            <w:rPr>
              <w:rFonts w:asciiTheme="minorHAnsi" w:eastAsiaTheme="minorEastAsia" w:hAnsiTheme="minorHAnsi" w:cstheme="minorBidi"/>
              <w:kern w:val="2"/>
              <w:szCs w:val="24"/>
              <w:lang w:eastAsia="et-EE"/>
            </w:rPr>
          </w:pPr>
          <w:hyperlink w:anchor="_Toc216270951" w:history="1">
            <w:r w:rsidRPr="00F051D7">
              <w:rPr>
                <w:rStyle w:val="Hperlink"/>
                <w:b/>
                <w:bCs/>
                <w14:ligatures w14:val="none"/>
              </w:rPr>
              <w:t xml:space="preserve">3.3. MKS-i </w:t>
            </w:r>
            <w:r w:rsidRPr="00F051D7">
              <w:rPr>
                <w:rStyle w:val="Hperlink"/>
                <w:b/>
                <w:bCs/>
              </w:rPr>
              <w:t>§ 29 punkti 26</w:t>
            </w:r>
            <w:r w:rsidRPr="00F051D7">
              <w:rPr>
                <w:rStyle w:val="Hperlink"/>
                <w:b/>
                <w:bCs/>
                <w:vertAlign w:val="superscript"/>
              </w:rPr>
              <w:t>4</w:t>
            </w:r>
            <w:r w:rsidRPr="00F051D7">
              <w:rPr>
                <w:rStyle w:val="Hperlink"/>
                <w:b/>
                <w:bCs/>
              </w:rPr>
              <w:t xml:space="preserve"> muutmine </w:t>
            </w:r>
            <w:r w:rsidRPr="00F051D7">
              <w:rPr>
                <w:rStyle w:val="Hperlink"/>
                <w:b/>
                <w:bCs/>
                <w14:ligatures w14:val="none"/>
              </w:rPr>
              <w:t>(§ 3)</w:t>
            </w:r>
            <w:r>
              <w:rPr>
                <w:webHidden/>
              </w:rPr>
              <w:tab/>
            </w:r>
            <w:r>
              <w:rPr>
                <w:webHidden/>
              </w:rPr>
              <w:fldChar w:fldCharType="begin"/>
            </w:r>
            <w:r>
              <w:rPr>
                <w:webHidden/>
              </w:rPr>
              <w:instrText xml:space="preserve"> PAGEREF _Toc216270951 \h </w:instrText>
            </w:r>
            <w:r>
              <w:rPr>
                <w:webHidden/>
              </w:rPr>
            </w:r>
            <w:r>
              <w:rPr>
                <w:webHidden/>
              </w:rPr>
              <w:fldChar w:fldCharType="separate"/>
            </w:r>
            <w:r w:rsidR="00FE49B5">
              <w:rPr>
                <w:webHidden/>
              </w:rPr>
              <w:t>34</w:t>
            </w:r>
            <w:r>
              <w:rPr>
                <w:webHidden/>
              </w:rPr>
              <w:fldChar w:fldCharType="end"/>
            </w:r>
          </w:hyperlink>
        </w:p>
        <w:p w14:paraId="2E1D6ED0" w14:textId="4743DDB1" w:rsidR="008362FA" w:rsidRDefault="008362FA">
          <w:pPr>
            <w:pStyle w:val="SK2"/>
            <w:rPr>
              <w:rFonts w:asciiTheme="minorHAnsi" w:eastAsiaTheme="minorEastAsia" w:hAnsiTheme="minorHAnsi" w:cstheme="minorBidi"/>
              <w:kern w:val="2"/>
              <w:szCs w:val="24"/>
              <w:lang w:eastAsia="et-EE"/>
            </w:rPr>
          </w:pPr>
          <w:hyperlink w:anchor="_Toc216270952" w:history="1">
            <w:r w:rsidRPr="00F051D7">
              <w:rPr>
                <w:rStyle w:val="Hperlink"/>
                <w:b/>
                <w:bCs/>
              </w:rPr>
              <w:t>3.4. MSOS-i § 20 lõike 5</w:t>
            </w:r>
            <w:r w:rsidRPr="00F051D7">
              <w:rPr>
                <w:rStyle w:val="Hperlink"/>
                <w:b/>
                <w:bCs/>
                <w:vertAlign w:val="superscript"/>
              </w:rPr>
              <w:t>1</w:t>
            </w:r>
            <w:r w:rsidRPr="00F051D7">
              <w:rPr>
                <w:rStyle w:val="Hperlink"/>
                <w:b/>
                <w:bCs/>
              </w:rPr>
              <w:t xml:space="preserve"> punkti 2 muutmine</w:t>
            </w:r>
            <w:r w:rsidRPr="00F051D7">
              <w:rPr>
                <w:rStyle w:val="Hperlink"/>
                <w:b/>
                <w:bCs/>
                <w14:ligatures w14:val="none"/>
              </w:rPr>
              <w:t xml:space="preserve"> (§ 4)</w:t>
            </w:r>
            <w:r>
              <w:rPr>
                <w:webHidden/>
              </w:rPr>
              <w:tab/>
            </w:r>
            <w:r>
              <w:rPr>
                <w:webHidden/>
              </w:rPr>
              <w:fldChar w:fldCharType="begin"/>
            </w:r>
            <w:r>
              <w:rPr>
                <w:webHidden/>
              </w:rPr>
              <w:instrText xml:space="preserve"> PAGEREF _Toc216270952 \h </w:instrText>
            </w:r>
            <w:r>
              <w:rPr>
                <w:webHidden/>
              </w:rPr>
            </w:r>
            <w:r>
              <w:rPr>
                <w:webHidden/>
              </w:rPr>
              <w:fldChar w:fldCharType="separate"/>
            </w:r>
            <w:r w:rsidR="00FE49B5">
              <w:rPr>
                <w:webHidden/>
              </w:rPr>
              <w:t>35</w:t>
            </w:r>
            <w:r>
              <w:rPr>
                <w:webHidden/>
              </w:rPr>
              <w:fldChar w:fldCharType="end"/>
            </w:r>
          </w:hyperlink>
        </w:p>
        <w:p w14:paraId="3A31000C" w14:textId="21F32945" w:rsidR="008362FA" w:rsidRDefault="008362FA">
          <w:pPr>
            <w:pStyle w:val="SK2"/>
            <w:rPr>
              <w:rFonts w:asciiTheme="minorHAnsi" w:eastAsiaTheme="minorEastAsia" w:hAnsiTheme="minorHAnsi" w:cstheme="minorBidi"/>
              <w:kern w:val="2"/>
              <w:szCs w:val="24"/>
              <w:lang w:eastAsia="et-EE"/>
            </w:rPr>
          </w:pPr>
          <w:hyperlink w:anchor="_Toc216270953" w:history="1">
            <w:r w:rsidRPr="00F051D7">
              <w:rPr>
                <w:rStyle w:val="Hperlink"/>
                <w:b/>
                <w:bCs/>
              </w:rPr>
              <w:t>3.5. PKTS-i § 50 lõike 12 muutmine (§ 5)</w:t>
            </w:r>
            <w:r>
              <w:rPr>
                <w:webHidden/>
              </w:rPr>
              <w:tab/>
            </w:r>
            <w:r>
              <w:rPr>
                <w:webHidden/>
              </w:rPr>
              <w:fldChar w:fldCharType="begin"/>
            </w:r>
            <w:r>
              <w:rPr>
                <w:webHidden/>
              </w:rPr>
              <w:instrText xml:space="preserve"> PAGEREF _Toc216270953 \h </w:instrText>
            </w:r>
            <w:r>
              <w:rPr>
                <w:webHidden/>
              </w:rPr>
            </w:r>
            <w:r>
              <w:rPr>
                <w:webHidden/>
              </w:rPr>
              <w:fldChar w:fldCharType="separate"/>
            </w:r>
            <w:r w:rsidR="00FE49B5">
              <w:rPr>
                <w:webHidden/>
              </w:rPr>
              <w:t>35</w:t>
            </w:r>
            <w:r>
              <w:rPr>
                <w:webHidden/>
              </w:rPr>
              <w:fldChar w:fldCharType="end"/>
            </w:r>
          </w:hyperlink>
        </w:p>
        <w:p w14:paraId="04DBA813" w14:textId="264F6F83" w:rsidR="008362FA" w:rsidRDefault="008362FA">
          <w:pPr>
            <w:pStyle w:val="SK2"/>
            <w:rPr>
              <w:rFonts w:asciiTheme="minorHAnsi" w:eastAsiaTheme="minorEastAsia" w:hAnsiTheme="minorHAnsi" w:cstheme="minorBidi"/>
              <w:kern w:val="2"/>
              <w:szCs w:val="24"/>
              <w:lang w:eastAsia="et-EE"/>
            </w:rPr>
          </w:pPr>
          <w:hyperlink w:anchor="_Toc216270954" w:history="1">
            <w:r w:rsidRPr="00F051D7">
              <w:rPr>
                <w:rStyle w:val="Hperlink"/>
                <w:b/>
                <w:bCs/>
              </w:rPr>
              <w:t>3.6. RahaPTS-i muutmine (§ 6)</w:t>
            </w:r>
            <w:r>
              <w:rPr>
                <w:webHidden/>
              </w:rPr>
              <w:tab/>
            </w:r>
            <w:r>
              <w:rPr>
                <w:webHidden/>
              </w:rPr>
              <w:fldChar w:fldCharType="begin"/>
            </w:r>
            <w:r>
              <w:rPr>
                <w:webHidden/>
              </w:rPr>
              <w:instrText xml:space="preserve"> PAGEREF _Toc216270954 \h </w:instrText>
            </w:r>
            <w:r>
              <w:rPr>
                <w:webHidden/>
              </w:rPr>
            </w:r>
            <w:r>
              <w:rPr>
                <w:webHidden/>
              </w:rPr>
              <w:fldChar w:fldCharType="separate"/>
            </w:r>
            <w:r w:rsidR="00FE49B5">
              <w:rPr>
                <w:webHidden/>
              </w:rPr>
              <w:t>35</w:t>
            </w:r>
            <w:r>
              <w:rPr>
                <w:webHidden/>
              </w:rPr>
              <w:fldChar w:fldCharType="end"/>
            </w:r>
          </w:hyperlink>
        </w:p>
        <w:p w14:paraId="79CBA0F6" w14:textId="0363016E" w:rsidR="008362FA" w:rsidRDefault="008362FA">
          <w:pPr>
            <w:pStyle w:val="SK2"/>
            <w:rPr>
              <w:rFonts w:asciiTheme="minorHAnsi" w:eastAsiaTheme="minorEastAsia" w:hAnsiTheme="minorHAnsi" w:cstheme="minorBidi"/>
              <w:kern w:val="2"/>
              <w:szCs w:val="24"/>
              <w:lang w:eastAsia="et-EE"/>
            </w:rPr>
          </w:pPr>
          <w:hyperlink w:anchor="_Toc216270955" w:history="1">
            <w:r w:rsidRPr="00F051D7">
              <w:rPr>
                <w:rStyle w:val="Hperlink"/>
                <w:b/>
                <w:bCs/>
                <w14:ligatures w14:val="none"/>
              </w:rPr>
              <w:t xml:space="preserve">3.7. </w:t>
            </w:r>
            <w:r w:rsidRPr="00F051D7">
              <w:rPr>
                <w:rStyle w:val="Hperlink"/>
                <w:b/>
                <w:bCs/>
              </w:rPr>
              <w:t>RRS-i § 22 lõike 1 punkti 9 muutmine</w:t>
            </w:r>
            <w:r w:rsidRPr="00F051D7">
              <w:rPr>
                <w:rStyle w:val="Hperlink"/>
                <w:b/>
                <w:bCs/>
                <w14:ligatures w14:val="none"/>
              </w:rPr>
              <w:t xml:space="preserve"> (§ 7)</w:t>
            </w:r>
            <w:r>
              <w:rPr>
                <w:webHidden/>
              </w:rPr>
              <w:tab/>
            </w:r>
            <w:r>
              <w:rPr>
                <w:webHidden/>
              </w:rPr>
              <w:fldChar w:fldCharType="begin"/>
            </w:r>
            <w:r>
              <w:rPr>
                <w:webHidden/>
              </w:rPr>
              <w:instrText xml:space="preserve"> PAGEREF _Toc216270955 \h </w:instrText>
            </w:r>
            <w:r>
              <w:rPr>
                <w:webHidden/>
              </w:rPr>
            </w:r>
            <w:r>
              <w:rPr>
                <w:webHidden/>
              </w:rPr>
              <w:fldChar w:fldCharType="separate"/>
            </w:r>
            <w:r w:rsidR="00FE49B5">
              <w:rPr>
                <w:webHidden/>
              </w:rPr>
              <w:t>35</w:t>
            </w:r>
            <w:r>
              <w:rPr>
                <w:webHidden/>
              </w:rPr>
              <w:fldChar w:fldCharType="end"/>
            </w:r>
          </w:hyperlink>
        </w:p>
        <w:p w14:paraId="13EB0930" w14:textId="1871CFA7" w:rsidR="008362FA" w:rsidRDefault="008362FA">
          <w:pPr>
            <w:pStyle w:val="SK2"/>
            <w:rPr>
              <w:rFonts w:asciiTheme="minorHAnsi" w:eastAsiaTheme="minorEastAsia" w:hAnsiTheme="minorHAnsi" w:cstheme="minorBidi"/>
              <w:kern w:val="2"/>
              <w:szCs w:val="24"/>
              <w:lang w:eastAsia="et-EE"/>
            </w:rPr>
          </w:pPr>
          <w:hyperlink w:anchor="_Toc216270956" w:history="1">
            <w:r w:rsidRPr="00F051D7">
              <w:rPr>
                <w:rStyle w:val="Hperlink"/>
                <w:b/>
                <w:bCs/>
              </w:rPr>
              <w:t xml:space="preserve">3.8. </w:t>
            </w:r>
            <w:r w:rsidRPr="00F051D7">
              <w:rPr>
                <w:rStyle w:val="Hperlink"/>
                <w:rFonts w:eastAsia="Calibri"/>
                <w:b/>
                <w:bCs/>
              </w:rPr>
              <w:t>RLS-i muutmine (§ 8)</w:t>
            </w:r>
            <w:r>
              <w:rPr>
                <w:webHidden/>
              </w:rPr>
              <w:tab/>
            </w:r>
            <w:r>
              <w:rPr>
                <w:webHidden/>
              </w:rPr>
              <w:fldChar w:fldCharType="begin"/>
            </w:r>
            <w:r>
              <w:rPr>
                <w:webHidden/>
              </w:rPr>
              <w:instrText xml:space="preserve"> PAGEREF _Toc216270956 \h </w:instrText>
            </w:r>
            <w:r>
              <w:rPr>
                <w:webHidden/>
              </w:rPr>
            </w:r>
            <w:r>
              <w:rPr>
                <w:webHidden/>
              </w:rPr>
              <w:fldChar w:fldCharType="separate"/>
            </w:r>
            <w:r w:rsidR="00FE49B5">
              <w:rPr>
                <w:webHidden/>
              </w:rPr>
              <w:t>36</w:t>
            </w:r>
            <w:r>
              <w:rPr>
                <w:webHidden/>
              </w:rPr>
              <w:fldChar w:fldCharType="end"/>
            </w:r>
          </w:hyperlink>
        </w:p>
        <w:p w14:paraId="3ACC27D1" w14:textId="1D9D1CD9" w:rsidR="008362FA" w:rsidRDefault="008362FA">
          <w:pPr>
            <w:pStyle w:val="SK2"/>
            <w:rPr>
              <w:rFonts w:asciiTheme="minorHAnsi" w:eastAsiaTheme="minorEastAsia" w:hAnsiTheme="minorHAnsi" w:cstheme="minorBidi"/>
              <w:kern w:val="2"/>
              <w:szCs w:val="24"/>
              <w:lang w:eastAsia="et-EE"/>
            </w:rPr>
          </w:pPr>
          <w:hyperlink w:anchor="_Toc216270957" w:history="1">
            <w:r w:rsidRPr="00F051D7">
              <w:rPr>
                <w:rStyle w:val="Hperlink"/>
                <w:b/>
                <w:bCs/>
              </w:rPr>
              <w:t>3.9. Seaduse jõustumine (§ 9)</w:t>
            </w:r>
            <w:r>
              <w:rPr>
                <w:webHidden/>
              </w:rPr>
              <w:tab/>
            </w:r>
            <w:r>
              <w:rPr>
                <w:webHidden/>
              </w:rPr>
              <w:fldChar w:fldCharType="begin"/>
            </w:r>
            <w:r>
              <w:rPr>
                <w:webHidden/>
              </w:rPr>
              <w:instrText xml:space="preserve"> PAGEREF _Toc216270957 \h </w:instrText>
            </w:r>
            <w:r>
              <w:rPr>
                <w:webHidden/>
              </w:rPr>
            </w:r>
            <w:r>
              <w:rPr>
                <w:webHidden/>
              </w:rPr>
              <w:fldChar w:fldCharType="separate"/>
            </w:r>
            <w:r w:rsidR="00FE49B5">
              <w:rPr>
                <w:webHidden/>
              </w:rPr>
              <w:t>36</w:t>
            </w:r>
            <w:r>
              <w:rPr>
                <w:webHidden/>
              </w:rPr>
              <w:fldChar w:fldCharType="end"/>
            </w:r>
          </w:hyperlink>
        </w:p>
        <w:p w14:paraId="5ACA7E6C" w14:textId="45204B4D" w:rsidR="005D39E4" w:rsidRDefault="005D39E4" w:rsidP="007D3B29">
          <w:pPr>
            <w:contextualSpacing/>
          </w:pPr>
          <w:r>
            <w:rPr>
              <w:b/>
              <w:bCs/>
            </w:rPr>
            <w:fldChar w:fldCharType="end"/>
          </w:r>
        </w:p>
      </w:sdtContent>
    </w:sdt>
    <w:p w14:paraId="54ACD675" w14:textId="77777777" w:rsidR="00BB6522" w:rsidRDefault="00BB6522" w:rsidP="00F04EB1">
      <w:pPr>
        <w:pStyle w:val="Pealkiri2"/>
        <w:spacing w:before="0" w:after="0"/>
        <w:rPr>
          <w:rFonts w:ascii="Times New Roman" w:eastAsia="Calibri" w:hAnsi="Times New Roman" w:cs="Times New Roman"/>
          <w:b/>
          <w:bCs/>
          <w:color w:val="auto"/>
          <w:sz w:val="24"/>
          <w:szCs w:val="24"/>
        </w:rPr>
      </w:pPr>
    </w:p>
    <w:p w14:paraId="3E9A5E46" w14:textId="30B61769" w:rsidR="007B615A" w:rsidRPr="00E164F8" w:rsidRDefault="00E63D5E" w:rsidP="00F04EB1">
      <w:pPr>
        <w:pStyle w:val="Pealkiri2"/>
        <w:spacing w:before="0" w:after="0"/>
        <w:rPr>
          <w:rFonts w:ascii="Times New Roman" w:eastAsia="Calibri" w:hAnsi="Times New Roman" w:cs="Times New Roman"/>
          <w:b/>
          <w:bCs/>
          <w:color w:val="auto"/>
          <w:sz w:val="24"/>
          <w:szCs w:val="24"/>
        </w:rPr>
      </w:pPr>
      <w:bookmarkStart w:id="78" w:name="_Toc216270946"/>
      <w:r w:rsidRPr="00E164F8">
        <w:rPr>
          <w:rFonts w:ascii="Times New Roman" w:eastAsia="Calibri" w:hAnsi="Times New Roman" w:cs="Times New Roman"/>
          <w:b/>
          <w:bCs/>
          <w:color w:val="auto"/>
          <w:sz w:val="24"/>
          <w:szCs w:val="24"/>
        </w:rPr>
        <w:t>3.1. ITDS-i muutmine</w:t>
      </w:r>
      <w:bookmarkEnd w:id="78"/>
    </w:p>
    <w:p w14:paraId="734B7063" w14:textId="5C3FE948" w:rsidR="007B615A" w:rsidRPr="00E164F8" w:rsidRDefault="007B615A" w:rsidP="00F04EB1">
      <w:pPr>
        <w:pStyle w:val="Pealkiri3"/>
        <w:spacing w:before="0" w:after="0"/>
        <w:rPr>
          <w:rFonts w:ascii="Times New Roman" w:eastAsia="Calibri" w:hAnsi="Times New Roman" w:cs="Times New Roman"/>
          <w:b/>
          <w:bCs/>
          <w:color w:val="auto"/>
          <w:kern w:val="0"/>
          <w:sz w:val="24"/>
          <w:szCs w:val="24"/>
          <w14:ligatures w14:val="none"/>
        </w:rPr>
      </w:pPr>
      <w:bookmarkStart w:id="79" w:name="_Toc216270947"/>
      <w:r w:rsidRPr="00E164F8">
        <w:rPr>
          <w:rStyle w:val="Pealkiri2Mrk"/>
          <w:rFonts w:ascii="Times New Roman" w:hAnsi="Times New Roman" w:cs="Times New Roman"/>
          <w:b/>
          <w:bCs/>
          <w:color w:val="auto"/>
          <w:sz w:val="24"/>
          <w:szCs w:val="24"/>
        </w:rPr>
        <w:t>3.1.1.</w:t>
      </w:r>
      <w:r w:rsidRPr="00E164F8">
        <w:rPr>
          <w:rFonts w:ascii="Times New Roman" w:eastAsia="Calibri" w:hAnsi="Times New Roman" w:cs="Times New Roman"/>
          <w:b/>
          <w:bCs/>
          <w:color w:val="auto"/>
          <w:kern w:val="0"/>
          <w:sz w:val="24"/>
          <w:szCs w:val="24"/>
          <w14:ligatures w14:val="none"/>
        </w:rPr>
        <w:t xml:space="preserve"> </w:t>
      </w:r>
      <w:r w:rsidRPr="00E164F8">
        <w:rPr>
          <w:rFonts w:ascii="Times New Roman" w:hAnsi="Times New Roman" w:cs="Times New Roman"/>
          <w:b/>
          <w:bCs/>
          <w:color w:val="auto"/>
          <w:sz w:val="24"/>
          <w:szCs w:val="24"/>
        </w:rPr>
        <w:t xml:space="preserve">Biomeetriline </w:t>
      </w:r>
      <w:r w:rsidR="007D3B29">
        <w:rPr>
          <w:rFonts w:ascii="Times New Roman" w:hAnsi="Times New Roman" w:cs="Times New Roman"/>
          <w:b/>
          <w:bCs/>
          <w:color w:val="auto"/>
          <w:sz w:val="24"/>
          <w:szCs w:val="24"/>
        </w:rPr>
        <w:t xml:space="preserve">isiku tuvastamine ja </w:t>
      </w:r>
      <w:r w:rsidRPr="00E164F8">
        <w:rPr>
          <w:rFonts w:ascii="Times New Roman" w:hAnsi="Times New Roman" w:cs="Times New Roman"/>
          <w:b/>
          <w:bCs/>
          <w:color w:val="auto"/>
          <w:sz w:val="24"/>
          <w:szCs w:val="24"/>
        </w:rPr>
        <w:t xml:space="preserve">isikusamasuse kontrollimine </w:t>
      </w:r>
      <w:proofErr w:type="spellStart"/>
      <w:r w:rsidRPr="00E164F8">
        <w:rPr>
          <w:rFonts w:ascii="Times New Roman" w:hAnsi="Times New Roman" w:cs="Times New Roman"/>
          <w:b/>
          <w:bCs/>
          <w:color w:val="auto"/>
          <w:sz w:val="24"/>
          <w:szCs w:val="24"/>
        </w:rPr>
        <w:t>kaugteel</w:t>
      </w:r>
      <w:bookmarkEnd w:id="79"/>
      <w:proofErr w:type="spellEnd"/>
    </w:p>
    <w:p w14:paraId="1A291CC0" w14:textId="77777777" w:rsidR="007B615A" w:rsidRPr="00F04EB1" w:rsidRDefault="007B615A" w:rsidP="00F04EB1">
      <w:pPr>
        <w:keepNext/>
        <w:jc w:val="both"/>
        <w:rPr>
          <w:rFonts w:eastAsia="Calibri" w:cs="Times New Roman"/>
          <w:color w:val="auto"/>
          <w:kern w:val="0"/>
          <w:sz w:val="26"/>
          <w:szCs w:val="26"/>
          <w14:ligatures w14:val="none"/>
        </w:rPr>
      </w:pPr>
    </w:p>
    <w:p w14:paraId="0EF1355A" w14:textId="38831185" w:rsidR="007B615A" w:rsidRPr="003C1E96" w:rsidRDefault="007B615A" w:rsidP="00830B45">
      <w:pPr>
        <w:jc w:val="both"/>
        <w:rPr>
          <w:rFonts w:cs="Times New Roman"/>
          <w:color w:val="000000"/>
          <w:kern w:val="0"/>
          <w:szCs w:val="24"/>
          <w:shd w:val="clear" w:color="auto" w:fill="FFFFFF"/>
        </w:rPr>
      </w:pPr>
      <w:r>
        <w:t xml:space="preserve">2027. aasta </w:t>
      </w:r>
      <w:r w:rsidR="001227D8">
        <w:t>1</w:t>
      </w:r>
      <w:r w:rsidR="004129C8">
        <w:t>1</w:t>
      </w:r>
      <w:r w:rsidR="001227D8">
        <w:t>. jaan</w:t>
      </w:r>
      <w:r w:rsidR="002744E6">
        <w:t>ua</w:t>
      </w:r>
      <w:r>
        <w:t>ri</w:t>
      </w:r>
      <w:r w:rsidR="001227D8">
        <w:t>l</w:t>
      </w:r>
      <w:r>
        <w:t xml:space="preserve"> võetakse e-</w:t>
      </w:r>
      <w:proofErr w:type="spellStart"/>
      <w:r>
        <w:t>residentsuse</w:t>
      </w:r>
      <w:proofErr w:type="spellEnd"/>
      <w:r>
        <w:t xml:space="preserve"> programmis kasutusele digi-ID taotleja biomeetriline </w:t>
      </w:r>
      <w:r w:rsidR="00CF6561">
        <w:rPr>
          <w:rFonts w:eastAsia="Calibri" w:cs="Times New Roman"/>
          <w:color w:val="auto"/>
          <w:kern w:val="0"/>
          <w:szCs w:val="24"/>
          <w14:ligatures w14:val="none"/>
        </w:rPr>
        <w:t xml:space="preserve">isiku tuvastamine ja </w:t>
      </w:r>
      <w:r w:rsidRPr="00CC5A14">
        <w:t xml:space="preserve">isikusamasuse kontrollimine </w:t>
      </w:r>
      <w:proofErr w:type="spellStart"/>
      <w:r>
        <w:t>kaugteel</w:t>
      </w:r>
      <w:proofErr w:type="spellEnd"/>
      <w:r>
        <w:t xml:space="preserve">. Kaugteel </w:t>
      </w:r>
      <w:r w:rsidR="00CF6561">
        <w:rPr>
          <w:rFonts w:eastAsia="Calibri" w:cs="Times New Roman"/>
          <w:color w:val="auto"/>
          <w:kern w:val="0"/>
          <w:szCs w:val="24"/>
          <w14:ligatures w14:val="none"/>
        </w:rPr>
        <w:t xml:space="preserve">isiku tuvastamine ja </w:t>
      </w:r>
      <w:r>
        <w:t xml:space="preserve">isikusamasuse kontrollimine toimub edaspidi </w:t>
      </w:r>
      <w:r w:rsidRPr="00CC5A14">
        <w:t xml:space="preserve">kehtiva välisriigi </w:t>
      </w:r>
      <w:r w:rsidRPr="00C270E3">
        <w:t>biomeetrilise</w:t>
      </w:r>
      <w:r w:rsidRPr="00CC5A14">
        <w:t xml:space="preserve"> reisidokumendi </w:t>
      </w:r>
      <w:r>
        <w:t xml:space="preserve">andmete ja taotlemisel esitatud isikuandmete, sealhulgas </w:t>
      </w:r>
      <w:r w:rsidRPr="00CC5A14">
        <w:t>biomeetriliste andmete</w:t>
      </w:r>
      <w:r>
        <w:t xml:space="preserve"> </w:t>
      </w:r>
      <w:r w:rsidRPr="002744E6">
        <w:t>ning ITDAK</w:t>
      </w:r>
      <w:r w:rsidR="002744E6" w:rsidRPr="002744E6">
        <w:t>-</w:t>
      </w:r>
      <w:proofErr w:type="spellStart"/>
      <w:r w:rsidR="002744E6" w:rsidRPr="002744E6">
        <w:t>isse</w:t>
      </w:r>
      <w:proofErr w:type="spellEnd"/>
      <w:r w:rsidRPr="002744E6">
        <w:t xml:space="preserve"> ja </w:t>
      </w:r>
      <w:r w:rsidRPr="002744E6">
        <w:rPr>
          <w:rFonts w:eastAsia="Calibri"/>
          <w:color w:val="auto"/>
          <w:szCs w:val="22"/>
          <w14:ligatures w14:val="none"/>
        </w:rPr>
        <w:t>ABIS</w:t>
      </w:r>
      <w:r w:rsidR="002744E6" w:rsidRPr="002744E6">
        <w:rPr>
          <w:rFonts w:eastAsia="Calibri"/>
          <w:color w:val="auto"/>
          <w:szCs w:val="22"/>
          <w14:ligatures w14:val="none"/>
        </w:rPr>
        <w:t>-esse</w:t>
      </w:r>
      <w:r w:rsidRPr="002744E6">
        <w:rPr>
          <w:rFonts w:eastAsia="Calibri"/>
          <w:color w:val="auto"/>
          <w:szCs w:val="22"/>
          <w14:ligatures w14:val="none"/>
        </w:rPr>
        <w:t xml:space="preserve"> kantud</w:t>
      </w:r>
      <w:r>
        <w:rPr>
          <w:rFonts w:eastAsia="Calibri"/>
          <w:color w:val="auto"/>
          <w:szCs w:val="22"/>
          <w14:ligatures w14:val="none"/>
        </w:rPr>
        <w:t xml:space="preserve"> andmete</w:t>
      </w:r>
      <w:r w:rsidRPr="00CC5A14">
        <w:t xml:space="preserve"> </w:t>
      </w:r>
      <w:r>
        <w:t xml:space="preserve">võrdlemise </w:t>
      </w:r>
      <w:r w:rsidRPr="00CC5A14">
        <w:t>kaudu</w:t>
      </w:r>
      <w:r>
        <w:t>.</w:t>
      </w:r>
      <w:r w:rsidR="006F08CF">
        <w:t xml:space="preserve"> </w:t>
      </w:r>
      <w:r w:rsidR="006F08CF">
        <w:rPr>
          <w:shd w:val="clear" w:color="auto" w:fill="FFFFFF"/>
        </w:rPr>
        <w:t>Kaugteel biomeetrilisele</w:t>
      </w:r>
      <w:r w:rsidR="00CF6561" w:rsidRPr="00CF6561">
        <w:rPr>
          <w:rFonts w:eastAsia="Calibri" w:cs="Times New Roman"/>
          <w:color w:val="auto"/>
          <w:kern w:val="0"/>
          <w:szCs w:val="24"/>
          <w14:ligatures w14:val="none"/>
        </w:rPr>
        <w:t xml:space="preserve"> </w:t>
      </w:r>
      <w:r w:rsidR="00CF6561">
        <w:rPr>
          <w:rFonts w:eastAsia="Calibri" w:cs="Times New Roman"/>
          <w:color w:val="auto"/>
          <w:kern w:val="0"/>
          <w:szCs w:val="24"/>
          <w14:ligatures w14:val="none"/>
        </w:rPr>
        <w:t>isiku tuvastamisele ja</w:t>
      </w:r>
      <w:r w:rsidR="006F08CF">
        <w:rPr>
          <w:shd w:val="clear" w:color="auto" w:fill="FFFFFF"/>
        </w:rPr>
        <w:t xml:space="preserve"> isikusamasuse kontrollimisele minnakse üle etapiviisiliselt. Esimeses etapis annab PPA jätkuvalt välja kaardi formaadis digi-ID-d ja säilib isikliku ilmumise kohustus digi-ID väljastamisel. See võimaldab</w:t>
      </w:r>
      <w:r w:rsidR="006F08CF" w:rsidRPr="006F08CF">
        <w:rPr>
          <w:shd w:val="clear" w:color="auto" w:fill="FFFFFF"/>
        </w:rPr>
        <w:t xml:space="preserve"> </w:t>
      </w:r>
      <w:r w:rsidR="006F08CF">
        <w:rPr>
          <w:shd w:val="clear" w:color="auto" w:fill="FFFFFF"/>
        </w:rPr>
        <w:t xml:space="preserve">maandada uue rakenduse kasutuselevõtmisega kaasneda võivaid riske, veenduda selle korrektses toimimises ja selle abil hõivatud andmete kvaliteedis. Teises etapis võetakse </w:t>
      </w:r>
      <w:r w:rsidR="003C1E96">
        <w:rPr>
          <w:shd w:val="clear" w:color="auto" w:fill="FFFFFF"/>
        </w:rPr>
        <w:t xml:space="preserve">kasutusele </w:t>
      </w:r>
      <w:r w:rsidR="006F08CF">
        <w:rPr>
          <w:shd w:val="clear" w:color="auto" w:fill="FFFFFF"/>
        </w:rPr>
        <w:t xml:space="preserve">kaardivaba e-residendi </w:t>
      </w:r>
      <w:proofErr w:type="spellStart"/>
      <w:r w:rsidR="006F08CF">
        <w:rPr>
          <w:shd w:val="clear" w:color="auto" w:fill="FFFFFF"/>
        </w:rPr>
        <w:t>eID</w:t>
      </w:r>
      <w:proofErr w:type="spellEnd"/>
      <w:r w:rsidR="006F08CF">
        <w:rPr>
          <w:shd w:val="clear" w:color="auto" w:fill="FFFFFF"/>
        </w:rPr>
        <w:t xml:space="preserve"> vahend (käesoleva seletuskirja peatükk 3.1.</w:t>
      </w:r>
      <w:r w:rsidR="001227D8">
        <w:rPr>
          <w:shd w:val="clear" w:color="auto" w:fill="FFFFFF"/>
        </w:rPr>
        <w:t>2</w:t>
      </w:r>
      <w:r w:rsidR="006F08CF">
        <w:rPr>
          <w:shd w:val="clear" w:color="auto" w:fill="FFFFFF"/>
        </w:rPr>
        <w:t>.)</w:t>
      </w:r>
      <w:r w:rsidR="003C1E96">
        <w:rPr>
          <w:shd w:val="clear" w:color="auto" w:fill="FFFFFF"/>
        </w:rPr>
        <w:t xml:space="preserve"> ja </w:t>
      </w:r>
      <w:r w:rsidR="003C1E96">
        <w:rPr>
          <w:rFonts w:cs="Times New Roman"/>
          <w:color w:val="000000"/>
          <w:kern w:val="0"/>
          <w:szCs w:val="24"/>
          <w:shd w:val="clear" w:color="auto" w:fill="FFFFFF"/>
        </w:rPr>
        <w:t>b</w:t>
      </w:r>
      <w:r w:rsidR="003C1E96" w:rsidRPr="003C1E96">
        <w:rPr>
          <w:rFonts w:cs="Times New Roman"/>
          <w:color w:val="000000"/>
          <w:kern w:val="0"/>
          <w:szCs w:val="24"/>
          <w:shd w:val="clear" w:color="auto" w:fill="FFFFFF"/>
        </w:rPr>
        <w:t xml:space="preserve">iomeetriline </w:t>
      </w:r>
      <w:r w:rsidR="00CF6561">
        <w:rPr>
          <w:rFonts w:eastAsia="Calibri" w:cs="Times New Roman"/>
          <w:color w:val="auto"/>
          <w:kern w:val="0"/>
          <w:szCs w:val="24"/>
          <w14:ligatures w14:val="none"/>
        </w:rPr>
        <w:t xml:space="preserve">isiku tuvastamine </w:t>
      </w:r>
      <w:r w:rsidR="00BB028E">
        <w:rPr>
          <w:rFonts w:eastAsia="Calibri" w:cs="Times New Roman"/>
          <w:color w:val="auto"/>
          <w:kern w:val="0"/>
          <w:szCs w:val="24"/>
          <w14:ligatures w14:val="none"/>
        </w:rPr>
        <w:t>ning</w:t>
      </w:r>
      <w:r w:rsidR="00CF6561">
        <w:rPr>
          <w:rFonts w:eastAsia="Calibri" w:cs="Times New Roman"/>
          <w:color w:val="auto"/>
          <w:kern w:val="0"/>
          <w:szCs w:val="24"/>
          <w14:ligatures w14:val="none"/>
        </w:rPr>
        <w:t xml:space="preserve"> </w:t>
      </w:r>
      <w:r w:rsidR="003C1E96" w:rsidRPr="003C1E96">
        <w:rPr>
          <w:rFonts w:cs="Times New Roman"/>
          <w:color w:val="000000"/>
          <w:kern w:val="0"/>
          <w:szCs w:val="24"/>
          <w:shd w:val="clear" w:color="auto" w:fill="FFFFFF"/>
        </w:rPr>
        <w:t xml:space="preserve">isikusamasuse kontrollimine </w:t>
      </w:r>
      <w:proofErr w:type="spellStart"/>
      <w:r w:rsidR="003C1E96" w:rsidRPr="003C1E96">
        <w:rPr>
          <w:rFonts w:cs="Times New Roman"/>
          <w:color w:val="000000"/>
          <w:kern w:val="0"/>
          <w:szCs w:val="24"/>
          <w:shd w:val="clear" w:color="auto" w:fill="FFFFFF"/>
        </w:rPr>
        <w:t>kaugteel</w:t>
      </w:r>
      <w:proofErr w:type="spellEnd"/>
      <w:r w:rsidR="003C1E96">
        <w:rPr>
          <w:rFonts w:cs="Times New Roman"/>
          <w:color w:val="000000"/>
          <w:kern w:val="0"/>
          <w:szCs w:val="24"/>
          <w:shd w:val="clear" w:color="auto" w:fill="FFFFFF"/>
        </w:rPr>
        <w:t xml:space="preserve"> täies ulatuses</w:t>
      </w:r>
      <w:r w:rsidR="006F08CF">
        <w:rPr>
          <w:shd w:val="clear" w:color="auto" w:fill="FFFFFF"/>
        </w:rPr>
        <w:t>.</w:t>
      </w:r>
      <w:r w:rsidR="008F007E">
        <w:rPr>
          <w:shd w:val="clear" w:color="auto" w:fill="FFFFFF"/>
        </w:rPr>
        <w:t xml:space="preserve"> Kuna eelnõuga tehtavad muudatused jõustu</w:t>
      </w:r>
      <w:r w:rsidR="00AB6F42">
        <w:rPr>
          <w:shd w:val="clear" w:color="auto" w:fill="FFFFFF"/>
        </w:rPr>
        <w:t>vad</w:t>
      </w:r>
      <w:r w:rsidR="008F007E">
        <w:rPr>
          <w:shd w:val="clear" w:color="auto" w:fill="FFFFFF"/>
        </w:rPr>
        <w:t xml:space="preserve"> kahes etapis ja mõlema etapi jaoks on vaja muuta samu sätteid, näiteks e-residendi isiku tuvastamine ja isikusamasuse kontrollimine, siis on võrdleva analüüsi lugemise lihtsustamiseks käesolevas punkti</w:t>
      </w:r>
      <w:r w:rsidR="00AB6F42">
        <w:rPr>
          <w:shd w:val="clear" w:color="auto" w:fill="FFFFFF"/>
        </w:rPr>
        <w:t>s</w:t>
      </w:r>
      <w:r w:rsidR="008F007E">
        <w:rPr>
          <w:shd w:val="clear" w:color="auto" w:fill="FFFFFF"/>
        </w:rPr>
        <w:t xml:space="preserve"> toodud välja muudatused, mis jõustuvad 2027</w:t>
      </w:r>
      <w:r w:rsidR="00A311A5">
        <w:rPr>
          <w:shd w:val="clear" w:color="auto" w:fill="FFFFFF"/>
        </w:rPr>
        <w:t>. aasta 1</w:t>
      </w:r>
      <w:r w:rsidR="004129C8">
        <w:rPr>
          <w:shd w:val="clear" w:color="auto" w:fill="FFFFFF"/>
        </w:rPr>
        <w:t>1</w:t>
      </w:r>
      <w:r w:rsidR="00A311A5">
        <w:rPr>
          <w:shd w:val="clear" w:color="auto" w:fill="FFFFFF"/>
        </w:rPr>
        <w:t>. jaa</w:t>
      </w:r>
      <w:r w:rsidR="0045370E">
        <w:rPr>
          <w:shd w:val="clear" w:color="auto" w:fill="FFFFFF"/>
        </w:rPr>
        <w:t>n</w:t>
      </w:r>
      <w:r w:rsidR="00A311A5">
        <w:rPr>
          <w:shd w:val="clear" w:color="auto" w:fill="FFFFFF"/>
        </w:rPr>
        <w:t>uaril</w:t>
      </w:r>
      <w:r w:rsidR="008F007E">
        <w:rPr>
          <w:shd w:val="clear" w:color="auto" w:fill="FFFFFF"/>
        </w:rPr>
        <w:t xml:space="preserve"> ja millega muudetakse ITDS-i 5</w:t>
      </w:r>
      <w:r w:rsidR="008F007E" w:rsidRPr="00AB6F42">
        <w:rPr>
          <w:shd w:val="clear" w:color="auto" w:fill="FFFFFF"/>
          <w:vertAlign w:val="superscript"/>
        </w:rPr>
        <w:t>2</w:t>
      </w:r>
      <w:r w:rsidR="008F007E">
        <w:rPr>
          <w:shd w:val="clear" w:color="auto" w:fill="FFFFFF"/>
        </w:rPr>
        <w:t xml:space="preserve"> peatüki sätteid. E-residendi kaardivaba </w:t>
      </w:r>
      <w:proofErr w:type="spellStart"/>
      <w:r w:rsidR="008F007E">
        <w:rPr>
          <w:shd w:val="clear" w:color="auto" w:fill="FFFFFF"/>
        </w:rPr>
        <w:t>eID</w:t>
      </w:r>
      <w:proofErr w:type="spellEnd"/>
      <w:r w:rsidR="008F007E">
        <w:rPr>
          <w:shd w:val="clear" w:color="auto" w:fill="FFFFFF"/>
        </w:rPr>
        <w:t xml:space="preserve"> vahendi kasutuselevõtmisega 2028</w:t>
      </w:r>
      <w:r w:rsidR="00A311A5">
        <w:rPr>
          <w:shd w:val="clear" w:color="auto" w:fill="FFFFFF"/>
        </w:rPr>
        <w:t>. aasta 1. märtsil</w:t>
      </w:r>
      <w:r w:rsidR="008F007E">
        <w:rPr>
          <w:shd w:val="clear" w:color="auto" w:fill="FFFFFF"/>
        </w:rPr>
        <w:t xml:space="preserve"> tõstetakse e-</w:t>
      </w:r>
      <w:proofErr w:type="spellStart"/>
      <w:r w:rsidR="008F007E">
        <w:rPr>
          <w:shd w:val="clear" w:color="auto" w:fill="FFFFFF"/>
        </w:rPr>
        <w:t>residentsuse</w:t>
      </w:r>
      <w:proofErr w:type="spellEnd"/>
      <w:r w:rsidR="008F007E">
        <w:rPr>
          <w:shd w:val="clear" w:color="auto" w:fill="FFFFFF"/>
        </w:rPr>
        <w:t xml:space="preserve"> regulatsioon peatükki 7</w:t>
      </w:r>
      <w:r w:rsidR="008F007E" w:rsidRPr="00AB6F42">
        <w:rPr>
          <w:shd w:val="clear" w:color="auto" w:fill="FFFFFF"/>
          <w:vertAlign w:val="superscript"/>
        </w:rPr>
        <w:t>1</w:t>
      </w:r>
      <w:r w:rsidR="008F007E">
        <w:rPr>
          <w:shd w:val="clear" w:color="auto" w:fill="FFFFFF"/>
        </w:rPr>
        <w:t>.</w:t>
      </w:r>
    </w:p>
    <w:p w14:paraId="68A7F865" w14:textId="0B5DB39C" w:rsidR="007B615A" w:rsidRPr="00BB028E" w:rsidRDefault="007B615A" w:rsidP="00830B45">
      <w:pPr>
        <w:jc w:val="both"/>
        <w:rPr>
          <w:rFonts w:eastAsia="Calibri" w:cs="Times New Roman"/>
          <w:color w:val="auto"/>
          <w:kern w:val="0"/>
          <w:sz w:val="26"/>
          <w:szCs w:val="26"/>
          <w14:ligatures w14:val="none"/>
        </w:rPr>
      </w:pPr>
    </w:p>
    <w:p w14:paraId="0EFF242A" w14:textId="182F8A22" w:rsidR="007B615A" w:rsidRDefault="007B615A" w:rsidP="007B615A">
      <w:pPr>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3</w:t>
      </w:r>
      <w:r w:rsidR="00B01891">
        <w:rPr>
          <w:rFonts w:eastAsia="Calibri" w:cs="Times New Roman"/>
          <w:b/>
          <w:bCs/>
          <w:color w:val="auto"/>
          <w:kern w:val="0"/>
          <w:szCs w:val="22"/>
          <w14:ligatures w14:val="none"/>
        </w:rPr>
        <w:t>6</w:t>
      </w:r>
      <w:r>
        <w:rPr>
          <w:rFonts w:eastAsia="Calibri" w:cs="Times New Roman"/>
          <w:color w:val="auto"/>
          <w:kern w:val="0"/>
          <w:szCs w:val="22"/>
          <w14:ligatures w14:val="none"/>
        </w:rPr>
        <w:t xml:space="preserve"> </w:t>
      </w:r>
      <w:bookmarkStart w:id="80" w:name="_Hlk211421427"/>
      <w:r>
        <w:rPr>
          <w:rFonts w:eastAsia="Calibri" w:cs="Times New Roman"/>
          <w:color w:val="auto"/>
          <w:kern w:val="0"/>
          <w:szCs w:val="22"/>
          <w14:ligatures w14:val="none"/>
        </w:rPr>
        <w:t xml:space="preserve">täiendatakse </w:t>
      </w:r>
      <w:r>
        <w:rPr>
          <w:rFonts w:eastAsia="Calibri" w:cs="Times New Roman"/>
          <w:color w:val="auto"/>
          <w:szCs w:val="24"/>
        </w:rPr>
        <w:t>ITDS-i § 20</w:t>
      </w:r>
      <w:r>
        <w:rPr>
          <w:rFonts w:eastAsia="Calibri" w:cs="Times New Roman"/>
          <w:color w:val="auto"/>
          <w:szCs w:val="24"/>
          <w:vertAlign w:val="superscript"/>
        </w:rPr>
        <w:t>5</w:t>
      </w:r>
      <w:r w:rsidRPr="00321FA6">
        <w:rPr>
          <w:rFonts w:eastAsia="Calibri" w:cs="Times New Roman"/>
          <w:color w:val="auto"/>
          <w:szCs w:val="24"/>
        </w:rPr>
        <w:t xml:space="preserve"> </w:t>
      </w:r>
      <w:r>
        <w:rPr>
          <w:rFonts w:eastAsia="Calibri" w:cs="Times New Roman"/>
          <w:color w:val="auto"/>
          <w:szCs w:val="24"/>
        </w:rPr>
        <w:t xml:space="preserve">lõiget 1, milles reguleeritakse digi-ID väljaandmise alus. Kehtiva regulatsiooni </w:t>
      </w:r>
      <w:r>
        <w:rPr>
          <w:rFonts w:eastAsia="Aptos" w:cs="Times New Roman"/>
          <w:color w:val="auto"/>
          <w:szCs w:val="24"/>
        </w:rPr>
        <w:t>kohaselt antakse e</w:t>
      </w:r>
      <w:r w:rsidRPr="009918F6">
        <w:rPr>
          <w:rFonts w:eastAsia="Aptos" w:cs="Times New Roman"/>
          <w:color w:val="auto"/>
          <w:szCs w:val="24"/>
        </w:rPr>
        <w:t>-residendi digi</w:t>
      </w:r>
      <w:r>
        <w:rPr>
          <w:rFonts w:eastAsia="Aptos" w:cs="Times New Roman"/>
          <w:color w:val="auto"/>
          <w:szCs w:val="24"/>
        </w:rPr>
        <w:t>-ID</w:t>
      </w:r>
      <w:r w:rsidRPr="009918F6">
        <w:rPr>
          <w:rFonts w:eastAsia="Aptos" w:cs="Times New Roman"/>
          <w:color w:val="auto"/>
          <w:szCs w:val="24"/>
        </w:rPr>
        <w:t xml:space="preserve"> välisriigi kodanikule, kellel ei ole kehtivat </w:t>
      </w:r>
      <w:r>
        <w:rPr>
          <w:rFonts w:eastAsia="Aptos" w:cs="Times New Roman"/>
          <w:color w:val="auto"/>
          <w:szCs w:val="24"/>
        </w:rPr>
        <w:t>ITDS-i alusel välja antud isikutunnistust ega elamisloakaarti</w:t>
      </w:r>
      <w:r w:rsidRPr="009918F6">
        <w:rPr>
          <w:rFonts w:eastAsia="Aptos" w:cs="Times New Roman"/>
          <w:color w:val="auto"/>
          <w:szCs w:val="24"/>
        </w:rPr>
        <w:t xml:space="preserve"> ja kes ei taotle seda </w:t>
      </w:r>
      <w:r>
        <w:rPr>
          <w:rFonts w:eastAsia="Aptos" w:cs="Times New Roman"/>
          <w:color w:val="auto"/>
          <w:szCs w:val="24"/>
        </w:rPr>
        <w:t>digi-ID-</w:t>
      </w:r>
      <w:r w:rsidRPr="009918F6">
        <w:rPr>
          <w:rFonts w:eastAsia="Aptos" w:cs="Times New Roman"/>
          <w:color w:val="auto"/>
          <w:szCs w:val="24"/>
        </w:rPr>
        <w:t>ga samal ajal.</w:t>
      </w:r>
      <w:r>
        <w:rPr>
          <w:rFonts w:eastAsia="Aptos" w:cs="Times New Roman"/>
          <w:color w:val="auto"/>
          <w:szCs w:val="24"/>
        </w:rPr>
        <w:t xml:space="preserve"> Muudatuse kohaselt antakse digi-ID </w:t>
      </w:r>
      <w:r w:rsidRPr="00A3788E">
        <w:rPr>
          <w:rFonts w:eastAsia="Aptos" w:cs="Times New Roman"/>
          <w:color w:val="auto"/>
          <w:szCs w:val="24"/>
        </w:rPr>
        <w:t>vähemalt 18-aastasele</w:t>
      </w:r>
      <w:r w:rsidRPr="003F61C1">
        <w:rPr>
          <w:rFonts w:eastAsia="Aptos" w:cs="Times New Roman"/>
          <w:color w:val="auto"/>
          <w:szCs w:val="24"/>
        </w:rPr>
        <w:t xml:space="preserve"> </w:t>
      </w:r>
      <w:r w:rsidRPr="00633857">
        <w:rPr>
          <w:rFonts w:eastAsia="Aptos" w:cs="Times New Roman"/>
          <w:color w:val="auto"/>
          <w:szCs w:val="24"/>
        </w:rPr>
        <w:t>välisriigi kodanikule, kellel</w:t>
      </w:r>
      <w:r>
        <w:rPr>
          <w:rFonts w:eastAsia="Aptos" w:cs="Times New Roman"/>
          <w:color w:val="auto"/>
          <w:szCs w:val="24"/>
        </w:rPr>
        <w:t>e</w:t>
      </w:r>
      <w:r w:rsidRPr="00633857">
        <w:rPr>
          <w:rFonts w:eastAsia="Aptos" w:cs="Times New Roman"/>
          <w:color w:val="auto"/>
          <w:szCs w:val="24"/>
        </w:rPr>
        <w:t xml:space="preserve"> ei ole </w:t>
      </w:r>
      <w:r>
        <w:rPr>
          <w:rFonts w:eastAsia="Aptos" w:cs="Times New Roman"/>
          <w:color w:val="auto"/>
          <w:szCs w:val="24"/>
        </w:rPr>
        <w:t>ITDS-i alusel välja antud isikutunnistust või elamisloakaarti</w:t>
      </w:r>
      <w:r w:rsidRPr="00633857">
        <w:rPr>
          <w:rFonts w:eastAsia="Aptos" w:cs="Times New Roman"/>
          <w:color w:val="auto"/>
          <w:szCs w:val="24"/>
        </w:rPr>
        <w:t xml:space="preserve"> ja kes ei taotle seda e-residendi </w:t>
      </w:r>
      <w:r>
        <w:rPr>
          <w:rFonts w:eastAsia="Calibri" w:cs="Times New Roman"/>
          <w:color w:val="auto"/>
          <w:szCs w:val="24"/>
        </w:rPr>
        <w:t>digi-ID-</w:t>
      </w:r>
      <w:r w:rsidRPr="00633857">
        <w:rPr>
          <w:rFonts w:eastAsia="Aptos" w:cs="Times New Roman"/>
          <w:color w:val="auto"/>
          <w:szCs w:val="24"/>
        </w:rPr>
        <w:t>ga samal ajal.</w:t>
      </w:r>
      <w:r>
        <w:rPr>
          <w:rFonts w:eastAsia="Aptos" w:cs="Times New Roman"/>
          <w:color w:val="auto"/>
          <w:szCs w:val="24"/>
        </w:rPr>
        <w:t xml:space="preserve"> Sätte sisu </w:t>
      </w:r>
      <w:r w:rsidR="002744E6">
        <w:rPr>
          <w:rFonts w:eastAsia="Aptos" w:cs="Times New Roman"/>
          <w:color w:val="auto"/>
          <w:szCs w:val="24"/>
        </w:rPr>
        <w:t>täienda</w:t>
      </w:r>
      <w:r>
        <w:rPr>
          <w:rFonts w:eastAsia="Aptos" w:cs="Times New Roman"/>
          <w:color w:val="auto"/>
          <w:szCs w:val="24"/>
        </w:rPr>
        <w:t>takse vaid taotleja vanuse</w:t>
      </w:r>
      <w:r w:rsidR="002744E6">
        <w:rPr>
          <w:rFonts w:eastAsia="Aptos" w:cs="Times New Roman"/>
          <w:color w:val="auto"/>
          <w:szCs w:val="24"/>
        </w:rPr>
        <w:t xml:space="preserve"> määratlemisega. M</w:t>
      </w:r>
      <w:r>
        <w:rPr>
          <w:rFonts w:eastAsia="Aptos" w:cs="Times New Roman"/>
          <w:color w:val="auto"/>
          <w:szCs w:val="24"/>
        </w:rPr>
        <w:t xml:space="preserve">uudatuse kohaselt annab PPA digi-ID välisriigi kodanikule, kes on vähemalt 18-aastane. Muus osas jääb regulatsioon endiseks. Nõude </w:t>
      </w:r>
      <w:r>
        <w:rPr>
          <w:rFonts w:eastAsia="Aptos" w:cs="Times New Roman"/>
          <w:color w:val="auto"/>
          <w:szCs w:val="24"/>
        </w:rPr>
        <w:lastRenderedPageBreak/>
        <w:t xml:space="preserve">seadmine taotleja vanusele tuleneb ennekõike vajadusest kaitsta alaealist võimalike kaasnevate riskide eest </w:t>
      </w:r>
      <w:r w:rsidR="00D95A2F">
        <w:rPr>
          <w:rFonts w:eastAsia="Calibri"/>
          <w:kern w:val="0"/>
          <w14:ligatures w14:val="none"/>
        </w:rPr>
        <w:t xml:space="preserve">e-residendi </w:t>
      </w:r>
      <w:r w:rsidR="009918AD">
        <w:rPr>
          <w:rFonts w:eastAsia="Aptos" w:cs="Times New Roman"/>
          <w:color w:val="auto"/>
          <w:szCs w:val="24"/>
        </w:rPr>
        <w:t>digi-</w:t>
      </w:r>
      <w:r>
        <w:rPr>
          <w:rFonts w:eastAsia="Aptos" w:cs="Times New Roman"/>
          <w:color w:val="auto"/>
          <w:szCs w:val="24"/>
        </w:rPr>
        <w:t xml:space="preserve">ID kasutamisel, arvestades, et teadlikkus </w:t>
      </w:r>
      <w:r w:rsidR="009918AD">
        <w:rPr>
          <w:rFonts w:eastAsia="Aptos" w:cs="Times New Roman"/>
          <w:color w:val="auto"/>
          <w:szCs w:val="24"/>
        </w:rPr>
        <w:t>digi-ID</w:t>
      </w:r>
      <w:r>
        <w:rPr>
          <w:rFonts w:eastAsia="Aptos" w:cs="Times New Roman"/>
          <w:color w:val="auto"/>
          <w:szCs w:val="24"/>
        </w:rPr>
        <w:t xml:space="preserve"> kasutamisega kaasnevatest võimalustest ja ohtudest ei pruugi erinevates kolmandates riikides olla nii kõrge kui Eestis. Kehtiva ITDS-i § 20</w:t>
      </w:r>
      <w:r w:rsidRPr="00097BB3">
        <w:rPr>
          <w:rFonts w:eastAsia="Aptos" w:cs="Times New Roman"/>
          <w:color w:val="auto"/>
          <w:szCs w:val="24"/>
          <w:vertAlign w:val="superscript"/>
        </w:rPr>
        <w:t>12</w:t>
      </w:r>
      <w:r>
        <w:rPr>
          <w:rFonts w:eastAsia="Aptos" w:cs="Times New Roman"/>
          <w:color w:val="auto"/>
          <w:szCs w:val="24"/>
        </w:rPr>
        <w:t xml:space="preserve"> lõige 1</w:t>
      </w:r>
      <w:r w:rsidRPr="00097BB3">
        <w:rPr>
          <w:rFonts w:eastAsia="Aptos" w:cs="Times New Roman"/>
          <w:color w:val="auto"/>
          <w:szCs w:val="24"/>
          <w:vertAlign w:val="superscript"/>
        </w:rPr>
        <w:t>1</w:t>
      </w:r>
      <w:r>
        <w:rPr>
          <w:rFonts w:eastAsia="Aptos" w:cs="Times New Roman"/>
          <w:color w:val="auto"/>
          <w:szCs w:val="24"/>
        </w:rPr>
        <w:t xml:space="preserve"> kohaselt peab alla 15-aastane digi-ID taotleja tulema isikusamasuse kontrollimiseks isiklikult koos oma seadusliku esindajaga välisesindusse kohale. Väl</w:t>
      </w:r>
      <w:r w:rsidR="009918AD">
        <w:rPr>
          <w:rFonts w:eastAsia="Aptos" w:cs="Times New Roman"/>
          <w:color w:val="auto"/>
          <w:szCs w:val="24"/>
        </w:rPr>
        <w:t>isesinduses</w:t>
      </w:r>
      <w:r>
        <w:rPr>
          <w:rFonts w:eastAsia="Aptos" w:cs="Times New Roman"/>
          <w:color w:val="auto"/>
          <w:szCs w:val="24"/>
        </w:rPr>
        <w:t xml:space="preserve"> veendutakse alaealise isiklikus soovis digi-ID-d omada ja veendutakse, et ta on tutvunud digi-ID kasutustingimustega </w:t>
      </w:r>
      <w:r w:rsidR="004B6FD7">
        <w:rPr>
          <w:rFonts w:eastAsia="Aptos" w:cs="Times New Roman"/>
          <w:color w:val="auto"/>
          <w:szCs w:val="24"/>
        </w:rPr>
        <w:t>ning</w:t>
      </w:r>
      <w:r>
        <w:rPr>
          <w:rFonts w:eastAsia="Aptos" w:cs="Times New Roman"/>
          <w:color w:val="auto"/>
          <w:szCs w:val="24"/>
        </w:rPr>
        <w:t xml:space="preserve"> teadvustanud sellega kaasnevaid võimalusi aga ka ohte. </w:t>
      </w:r>
      <w:r w:rsidR="00CF6561">
        <w:rPr>
          <w:rFonts w:eastAsia="Aptos" w:cs="Times New Roman"/>
          <w:color w:val="auto"/>
          <w:szCs w:val="24"/>
        </w:rPr>
        <w:t xml:space="preserve">Kaugteel biomeetrilisele </w:t>
      </w:r>
      <w:r w:rsidR="00CF6561">
        <w:rPr>
          <w:rFonts w:eastAsia="Calibri" w:cs="Times New Roman"/>
          <w:color w:val="auto"/>
          <w:kern w:val="0"/>
          <w:szCs w:val="24"/>
          <w14:ligatures w14:val="none"/>
        </w:rPr>
        <w:t>isiku tuvastamise ja isikusamasuse kontrollimisele ning k</w:t>
      </w:r>
      <w:r>
        <w:rPr>
          <w:rFonts w:eastAsia="Aptos" w:cs="Times New Roman"/>
          <w:color w:val="auto"/>
          <w:szCs w:val="24"/>
        </w:rPr>
        <w:t xml:space="preserve">aardivabale </w:t>
      </w:r>
      <w:r w:rsidR="00D95A2F">
        <w:rPr>
          <w:rFonts w:eastAsia="Calibri"/>
          <w:kern w:val="0"/>
          <w14:ligatures w14:val="none"/>
        </w:rPr>
        <w:t xml:space="preserve">e-residendi </w:t>
      </w:r>
      <w:proofErr w:type="spellStart"/>
      <w:r>
        <w:rPr>
          <w:rFonts w:eastAsia="Aptos" w:cs="Times New Roman"/>
          <w:color w:val="auto"/>
          <w:szCs w:val="24"/>
        </w:rPr>
        <w:t>eID</w:t>
      </w:r>
      <w:proofErr w:type="spellEnd"/>
      <w:r>
        <w:rPr>
          <w:rFonts w:eastAsia="Aptos" w:cs="Times New Roman"/>
          <w:color w:val="auto"/>
          <w:szCs w:val="24"/>
        </w:rPr>
        <w:t xml:space="preserve"> vahendile üleminekul kontrollitakse aga isikusamasust edaspidi </w:t>
      </w:r>
      <w:proofErr w:type="spellStart"/>
      <w:r>
        <w:rPr>
          <w:rFonts w:eastAsia="Aptos" w:cs="Times New Roman"/>
          <w:color w:val="auto"/>
          <w:szCs w:val="24"/>
        </w:rPr>
        <w:t>kaugteel</w:t>
      </w:r>
      <w:proofErr w:type="spellEnd"/>
      <w:r>
        <w:rPr>
          <w:rFonts w:eastAsia="Aptos" w:cs="Times New Roman"/>
          <w:color w:val="auto"/>
          <w:szCs w:val="24"/>
        </w:rPr>
        <w:t xml:space="preserve"> ja kaob ära võimalus isikliku kontakti kaudu veenduda, kas alaealine on ise soovinud digi-ID-d taotleda ning kas ta on teadlik kõikidest sellega kaasnevatest tingimustest. Alla 18-aastaseid taotlejaid on olnud alates e-</w:t>
      </w:r>
      <w:proofErr w:type="spellStart"/>
      <w:r>
        <w:rPr>
          <w:rFonts w:eastAsia="Aptos" w:cs="Times New Roman"/>
          <w:color w:val="auto"/>
          <w:szCs w:val="24"/>
        </w:rPr>
        <w:t>residentsuse</w:t>
      </w:r>
      <w:proofErr w:type="spellEnd"/>
      <w:r>
        <w:rPr>
          <w:rFonts w:eastAsia="Aptos" w:cs="Times New Roman"/>
          <w:color w:val="auto"/>
          <w:szCs w:val="24"/>
        </w:rPr>
        <w:t xml:space="preserve"> programmi loomisest ehk 11 aasta jooksul 125. Neist omakorda vaid 16 jõudis</w:t>
      </w:r>
      <w:r w:rsidR="00D71F02">
        <w:rPr>
          <w:rFonts w:eastAsia="Aptos" w:cs="Times New Roman"/>
          <w:color w:val="auto"/>
          <w:szCs w:val="24"/>
        </w:rPr>
        <w:t xml:space="preserve"> täisealiseks saades Eestis</w:t>
      </w:r>
      <w:r>
        <w:rPr>
          <w:rFonts w:eastAsia="Aptos" w:cs="Times New Roman"/>
          <w:color w:val="auto"/>
          <w:szCs w:val="24"/>
        </w:rPr>
        <w:t xml:space="preserve"> ettevõtte loomiseni, mistõttu ei oma muudatus suurt mõju.</w:t>
      </w:r>
      <w:bookmarkEnd w:id="80"/>
    </w:p>
    <w:p w14:paraId="6D1B2936" w14:textId="77777777" w:rsidR="007B615A" w:rsidRDefault="007B615A" w:rsidP="007B615A">
      <w:pPr>
        <w:jc w:val="both"/>
        <w:rPr>
          <w:rFonts w:eastAsia="Calibri" w:cs="Times New Roman"/>
          <w:color w:val="auto"/>
          <w:kern w:val="0"/>
          <w:szCs w:val="22"/>
          <w14:ligatures w14:val="none"/>
        </w:rPr>
      </w:pPr>
    </w:p>
    <w:p w14:paraId="676BB781" w14:textId="24A3C587" w:rsidR="0099526F" w:rsidRDefault="007B615A" w:rsidP="007B615A">
      <w:pPr>
        <w:jc w:val="both"/>
        <w:rPr>
          <w:rFonts w:eastAsia="Calibri" w:cs="Times New Roman"/>
          <w:color w:val="auto"/>
          <w:szCs w:val="24"/>
        </w:rPr>
      </w:pPr>
      <w:r w:rsidRPr="0072702E">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3</w:t>
      </w:r>
      <w:r w:rsidR="00B01891">
        <w:rPr>
          <w:rFonts w:eastAsia="Calibri" w:cs="Times New Roman"/>
          <w:b/>
          <w:bCs/>
          <w:color w:val="auto"/>
          <w:kern w:val="0"/>
          <w:szCs w:val="22"/>
          <w14:ligatures w14:val="none"/>
        </w:rPr>
        <w:t>7</w:t>
      </w:r>
      <w:r>
        <w:rPr>
          <w:rFonts w:eastAsia="Calibri" w:cs="Times New Roman"/>
          <w:color w:val="auto"/>
          <w:kern w:val="0"/>
          <w:szCs w:val="22"/>
          <w14:ligatures w14:val="none"/>
        </w:rPr>
        <w:t xml:space="preserve"> muudetakse </w:t>
      </w:r>
      <w:r>
        <w:rPr>
          <w:rFonts w:eastAsia="Calibri" w:cs="Times New Roman"/>
          <w:color w:val="auto"/>
          <w:szCs w:val="24"/>
        </w:rPr>
        <w:t>ITDS-i § 20</w:t>
      </w:r>
      <w:r>
        <w:rPr>
          <w:rFonts w:eastAsia="Calibri" w:cs="Times New Roman"/>
          <w:color w:val="auto"/>
          <w:szCs w:val="24"/>
          <w:vertAlign w:val="superscript"/>
        </w:rPr>
        <w:t>9</w:t>
      </w:r>
      <w:r>
        <w:rPr>
          <w:rFonts w:eastAsia="Calibri" w:cs="Times New Roman"/>
          <w:color w:val="auto"/>
          <w:szCs w:val="24"/>
        </w:rPr>
        <w:t xml:space="preserve">, milles reguleeritakse e-residendi isiku tuvastamise ja isikusamasuse kontrollimine. Kehtiva regulatsiooni kohaselt kohaldatakse </w:t>
      </w:r>
      <w:r w:rsidRPr="00911207">
        <w:rPr>
          <w:rFonts w:eastAsia="Calibri" w:cs="Times New Roman"/>
          <w:color w:val="auto"/>
          <w:szCs w:val="24"/>
        </w:rPr>
        <w:t>digi</w:t>
      </w:r>
      <w:r>
        <w:rPr>
          <w:rFonts w:eastAsia="Calibri" w:cs="Times New Roman"/>
          <w:color w:val="auto"/>
          <w:szCs w:val="24"/>
        </w:rPr>
        <w:t>-ID</w:t>
      </w:r>
      <w:r w:rsidRPr="00911207">
        <w:rPr>
          <w:rFonts w:eastAsia="Calibri" w:cs="Times New Roman"/>
          <w:color w:val="auto"/>
          <w:szCs w:val="24"/>
        </w:rPr>
        <w:t xml:space="preserve"> taotleja või e-residendi isiku tuvastamisel ja isikusamasuse kontrollimisel välismaalaste seaduse § 24–28, 270, 271 ja § 272 lõikeid 1 ja 2.</w:t>
      </w:r>
    </w:p>
    <w:p w14:paraId="6B201F1A" w14:textId="77777777" w:rsidR="003E0793" w:rsidRDefault="003E0793" w:rsidP="007B615A">
      <w:pPr>
        <w:jc w:val="both"/>
        <w:rPr>
          <w:rFonts w:eastAsia="Calibri" w:cs="Times New Roman"/>
          <w:color w:val="auto"/>
          <w:szCs w:val="24"/>
        </w:rPr>
      </w:pPr>
    </w:p>
    <w:p w14:paraId="4608E12C" w14:textId="3AF53D78" w:rsidR="007B615A" w:rsidRPr="00911207" w:rsidRDefault="0099526F" w:rsidP="007B615A">
      <w:pPr>
        <w:jc w:val="both"/>
        <w:rPr>
          <w:rFonts w:eastAsia="Calibri" w:cs="Times New Roman"/>
          <w:color w:val="auto"/>
          <w:kern w:val="0"/>
          <w:szCs w:val="22"/>
          <w14:ligatures w14:val="none"/>
        </w:rPr>
      </w:pPr>
      <w:r>
        <w:rPr>
          <w:rFonts w:eastAsia="Calibri" w:cs="Times New Roman"/>
          <w:color w:val="auto"/>
          <w:kern w:val="0"/>
          <w:szCs w:val="22"/>
          <w:u w:val="single"/>
          <w14:ligatures w14:val="none"/>
        </w:rPr>
        <w:t>L</w:t>
      </w:r>
      <w:r w:rsidRPr="0099526F">
        <w:rPr>
          <w:rFonts w:eastAsia="Aptos" w:cs="Times New Roman"/>
          <w:color w:val="auto"/>
          <w:szCs w:val="24"/>
          <w:u w:val="single"/>
        </w:rPr>
        <w:t>õike 1</w:t>
      </w:r>
      <w:r w:rsidRPr="0099526F">
        <w:rPr>
          <w:rFonts w:eastAsia="Aptos" w:cs="Times New Roman"/>
          <w:color w:val="auto"/>
          <w:szCs w:val="24"/>
        </w:rPr>
        <w:t xml:space="preserve"> kohaselt</w:t>
      </w:r>
      <w:r w:rsidRPr="00556F98">
        <w:rPr>
          <w:rFonts w:eastAsia="Aptos" w:cs="Times New Roman"/>
          <w:color w:val="auto"/>
          <w:szCs w:val="24"/>
        </w:rPr>
        <w:t xml:space="preserve"> </w:t>
      </w:r>
      <w:r>
        <w:rPr>
          <w:rFonts w:eastAsia="Calibri" w:cs="Times New Roman"/>
          <w:color w:val="auto"/>
          <w:szCs w:val="24"/>
        </w:rPr>
        <w:t>tuvastab PPA</w:t>
      </w:r>
      <w:r w:rsidRPr="0099526F">
        <w:rPr>
          <w:rFonts w:eastAsia="Calibri" w:cs="Times New Roman"/>
          <w:color w:val="auto"/>
          <w:szCs w:val="24"/>
        </w:rPr>
        <w:t xml:space="preserve"> </w:t>
      </w:r>
      <w:r>
        <w:rPr>
          <w:rFonts w:eastAsia="Calibri" w:cs="Times New Roman"/>
          <w:color w:val="auto"/>
          <w:szCs w:val="24"/>
        </w:rPr>
        <w:t>e</w:t>
      </w:r>
      <w:r w:rsidRPr="0099526F">
        <w:rPr>
          <w:rFonts w:eastAsia="Calibri" w:cs="Times New Roman"/>
          <w:color w:val="auto"/>
          <w:szCs w:val="24"/>
        </w:rPr>
        <w:t>daspidi</w:t>
      </w:r>
      <w:r w:rsidR="007B615A" w:rsidRPr="0099526F">
        <w:rPr>
          <w:rFonts w:eastAsia="Calibri" w:cs="Times New Roman"/>
          <w:color w:val="auto"/>
          <w:szCs w:val="24"/>
        </w:rPr>
        <w:t xml:space="preserve"> </w:t>
      </w:r>
      <w:r w:rsidRPr="00556F98">
        <w:rPr>
          <w:rFonts w:eastAsia="Aptos" w:cs="Times New Roman"/>
          <w:color w:val="auto"/>
          <w:szCs w:val="24"/>
        </w:rPr>
        <w:t>taotleja isiku või kontrollib tema isikusamasust taotl</w:t>
      </w:r>
      <w:r>
        <w:rPr>
          <w:rFonts w:eastAsia="Aptos" w:cs="Times New Roman"/>
          <w:color w:val="auto"/>
          <w:szCs w:val="24"/>
        </w:rPr>
        <w:t>emisel</w:t>
      </w:r>
      <w:r w:rsidRPr="00556F98">
        <w:rPr>
          <w:rFonts w:eastAsia="Aptos" w:cs="Times New Roman"/>
          <w:color w:val="auto"/>
          <w:szCs w:val="24"/>
        </w:rPr>
        <w:t xml:space="preserve"> esitatud isikuandmete, sealhulgas biomeetriliste andmete, välisriigi kehtiva biomeetrilise reisidokumendi andmete alusel ja </w:t>
      </w:r>
      <w:r w:rsidR="00394C87">
        <w:rPr>
          <w:rFonts w:eastAsia="Aptos" w:cs="Times New Roman"/>
          <w:color w:val="auto"/>
          <w:szCs w:val="24"/>
        </w:rPr>
        <w:t>ITDS-i</w:t>
      </w:r>
      <w:r w:rsidRPr="00556F98">
        <w:rPr>
          <w:rFonts w:eastAsia="Aptos" w:cs="Times New Roman"/>
          <w:color w:val="auto"/>
          <w:szCs w:val="24"/>
        </w:rPr>
        <w:t xml:space="preserve"> § 11</w:t>
      </w:r>
      <w:r w:rsidRPr="00556F98">
        <w:rPr>
          <w:rFonts w:eastAsia="Aptos" w:cs="Times New Roman"/>
          <w:color w:val="auto"/>
          <w:szCs w:val="24"/>
          <w:vertAlign w:val="superscript"/>
        </w:rPr>
        <w:t>1</w:t>
      </w:r>
      <w:r w:rsidRPr="00556F98">
        <w:rPr>
          <w:rFonts w:eastAsia="Aptos" w:cs="Times New Roman"/>
          <w:color w:val="auto"/>
          <w:szCs w:val="24"/>
        </w:rPr>
        <w:t xml:space="preserve"> lõigete 1 või 2 kohaselt</w:t>
      </w:r>
      <w:r w:rsidRPr="0099526F">
        <w:rPr>
          <w:rFonts w:eastAsia="Aptos" w:cs="Times New Roman"/>
          <w:color w:val="auto"/>
          <w:szCs w:val="24"/>
        </w:rPr>
        <w:t xml:space="preserve"> </w:t>
      </w:r>
      <w:r w:rsidRPr="003F61C1">
        <w:rPr>
          <w:rFonts w:eastAsia="Aptos" w:cs="Times New Roman"/>
          <w:color w:val="auto"/>
          <w:szCs w:val="24"/>
        </w:rPr>
        <w:t>arvestades k</w:t>
      </w:r>
      <w:r w:rsidR="00394C87">
        <w:rPr>
          <w:rFonts w:eastAsia="Aptos" w:cs="Times New Roman"/>
          <w:color w:val="auto"/>
          <w:szCs w:val="24"/>
        </w:rPr>
        <w:t>õnes</w:t>
      </w:r>
      <w:r w:rsidRPr="003F61C1">
        <w:rPr>
          <w:rFonts w:eastAsia="Aptos" w:cs="Times New Roman"/>
          <w:color w:val="auto"/>
          <w:szCs w:val="24"/>
        </w:rPr>
        <w:t>olevas peatükis sätestatud erisusi</w:t>
      </w:r>
      <w:r w:rsidRPr="00556F98">
        <w:rPr>
          <w:rFonts w:eastAsia="Aptos" w:cs="Times New Roman"/>
          <w:color w:val="auto"/>
          <w:szCs w:val="24"/>
        </w:rPr>
        <w:t>.</w:t>
      </w:r>
      <w:r w:rsidR="007B615A" w:rsidRPr="00556F98">
        <w:rPr>
          <w:rFonts w:eastAsia="Aptos" w:cs="Times New Roman"/>
          <w:color w:val="auto"/>
          <w:szCs w:val="24"/>
        </w:rPr>
        <w:t xml:space="preserve"> </w:t>
      </w:r>
      <w:r w:rsidR="007B615A">
        <w:rPr>
          <w:rFonts w:cs="Times New Roman"/>
          <w:szCs w:val="24"/>
          <w:shd w:val="clear" w:color="auto" w:fill="FFFFFF"/>
        </w:rPr>
        <w:t>Välismaalaste seaduse kohaldamine e-residendi digi-ID taotleja isiku tuvastamisel ja isikusamasuse kontrollimisel oli e-</w:t>
      </w:r>
      <w:proofErr w:type="spellStart"/>
      <w:r w:rsidR="007B615A">
        <w:rPr>
          <w:rFonts w:cs="Times New Roman"/>
          <w:szCs w:val="24"/>
          <w:shd w:val="clear" w:color="auto" w:fill="FFFFFF"/>
        </w:rPr>
        <w:t>residentsuse</w:t>
      </w:r>
      <w:proofErr w:type="spellEnd"/>
      <w:r w:rsidR="007B615A">
        <w:rPr>
          <w:rFonts w:cs="Times New Roman"/>
          <w:szCs w:val="24"/>
          <w:shd w:val="clear" w:color="auto" w:fill="FFFFFF"/>
        </w:rPr>
        <w:t xml:space="preserve"> loomisel vajalik, kuna tegemist oli täiesti uue kontseptsiooniga nii Eesti kui maailma kontekstis ning võimalike riskide maandamiseks nähti ette ka </w:t>
      </w:r>
      <w:r w:rsidR="009A6224">
        <w:rPr>
          <w:rFonts w:cs="Times New Roman"/>
          <w:szCs w:val="24"/>
          <w:shd w:val="clear" w:color="auto" w:fill="FFFFFF"/>
        </w:rPr>
        <w:t>meetmed</w:t>
      </w:r>
      <w:r w:rsidR="007B615A">
        <w:rPr>
          <w:rFonts w:cs="Times New Roman"/>
          <w:szCs w:val="24"/>
          <w:shd w:val="clear" w:color="auto" w:fill="FFFFFF"/>
        </w:rPr>
        <w:t xml:space="preserve">, mida </w:t>
      </w:r>
      <w:r w:rsidR="009A6224">
        <w:rPr>
          <w:rFonts w:cs="Times New Roman"/>
          <w:szCs w:val="24"/>
          <w:shd w:val="clear" w:color="auto" w:fill="FFFFFF"/>
        </w:rPr>
        <w:t xml:space="preserve">rohkem kui </w:t>
      </w:r>
      <w:r w:rsidR="00A071F7">
        <w:rPr>
          <w:rFonts w:cs="Times New Roman"/>
          <w:szCs w:val="24"/>
          <w:shd w:val="clear" w:color="auto" w:fill="FFFFFF"/>
        </w:rPr>
        <w:t>kümne</w:t>
      </w:r>
      <w:r w:rsidR="007B615A">
        <w:rPr>
          <w:rFonts w:cs="Times New Roman"/>
          <w:szCs w:val="24"/>
          <w:shd w:val="clear" w:color="auto" w:fill="FFFFFF"/>
        </w:rPr>
        <w:t xml:space="preserve"> aastase praktika jooksul ei ole vaja läinud. Näiteks</w:t>
      </w:r>
      <w:r w:rsidR="007B615A" w:rsidRPr="009D6D02">
        <w:t xml:space="preserve"> </w:t>
      </w:r>
      <w:r w:rsidR="007B615A">
        <w:t xml:space="preserve">kohaldub e-residendi digi-ID taotleja osas välismaalaste seaduse </w:t>
      </w:r>
      <w:r w:rsidR="007B615A" w:rsidRPr="009D6D02">
        <w:rPr>
          <w:rFonts w:cs="Times New Roman"/>
          <w:szCs w:val="24"/>
          <w:shd w:val="clear" w:color="auto" w:fill="FFFFFF"/>
        </w:rPr>
        <w:t>§</w:t>
      </w:r>
      <w:r w:rsidR="00A071F7">
        <w:rPr>
          <w:rFonts w:cs="Times New Roman"/>
          <w:szCs w:val="24"/>
          <w:shd w:val="clear" w:color="auto" w:fill="FFFFFF"/>
        </w:rPr>
        <w:t> </w:t>
      </w:r>
      <w:r w:rsidR="007B615A" w:rsidRPr="009D6D02">
        <w:rPr>
          <w:rFonts w:cs="Times New Roman"/>
          <w:szCs w:val="24"/>
          <w:shd w:val="clear" w:color="auto" w:fill="FFFFFF"/>
        </w:rPr>
        <w:t>27</w:t>
      </w:r>
      <w:r w:rsidR="007B615A">
        <w:rPr>
          <w:rFonts w:cs="Times New Roman"/>
          <w:szCs w:val="24"/>
          <w:shd w:val="clear" w:color="auto" w:fill="FFFFFF"/>
        </w:rPr>
        <w:t>, mille alusel võib i</w:t>
      </w:r>
      <w:r w:rsidR="007B615A" w:rsidRPr="009D6D02">
        <w:rPr>
          <w:rFonts w:cs="Times New Roman"/>
          <w:szCs w:val="24"/>
          <w:shd w:val="clear" w:color="auto" w:fill="FFFFFF"/>
        </w:rPr>
        <w:t>siku tuvasta</w:t>
      </w:r>
      <w:r w:rsidR="007B615A">
        <w:rPr>
          <w:rFonts w:cs="Times New Roman"/>
          <w:szCs w:val="24"/>
          <w:shd w:val="clear" w:color="auto" w:fill="FFFFFF"/>
        </w:rPr>
        <w:t>da</w:t>
      </w:r>
      <w:r w:rsidR="007B615A" w:rsidRPr="009D6D02">
        <w:rPr>
          <w:rFonts w:cs="Times New Roman"/>
          <w:szCs w:val="24"/>
          <w:shd w:val="clear" w:color="auto" w:fill="FFFFFF"/>
        </w:rPr>
        <w:t xml:space="preserve"> DNA-andmete põhjal</w:t>
      </w:r>
      <w:r w:rsidR="007B615A">
        <w:rPr>
          <w:rFonts w:cs="Times New Roman"/>
          <w:szCs w:val="24"/>
          <w:shd w:val="clear" w:color="auto" w:fill="FFFFFF"/>
        </w:rPr>
        <w:t xml:space="preserve">. DNA-proovi ei ole e-residendi digi-ID taotlejalt seni võetud ja kui </w:t>
      </w:r>
      <w:proofErr w:type="spellStart"/>
      <w:r w:rsidR="007B615A">
        <w:rPr>
          <w:rFonts w:cs="Times New Roman"/>
          <w:szCs w:val="24"/>
          <w:shd w:val="clear" w:color="auto" w:fill="FFFFFF"/>
        </w:rPr>
        <w:t>PPA-l</w:t>
      </w:r>
      <w:proofErr w:type="spellEnd"/>
      <w:r w:rsidR="007B615A">
        <w:rPr>
          <w:rFonts w:cs="Times New Roman"/>
          <w:szCs w:val="24"/>
          <w:shd w:val="clear" w:color="auto" w:fill="FFFFFF"/>
        </w:rPr>
        <w:t xml:space="preserve"> ei ole võimalik taotlejat tuvastada tavapäraste dokumendi menetluses kasutatavate isikutuvastusmeetmetega, siis tehakse keelduv otsus kehtiva ITDS-i § 20</w:t>
      </w:r>
      <w:r w:rsidR="007B615A" w:rsidRPr="009D6D02">
        <w:rPr>
          <w:rFonts w:cs="Times New Roman"/>
          <w:szCs w:val="24"/>
          <w:shd w:val="clear" w:color="auto" w:fill="FFFFFF"/>
          <w:vertAlign w:val="superscript"/>
        </w:rPr>
        <w:t>6</w:t>
      </w:r>
      <w:r w:rsidR="007B615A">
        <w:rPr>
          <w:rFonts w:cs="Times New Roman"/>
          <w:szCs w:val="24"/>
          <w:shd w:val="clear" w:color="auto" w:fill="FFFFFF"/>
        </w:rPr>
        <w:t xml:space="preserve"> lõige 2 punkti 3 alusel.</w:t>
      </w:r>
    </w:p>
    <w:p w14:paraId="5DB325D5" w14:textId="77777777" w:rsidR="007B615A" w:rsidRPr="001B6206" w:rsidRDefault="007B615A" w:rsidP="007B615A">
      <w:pPr>
        <w:jc w:val="both"/>
        <w:rPr>
          <w:rFonts w:eastAsia="Aptos" w:cs="Times New Roman"/>
          <w:szCs w:val="24"/>
          <w:shd w:val="clear" w:color="auto" w:fill="FFFFFF"/>
        </w:rPr>
      </w:pPr>
    </w:p>
    <w:p w14:paraId="3CBF35D8" w14:textId="72E684D1" w:rsidR="007B615A" w:rsidRPr="00992A87" w:rsidRDefault="007B615A" w:rsidP="007B615A">
      <w:pPr>
        <w:jc w:val="both"/>
        <w:rPr>
          <w:szCs w:val="24"/>
        </w:rPr>
      </w:pPr>
      <w:bookmarkStart w:id="81" w:name="_Hlk211935830"/>
      <w:r>
        <w:rPr>
          <w:rFonts w:cs="Times New Roman"/>
          <w:szCs w:val="24"/>
          <w:shd w:val="clear" w:color="auto" w:fill="FFFFFF"/>
        </w:rPr>
        <w:t xml:space="preserve">Muudatus on seotud </w:t>
      </w:r>
      <w:proofErr w:type="spellStart"/>
      <w:r>
        <w:rPr>
          <w:rFonts w:cs="Times New Roman"/>
          <w:szCs w:val="24"/>
          <w:shd w:val="clear" w:color="auto" w:fill="FFFFFF"/>
        </w:rPr>
        <w:t>kaugteel</w:t>
      </w:r>
      <w:proofErr w:type="spellEnd"/>
      <w:r>
        <w:rPr>
          <w:rFonts w:cs="Times New Roman"/>
          <w:szCs w:val="24"/>
          <w:shd w:val="clear" w:color="auto" w:fill="FFFFFF"/>
        </w:rPr>
        <w:t xml:space="preserve"> biomeetrilisele </w:t>
      </w:r>
      <w:r w:rsidR="00DF7E07">
        <w:rPr>
          <w:rFonts w:cs="Times New Roman"/>
          <w:szCs w:val="24"/>
          <w:shd w:val="clear" w:color="auto" w:fill="FFFFFF"/>
        </w:rPr>
        <w:t xml:space="preserve">isiku tuvastamisele ja </w:t>
      </w:r>
      <w:r>
        <w:rPr>
          <w:rFonts w:cs="Times New Roman"/>
          <w:szCs w:val="24"/>
          <w:shd w:val="clear" w:color="auto" w:fill="FFFFFF"/>
        </w:rPr>
        <w:t xml:space="preserve">isikusamasuse kontrollimisele üleminekuga. </w:t>
      </w:r>
      <w:r w:rsidR="00DF7E07" w:rsidRPr="0085227F">
        <w:rPr>
          <w:szCs w:val="24"/>
          <w14:ligatures w14:val="none"/>
        </w:rPr>
        <w:t>I</w:t>
      </w:r>
      <w:r w:rsidR="00DF7E07">
        <w:rPr>
          <w:szCs w:val="24"/>
          <w14:ligatures w14:val="none"/>
        </w:rPr>
        <w:t>siku tuvastamine ja i</w:t>
      </w:r>
      <w:r w:rsidR="00DF7E07" w:rsidRPr="0085227F">
        <w:rPr>
          <w:szCs w:val="24"/>
          <w14:ligatures w14:val="none"/>
        </w:rPr>
        <w:t xml:space="preserve">sikusamasuse kontrollimine toimub </w:t>
      </w:r>
      <w:r w:rsidR="00DF7E07">
        <w:rPr>
          <w:szCs w:val="24"/>
        </w:rPr>
        <w:t xml:space="preserve">Eesti Vabariigi poolt tunnustatud </w:t>
      </w:r>
      <w:r w:rsidR="00DF7E07" w:rsidRPr="0085227F">
        <w:rPr>
          <w:szCs w:val="24"/>
          <w14:ligatures w14:val="none"/>
        </w:rPr>
        <w:t xml:space="preserve">kehtiva välisriigi </w:t>
      </w:r>
      <w:r w:rsidR="00DF7E07" w:rsidRPr="00DF7E07">
        <w:rPr>
          <w:szCs w:val="24"/>
          <w14:ligatures w14:val="none"/>
        </w:rPr>
        <w:t xml:space="preserve">biomeetrilise </w:t>
      </w:r>
      <w:r w:rsidR="00DF7E07" w:rsidRPr="0085227F">
        <w:rPr>
          <w:szCs w:val="24"/>
          <w14:ligatures w14:val="none"/>
        </w:rPr>
        <w:t>reisidokumendi</w:t>
      </w:r>
      <w:r w:rsidR="00DF7E07">
        <w:rPr>
          <w:szCs w:val="24"/>
          <w14:ligatures w14:val="none"/>
        </w:rPr>
        <w:t>, taotlemisel esitatud isikuandmete, sh</w:t>
      </w:r>
      <w:r w:rsidR="00DF7E07" w:rsidRPr="0085227F">
        <w:rPr>
          <w:szCs w:val="24"/>
          <w14:ligatures w14:val="none"/>
        </w:rPr>
        <w:t xml:space="preserve"> biomeetriliste andmete </w:t>
      </w:r>
      <w:r w:rsidR="00DF7E07">
        <w:rPr>
          <w:szCs w:val="24"/>
          <w14:ligatures w14:val="none"/>
        </w:rPr>
        <w:t xml:space="preserve">ning </w:t>
      </w:r>
      <w:proofErr w:type="spellStart"/>
      <w:r w:rsidR="00DF7E07">
        <w:rPr>
          <w:szCs w:val="24"/>
          <w14:ligatures w14:val="none"/>
        </w:rPr>
        <w:t>ITDAK</w:t>
      </w:r>
      <w:r w:rsidR="00A071F7">
        <w:rPr>
          <w:szCs w:val="24"/>
          <w14:ligatures w14:val="none"/>
        </w:rPr>
        <w:t>-i</w:t>
      </w:r>
      <w:proofErr w:type="spellEnd"/>
      <w:r w:rsidR="00DF7E07">
        <w:rPr>
          <w:szCs w:val="24"/>
          <w14:ligatures w14:val="none"/>
        </w:rPr>
        <w:t xml:space="preserve"> ja </w:t>
      </w:r>
      <w:proofErr w:type="spellStart"/>
      <w:r w:rsidR="00DF7E07">
        <w:rPr>
          <w:szCs w:val="24"/>
          <w14:ligatures w14:val="none"/>
        </w:rPr>
        <w:t>ABIS</w:t>
      </w:r>
      <w:r w:rsidR="00A071F7">
        <w:rPr>
          <w:szCs w:val="24"/>
          <w14:ligatures w14:val="none"/>
        </w:rPr>
        <w:t>-e</w:t>
      </w:r>
      <w:proofErr w:type="spellEnd"/>
      <w:r w:rsidR="00DF7E07">
        <w:rPr>
          <w:szCs w:val="24"/>
          <w14:ligatures w14:val="none"/>
        </w:rPr>
        <w:t xml:space="preserve"> andmete võrdlemise </w:t>
      </w:r>
      <w:r w:rsidR="00DF7E07" w:rsidRPr="0085227F">
        <w:rPr>
          <w:szCs w:val="24"/>
          <w14:ligatures w14:val="none"/>
        </w:rPr>
        <w:t xml:space="preserve">kaudu </w:t>
      </w:r>
      <w:proofErr w:type="spellStart"/>
      <w:r w:rsidR="00DF7E07" w:rsidRPr="0085227F">
        <w:rPr>
          <w:szCs w:val="24"/>
          <w14:ligatures w14:val="none"/>
        </w:rPr>
        <w:t>kaugteel</w:t>
      </w:r>
      <w:proofErr w:type="spellEnd"/>
      <w:r w:rsidR="00DF7E07" w:rsidRPr="0085227F">
        <w:rPr>
          <w:szCs w:val="24"/>
          <w14:ligatures w14:val="none"/>
        </w:rPr>
        <w:t>.</w:t>
      </w:r>
      <w:r w:rsidR="00DF7E07">
        <w:rPr>
          <w:szCs w:val="24"/>
          <w14:ligatures w14:val="none"/>
        </w:rPr>
        <w:t xml:space="preserve"> </w:t>
      </w:r>
      <w:r w:rsidR="00C55707">
        <w:rPr>
          <w:rFonts w:cs="Times New Roman"/>
          <w:szCs w:val="24"/>
          <w:shd w:val="clear" w:color="auto" w:fill="FFFFFF"/>
        </w:rPr>
        <w:t>Edaspidi</w:t>
      </w:r>
      <w:r>
        <w:rPr>
          <w:rFonts w:cs="Times New Roman"/>
          <w:szCs w:val="24"/>
          <w:shd w:val="clear" w:color="auto" w:fill="FFFFFF"/>
        </w:rPr>
        <w:t xml:space="preserve"> peab taotlejal olema biomeetriline reisidokument, mille kiibilt on võimalik kontrollida tema isikuandmeid. Reisidokumendi kiibilt võetud andmeid </w:t>
      </w:r>
      <w:r w:rsidR="00EB799D">
        <w:rPr>
          <w:rFonts w:cs="Times New Roman"/>
          <w:szCs w:val="24"/>
          <w:shd w:val="clear" w:color="auto" w:fill="FFFFFF"/>
        </w:rPr>
        <w:t>võrreld</w:t>
      </w:r>
      <w:r>
        <w:rPr>
          <w:rFonts w:cs="Times New Roman"/>
          <w:szCs w:val="24"/>
          <w:shd w:val="clear" w:color="auto" w:fill="FFFFFF"/>
        </w:rPr>
        <w:t>akse taotluses esitatud andmetega ja tehakse päringud ITDAK-</w:t>
      </w:r>
      <w:proofErr w:type="spellStart"/>
      <w:r>
        <w:rPr>
          <w:rFonts w:cs="Times New Roman"/>
          <w:szCs w:val="24"/>
          <w:shd w:val="clear" w:color="auto" w:fill="FFFFFF"/>
        </w:rPr>
        <w:t>isse</w:t>
      </w:r>
      <w:proofErr w:type="spellEnd"/>
      <w:r>
        <w:rPr>
          <w:rFonts w:cs="Times New Roman"/>
          <w:szCs w:val="24"/>
          <w:shd w:val="clear" w:color="auto" w:fill="FFFFFF"/>
        </w:rPr>
        <w:t xml:space="preserve"> ning ABIS-esse. Nimetatud andmekogude päringud tehakse ka kehtiva regulatsiooni kohaselt, samuti ei koguta taotlejalt edaspidi rohkem andmeid kui praegu. Muutub vaid andmete esitamise viis. Praegu teeb taotleja foto endast ja enda </w:t>
      </w:r>
      <w:r w:rsidR="002744E6">
        <w:rPr>
          <w:rFonts w:cs="Times New Roman"/>
          <w:szCs w:val="24"/>
          <w:shd w:val="clear" w:color="auto" w:fill="FFFFFF"/>
        </w:rPr>
        <w:t xml:space="preserve">kehtiva </w:t>
      </w:r>
      <w:r>
        <w:rPr>
          <w:rFonts w:cs="Times New Roman"/>
          <w:szCs w:val="24"/>
          <w:shd w:val="clear" w:color="auto" w:fill="FFFFFF"/>
        </w:rPr>
        <w:t xml:space="preserve">reisidokumendi isikuandmetega leheküljest ning salvestab need taotlemise käigus PPA iseteeninduses. </w:t>
      </w:r>
      <w:r w:rsidR="00D71F02">
        <w:rPr>
          <w:rFonts w:cs="Times New Roman"/>
          <w:szCs w:val="24"/>
          <w:shd w:val="clear" w:color="auto" w:fill="FFFFFF"/>
        </w:rPr>
        <w:t xml:space="preserve">Seejuures puudub </w:t>
      </w:r>
      <w:proofErr w:type="spellStart"/>
      <w:r w:rsidR="00D71F02">
        <w:rPr>
          <w:rFonts w:cs="Times New Roman"/>
          <w:szCs w:val="24"/>
          <w:shd w:val="clear" w:color="auto" w:fill="FFFFFF"/>
        </w:rPr>
        <w:t>PPA-l</w:t>
      </w:r>
      <w:proofErr w:type="spellEnd"/>
      <w:r w:rsidR="00D71F02">
        <w:rPr>
          <w:rFonts w:cs="Times New Roman"/>
          <w:szCs w:val="24"/>
          <w:shd w:val="clear" w:color="auto" w:fill="FFFFFF"/>
        </w:rPr>
        <w:t xml:space="preserve"> kiire ja tõsikindel võimalus veenduda esitatud reisidokumendi ehtsuses. </w:t>
      </w:r>
      <w:r>
        <w:rPr>
          <w:rFonts w:cs="Times New Roman"/>
          <w:szCs w:val="24"/>
          <w:shd w:val="clear" w:color="auto" w:fill="FFFFFF"/>
        </w:rPr>
        <w:t xml:space="preserve">Edaspidi </w:t>
      </w:r>
      <w:r w:rsidR="002744E6">
        <w:rPr>
          <w:rFonts w:cs="Times New Roman"/>
          <w:szCs w:val="24"/>
          <w:shd w:val="clear" w:color="auto" w:fill="FFFFFF"/>
        </w:rPr>
        <w:t>hõivatakse taotleja näokujutis</w:t>
      </w:r>
      <w:r w:rsidR="00706CFB">
        <w:rPr>
          <w:rFonts w:cs="Times New Roman"/>
          <w:szCs w:val="24"/>
          <w:shd w:val="clear" w:color="auto" w:fill="FFFFFF"/>
        </w:rPr>
        <w:t>, sõrmejäljed</w:t>
      </w:r>
      <w:r w:rsidR="002744E6">
        <w:rPr>
          <w:rFonts w:cs="Times New Roman"/>
          <w:szCs w:val="24"/>
          <w:shd w:val="clear" w:color="auto" w:fill="FFFFFF"/>
        </w:rPr>
        <w:t xml:space="preserve"> ja </w:t>
      </w:r>
      <w:r>
        <w:rPr>
          <w:rFonts w:cs="Times New Roman"/>
          <w:szCs w:val="24"/>
          <w:shd w:val="clear" w:color="auto" w:fill="FFFFFF"/>
        </w:rPr>
        <w:t>reisidokumendi andme</w:t>
      </w:r>
      <w:r w:rsidR="002744E6">
        <w:rPr>
          <w:rFonts w:cs="Times New Roman"/>
          <w:szCs w:val="24"/>
          <w:shd w:val="clear" w:color="auto" w:fill="FFFFFF"/>
        </w:rPr>
        <w:t>d</w:t>
      </w:r>
      <w:r>
        <w:rPr>
          <w:rFonts w:cs="Times New Roman"/>
          <w:szCs w:val="24"/>
          <w:shd w:val="clear" w:color="auto" w:fill="FFFFFF"/>
        </w:rPr>
        <w:t xml:space="preserve"> </w:t>
      </w:r>
      <w:r w:rsidR="00DF7E07">
        <w:rPr>
          <w:rFonts w:cs="Times New Roman"/>
          <w:szCs w:val="24"/>
          <w:shd w:val="clear" w:color="auto" w:fill="FFFFFF"/>
        </w:rPr>
        <w:t xml:space="preserve">PPA </w:t>
      </w:r>
      <w:r>
        <w:rPr>
          <w:rFonts w:cs="Times New Roman"/>
          <w:szCs w:val="24"/>
          <w:shd w:val="clear" w:color="auto" w:fill="FFFFFF"/>
        </w:rPr>
        <w:t>rakendus</w:t>
      </w:r>
      <w:r w:rsidR="002744E6">
        <w:rPr>
          <w:rFonts w:cs="Times New Roman"/>
          <w:szCs w:val="24"/>
          <w:shd w:val="clear" w:color="auto" w:fill="FFFFFF"/>
        </w:rPr>
        <w:t>e abil</w:t>
      </w:r>
      <w:r>
        <w:rPr>
          <w:rFonts w:cs="Times New Roman"/>
          <w:szCs w:val="24"/>
          <w:shd w:val="clear" w:color="auto" w:fill="FFFFFF"/>
        </w:rPr>
        <w:t xml:space="preserve">. Rakendus teostab </w:t>
      </w:r>
      <w:r w:rsidR="00DF7E07" w:rsidRPr="00DF7E07">
        <w:rPr>
          <w:rFonts w:cs="Times New Roman"/>
          <w:szCs w:val="24"/>
          <w:shd w:val="clear" w:color="auto" w:fill="FFFFFF"/>
        </w:rPr>
        <w:t>reisidokumendi kiibilt hõivatud ja reaalajas hõivatud näokujutiste võrdluse</w:t>
      </w:r>
      <w:r w:rsidR="00DF7E07">
        <w:rPr>
          <w:rFonts w:cs="Times New Roman"/>
          <w:szCs w:val="24"/>
          <w:shd w:val="clear" w:color="auto" w:fill="FFFFFF"/>
        </w:rPr>
        <w:t xml:space="preserve">, </w:t>
      </w:r>
      <w:r>
        <w:rPr>
          <w:rFonts w:cs="Times New Roman"/>
          <w:szCs w:val="24"/>
        </w:rPr>
        <w:t>reisidokumendi ehtsu</w:t>
      </w:r>
      <w:r w:rsidRPr="000475AF">
        <w:rPr>
          <w:rFonts w:cs="Times New Roman"/>
          <w:szCs w:val="24"/>
        </w:rPr>
        <w:t xml:space="preserve">se </w:t>
      </w:r>
      <w:r>
        <w:rPr>
          <w:rFonts w:cs="Times New Roman"/>
          <w:szCs w:val="24"/>
        </w:rPr>
        <w:t>ja</w:t>
      </w:r>
      <w:r w:rsidRPr="005C5ED5">
        <w:rPr>
          <w:rFonts w:cs="Times New Roman"/>
          <w:szCs w:val="24"/>
        </w:rPr>
        <w:t xml:space="preserve"> kehtivuse kontroll</w:t>
      </w:r>
      <w:r>
        <w:rPr>
          <w:rFonts w:cs="Times New Roman"/>
          <w:szCs w:val="24"/>
        </w:rPr>
        <w:t>i ning</w:t>
      </w:r>
      <w:r w:rsidRPr="00BD102F">
        <w:rPr>
          <w:rFonts w:cs="Times New Roman"/>
          <w:szCs w:val="24"/>
        </w:rPr>
        <w:t xml:space="preserve"> </w:t>
      </w:r>
      <w:r>
        <w:rPr>
          <w:rFonts w:cs="Times New Roman"/>
          <w:szCs w:val="24"/>
        </w:rPr>
        <w:t>a</w:t>
      </w:r>
      <w:r w:rsidRPr="005C5ED5">
        <w:rPr>
          <w:rFonts w:cs="Times New Roman"/>
          <w:szCs w:val="24"/>
        </w:rPr>
        <w:t>ndmete hõivamisel rakenduvad erinevad turvakontrollid</w:t>
      </w:r>
      <w:r w:rsidRPr="00BE1AAF">
        <w:rPr>
          <w:rFonts w:cs="Times New Roman"/>
          <w:szCs w:val="24"/>
        </w:rPr>
        <w:t xml:space="preserve">, näiteks </w:t>
      </w:r>
      <w:r>
        <w:rPr>
          <w:rFonts w:cs="Times New Roman"/>
          <w:szCs w:val="24"/>
        </w:rPr>
        <w:t xml:space="preserve">foto tegemisel elusoleku kontroll, </w:t>
      </w:r>
      <w:r w:rsidRPr="00BE1AAF">
        <w:rPr>
          <w:rFonts w:cs="Times New Roman"/>
          <w:szCs w:val="24"/>
        </w:rPr>
        <w:t>süstimisrünnaku ja teesklusrünnaku tuvastamine</w:t>
      </w:r>
      <w:r>
        <w:rPr>
          <w:rFonts w:cs="Times New Roman"/>
          <w:szCs w:val="24"/>
        </w:rPr>
        <w:t>. K</w:t>
      </w:r>
      <w:r w:rsidRPr="00F617E8">
        <w:rPr>
          <w:szCs w:val="24"/>
        </w:rPr>
        <w:t>avandatav muudatus</w:t>
      </w:r>
      <w:r w:rsidRPr="00992A87">
        <w:rPr>
          <w:szCs w:val="24"/>
        </w:rPr>
        <w:t xml:space="preserve"> </w:t>
      </w:r>
      <w:r w:rsidRPr="00F617E8">
        <w:rPr>
          <w:szCs w:val="24"/>
        </w:rPr>
        <w:t xml:space="preserve">tõstab </w:t>
      </w:r>
      <w:r>
        <w:rPr>
          <w:szCs w:val="24"/>
        </w:rPr>
        <w:t>e</w:t>
      </w:r>
      <w:r w:rsidRPr="00F617E8">
        <w:rPr>
          <w:szCs w:val="24"/>
        </w:rPr>
        <w:t>-</w:t>
      </w:r>
      <w:proofErr w:type="spellStart"/>
      <w:r w:rsidRPr="00F617E8">
        <w:rPr>
          <w:szCs w:val="24"/>
        </w:rPr>
        <w:t>residentsuse</w:t>
      </w:r>
      <w:proofErr w:type="spellEnd"/>
      <w:r w:rsidRPr="00F617E8">
        <w:rPr>
          <w:szCs w:val="24"/>
        </w:rPr>
        <w:t xml:space="preserve"> programmi turvalisust ja panustab riskide maandamisse, kuna edaspidi on taotluse alusdokumendiks vaid turvalisemad ja kiibil olevate isikuandmete ehtsuse kontrollimist võimaldavad biomeetrilised reisidokumendid</w:t>
      </w:r>
      <w:r>
        <w:rPr>
          <w:szCs w:val="24"/>
        </w:rPr>
        <w:t>.</w:t>
      </w:r>
      <w:r w:rsidR="00C55707">
        <w:rPr>
          <w:szCs w:val="24"/>
        </w:rPr>
        <w:t xml:space="preserve"> E-residendi digi-ID kättesaamiseks peab e-</w:t>
      </w:r>
      <w:r w:rsidR="00C55707">
        <w:rPr>
          <w:szCs w:val="24"/>
        </w:rPr>
        <w:lastRenderedPageBreak/>
        <w:t>resident endiselt minema Eesti välisesindusse kohale</w:t>
      </w:r>
      <w:r w:rsidR="00706CFB">
        <w:rPr>
          <w:szCs w:val="24"/>
        </w:rPr>
        <w:t xml:space="preserve">. Digi-ID väljastamisel </w:t>
      </w:r>
      <w:r w:rsidR="00225700">
        <w:rPr>
          <w:szCs w:val="24"/>
        </w:rPr>
        <w:t xml:space="preserve">kontrollitakse samuti </w:t>
      </w:r>
      <w:r w:rsidR="00706CFB">
        <w:rPr>
          <w:szCs w:val="24"/>
        </w:rPr>
        <w:t>e-residendi isikusamasus</w:t>
      </w:r>
      <w:r w:rsidR="00225700">
        <w:rPr>
          <w:szCs w:val="24"/>
        </w:rPr>
        <w:t>t</w:t>
      </w:r>
      <w:r w:rsidR="00C55707">
        <w:rPr>
          <w:szCs w:val="24"/>
        </w:rPr>
        <w:t>.</w:t>
      </w:r>
    </w:p>
    <w:p w14:paraId="0E8174AA" w14:textId="77777777" w:rsidR="007B615A" w:rsidRDefault="007B615A" w:rsidP="007B615A">
      <w:pPr>
        <w:jc w:val="both"/>
        <w:rPr>
          <w:rFonts w:cs="Times New Roman"/>
          <w:szCs w:val="24"/>
        </w:rPr>
      </w:pPr>
    </w:p>
    <w:p w14:paraId="27EF79AF" w14:textId="0CB2EE65" w:rsidR="007B615A" w:rsidRDefault="00234892" w:rsidP="007B615A">
      <w:pPr>
        <w:jc w:val="both"/>
        <w:rPr>
          <w:rFonts w:cs="Times New Roman"/>
          <w:szCs w:val="24"/>
        </w:rPr>
      </w:pPr>
      <w:proofErr w:type="spellStart"/>
      <w:r>
        <w:rPr>
          <w:rFonts w:cs="Times New Roman"/>
          <w:szCs w:val="24"/>
        </w:rPr>
        <w:t>SMIT-i</w:t>
      </w:r>
      <w:proofErr w:type="spellEnd"/>
      <w:r>
        <w:rPr>
          <w:rFonts w:cs="Times New Roman"/>
          <w:szCs w:val="24"/>
        </w:rPr>
        <w:t xml:space="preserve"> hangitava b</w:t>
      </w:r>
      <w:r w:rsidRPr="00BE1AAF">
        <w:rPr>
          <w:rFonts w:cs="Times New Roman"/>
          <w:szCs w:val="24"/>
        </w:rPr>
        <w:t xml:space="preserve">iomeetrilise </w:t>
      </w:r>
      <w:r w:rsidR="00CF6561">
        <w:rPr>
          <w:rFonts w:eastAsia="Calibri" w:cs="Times New Roman"/>
          <w:color w:val="auto"/>
          <w:kern w:val="0"/>
          <w:szCs w:val="24"/>
          <w14:ligatures w14:val="none"/>
        </w:rPr>
        <w:t xml:space="preserve">isiku tuvastamise ja </w:t>
      </w:r>
      <w:r w:rsidRPr="00BE1AAF">
        <w:rPr>
          <w:rFonts w:cs="Times New Roman"/>
          <w:szCs w:val="24"/>
        </w:rPr>
        <w:t xml:space="preserve">isikusamasuse </w:t>
      </w:r>
      <w:proofErr w:type="spellStart"/>
      <w:r w:rsidR="000E4A1D">
        <w:rPr>
          <w:rFonts w:cs="Times New Roman"/>
          <w:szCs w:val="24"/>
        </w:rPr>
        <w:t>kaugteel</w:t>
      </w:r>
      <w:proofErr w:type="spellEnd"/>
      <w:r w:rsidR="000E4A1D">
        <w:rPr>
          <w:rFonts w:cs="Times New Roman"/>
          <w:szCs w:val="24"/>
        </w:rPr>
        <w:t xml:space="preserve"> </w:t>
      </w:r>
      <w:r w:rsidRPr="00BE1AAF">
        <w:rPr>
          <w:rFonts w:cs="Times New Roman"/>
          <w:szCs w:val="24"/>
        </w:rPr>
        <w:t>kontrollimi</w:t>
      </w:r>
      <w:r>
        <w:rPr>
          <w:rFonts w:cs="Times New Roman"/>
          <w:szCs w:val="24"/>
        </w:rPr>
        <w:t>s</w:t>
      </w:r>
      <w:r w:rsidRPr="00BE1AAF">
        <w:rPr>
          <w:rFonts w:cs="Times New Roman"/>
          <w:szCs w:val="24"/>
        </w:rPr>
        <w:t>e</w:t>
      </w:r>
      <w:r>
        <w:rPr>
          <w:rFonts w:cs="Times New Roman"/>
          <w:szCs w:val="24"/>
        </w:rPr>
        <w:t xml:space="preserve"> </w:t>
      </w:r>
      <w:r w:rsidR="000E4A1D">
        <w:rPr>
          <w:rFonts w:cs="Times New Roman"/>
          <w:szCs w:val="24"/>
        </w:rPr>
        <w:t>raken</w:t>
      </w:r>
      <w:r>
        <w:rPr>
          <w:rFonts w:cs="Times New Roman"/>
          <w:szCs w:val="24"/>
        </w:rPr>
        <w:t xml:space="preserve">duse turvalisuse osas seati eeltingimus, et see peab </w:t>
      </w:r>
      <w:r w:rsidRPr="00BE1AAF">
        <w:rPr>
          <w:rFonts w:cs="Times New Roman"/>
          <w:szCs w:val="24"/>
        </w:rPr>
        <w:t>vasta</w:t>
      </w:r>
      <w:r>
        <w:rPr>
          <w:rFonts w:cs="Times New Roman"/>
          <w:szCs w:val="24"/>
        </w:rPr>
        <w:t>ma</w:t>
      </w:r>
      <w:r w:rsidRPr="00BE1AAF">
        <w:rPr>
          <w:rFonts w:cs="Times New Roman"/>
          <w:szCs w:val="24"/>
        </w:rPr>
        <w:t xml:space="preserve"> </w:t>
      </w:r>
      <w:proofErr w:type="spellStart"/>
      <w:r w:rsidR="007B615A" w:rsidRPr="00BE1AAF">
        <w:rPr>
          <w:rFonts w:cs="Times New Roman"/>
          <w:szCs w:val="24"/>
        </w:rPr>
        <w:t>eIDAS</w:t>
      </w:r>
      <w:proofErr w:type="spellEnd"/>
      <w:r w:rsidR="007B615A" w:rsidRPr="00BE1AAF">
        <w:rPr>
          <w:rFonts w:cs="Times New Roman"/>
          <w:szCs w:val="24"/>
        </w:rPr>
        <w:t xml:space="preserve"> määrusele ja erinevate rahvusvaheliste standardite</w:t>
      </w:r>
      <w:r w:rsidR="007B615A" w:rsidRPr="00BE1AAF">
        <w:rPr>
          <w:rStyle w:val="Allmrkuseviide"/>
          <w:rFonts w:cs="Times New Roman"/>
          <w:szCs w:val="24"/>
        </w:rPr>
        <w:footnoteReference w:id="27"/>
      </w:r>
      <w:r w:rsidR="007B615A" w:rsidRPr="00BE1AAF">
        <w:rPr>
          <w:rFonts w:cs="Times New Roman"/>
          <w:szCs w:val="24"/>
        </w:rPr>
        <w:t xml:space="preserve"> nõuetele.</w:t>
      </w:r>
      <w:r w:rsidR="007B615A">
        <w:rPr>
          <w:rFonts w:cs="Times New Roman"/>
          <w:szCs w:val="24"/>
        </w:rPr>
        <w:t xml:space="preserve"> </w:t>
      </w:r>
      <w:r w:rsidR="007B615A" w:rsidRPr="00BE1AAF">
        <w:rPr>
          <w:rFonts w:cs="Times New Roman"/>
          <w:szCs w:val="24"/>
        </w:rPr>
        <w:t>Tagatud peab olema turvaline keskkond (tarkvara, riistvara</w:t>
      </w:r>
      <w:r w:rsidR="00205D98">
        <w:rPr>
          <w:rFonts w:cs="Times New Roman"/>
          <w:szCs w:val="24"/>
        </w:rPr>
        <w:t xml:space="preserve"> ja</w:t>
      </w:r>
      <w:r w:rsidR="007B615A" w:rsidRPr="00BE1AAF">
        <w:rPr>
          <w:rFonts w:cs="Times New Roman"/>
          <w:szCs w:val="24"/>
        </w:rPr>
        <w:t xml:space="preserve"> ühendus) ning vastavus </w:t>
      </w:r>
      <w:proofErr w:type="spellStart"/>
      <w:r w:rsidR="007B615A" w:rsidRPr="00BE1AAF">
        <w:rPr>
          <w:rFonts w:cs="Times New Roman"/>
          <w:szCs w:val="24"/>
        </w:rPr>
        <w:t>küberkaitse</w:t>
      </w:r>
      <w:proofErr w:type="spellEnd"/>
      <w:r w:rsidR="007B615A" w:rsidRPr="00BE1AAF">
        <w:rPr>
          <w:rFonts w:cs="Times New Roman"/>
          <w:szCs w:val="24"/>
        </w:rPr>
        <w:t xml:space="preserve"> tingimustele</w:t>
      </w:r>
      <w:r w:rsidR="002C11B5">
        <w:rPr>
          <w:rFonts w:cs="Times New Roman"/>
          <w:szCs w:val="24"/>
        </w:rPr>
        <w:t xml:space="preserve"> (pikemalt selgitatud käesoleva seletuskirja mõjude peatüki punktis 6.4.)</w:t>
      </w:r>
      <w:r w:rsidR="007B615A" w:rsidRPr="00BE1AAF">
        <w:rPr>
          <w:rFonts w:cs="Times New Roman"/>
          <w:szCs w:val="24"/>
        </w:rPr>
        <w:t>.</w:t>
      </w:r>
    </w:p>
    <w:p w14:paraId="453E4C12" w14:textId="77777777" w:rsidR="002C11B5" w:rsidRPr="00556F98" w:rsidRDefault="002C11B5" w:rsidP="007B615A">
      <w:pPr>
        <w:jc w:val="both"/>
        <w:rPr>
          <w:rFonts w:eastAsia="Aptos" w:cs="Times New Roman"/>
          <w:color w:val="auto"/>
          <w:szCs w:val="24"/>
        </w:rPr>
      </w:pPr>
    </w:p>
    <w:p w14:paraId="291BE593" w14:textId="236BF8C3" w:rsidR="007B615A" w:rsidRDefault="007B615A" w:rsidP="007B615A">
      <w:pPr>
        <w:contextualSpacing/>
        <w:jc w:val="both"/>
        <w:rPr>
          <w:rFonts w:cs="Times New Roman"/>
          <w:szCs w:val="24"/>
          <w:shd w:val="clear" w:color="auto" w:fill="FFFFFF"/>
        </w:rPr>
      </w:pPr>
      <w:r w:rsidRPr="00947F1F">
        <w:rPr>
          <w:rFonts w:eastAsia="Aptos" w:cs="Times New Roman"/>
          <w:szCs w:val="24"/>
          <w:u w:val="single"/>
          <w:shd w:val="clear" w:color="auto" w:fill="FFFFFF"/>
        </w:rPr>
        <w:t>Lõike</w:t>
      </w:r>
      <w:r>
        <w:rPr>
          <w:rFonts w:eastAsia="Aptos" w:cs="Times New Roman"/>
          <w:szCs w:val="24"/>
          <w:u w:val="single"/>
          <w:shd w:val="clear" w:color="auto" w:fill="FFFFFF"/>
        </w:rPr>
        <w:t>s</w:t>
      </w:r>
      <w:r w:rsidRPr="00947F1F">
        <w:rPr>
          <w:rFonts w:eastAsia="Aptos" w:cs="Times New Roman"/>
          <w:szCs w:val="24"/>
          <w:u w:val="single"/>
          <w:shd w:val="clear" w:color="auto" w:fill="FFFFFF"/>
        </w:rPr>
        <w:t xml:space="preserve"> </w:t>
      </w:r>
      <w:r w:rsidR="0099526F">
        <w:rPr>
          <w:rFonts w:eastAsia="Aptos" w:cs="Times New Roman"/>
          <w:szCs w:val="24"/>
          <w:u w:val="single"/>
          <w:shd w:val="clear" w:color="auto" w:fill="FFFFFF"/>
        </w:rPr>
        <w:t>2</w:t>
      </w:r>
      <w:r>
        <w:rPr>
          <w:rFonts w:eastAsia="Aptos" w:cs="Times New Roman"/>
          <w:szCs w:val="24"/>
          <w:shd w:val="clear" w:color="auto" w:fill="FFFFFF"/>
        </w:rPr>
        <w:t xml:space="preserve"> </w:t>
      </w:r>
      <w:r>
        <w:rPr>
          <w:rFonts w:eastAsia="Aptos" w:cs="Times New Roman"/>
          <w:color w:val="auto"/>
          <w:szCs w:val="24"/>
        </w:rPr>
        <w:t>sätestatakse, et i</w:t>
      </w:r>
      <w:r w:rsidRPr="00556F98">
        <w:rPr>
          <w:rFonts w:eastAsia="Aptos" w:cs="Times New Roman"/>
          <w:color w:val="auto"/>
          <w:szCs w:val="24"/>
        </w:rPr>
        <w:t xml:space="preserve">siku tuvastamiseks või isikusamasuse kontrollimiseks kasutatava välisriigi biomeetrilise reisidokumendi kiibil olevate isikuandmete </w:t>
      </w:r>
      <w:r>
        <w:rPr>
          <w:rFonts w:eastAsia="Aptos" w:cs="Times New Roman"/>
          <w:color w:val="auto"/>
          <w:szCs w:val="24"/>
        </w:rPr>
        <w:t>ehtsu</w:t>
      </w:r>
      <w:r w:rsidRPr="00556F98">
        <w:rPr>
          <w:rFonts w:eastAsia="Aptos" w:cs="Times New Roman"/>
          <w:color w:val="auto"/>
          <w:szCs w:val="24"/>
        </w:rPr>
        <w:t>ses peab olema võimalik veenduda.</w:t>
      </w:r>
      <w:r>
        <w:rPr>
          <w:rFonts w:eastAsia="Aptos" w:cs="Times New Roman"/>
          <w:color w:val="auto"/>
          <w:szCs w:val="24"/>
        </w:rPr>
        <w:t xml:space="preserve"> </w:t>
      </w:r>
      <w:r>
        <w:rPr>
          <w:rFonts w:cs="Times New Roman"/>
          <w:szCs w:val="24"/>
          <w:shd w:val="clear" w:color="auto" w:fill="FFFFFF"/>
        </w:rPr>
        <w:t>Kaugteel biomeetrilise</w:t>
      </w:r>
      <w:r w:rsidR="00CF6561">
        <w:rPr>
          <w:rFonts w:cs="Times New Roman"/>
          <w:szCs w:val="24"/>
          <w:shd w:val="clear" w:color="auto" w:fill="FFFFFF"/>
        </w:rPr>
        <w:t>ks</w:t>
      </w:r>
      <w:r>
        <w:rPr>
          <w:rFonts w:cs="Times New Roman"/>
          <w:szCs w:val="24"/>
          <w:shd w:val="clear" w:color="auto" w:fill="FFFFFF"/>
        </w:rPr>
        <w:t xml:space="preserve"> </w:t>
      </w:r>
      <w:r w:rsidR="00CF6561">
        <w:rPr>
          <w:rFonts w:eastAsia="Calibri" w:cs="Times New Roman"/>
          <w:color w:val="auto"/>
          <w:kern w:val="0"/>
          <w:szCs w:val="24"/>
          <w14:ligatures w14:val="none"/>
        </w:rPr>
        <w:t xml:space="preserve">isiku tuvastamiseks ja </w:t>
      </w:r>
      <w:r>
        <w:rPr>
          <w:rFonts w:cs="Times New Roman"/>
          <w:szCs w:val="24"/>
          <w:shd w:val="clear" w:color="auto" w:fill="FFFFFF"/>
        </w:rPr>
        <w:t xml:space="preserve">isikusamasuse kontrollimiseks kasutatava biomeetrilise reisidokumendi kiibil olevaid isikuandmeid ja nende ehtsust peab olema võimalik kontrollida </w:t>
      </w:r>
      <w:r w:rsidRPr="00E76C12">
        <w:t xml:space="preserve">Rahvusvahelise Tsiviillennundusorganisatsiooni </w:t>
      </w:r>
      <w:r w:rsidR="00EB799D">
        <w:t xml:space="preserve">(edaspidi </w:t>
      </w:r>
      <w:r w:rsidRPr="00EB799D">
        <w:rPr>
          <w:i/>
          <w:iCs/>
        </w:rPr>
        <w:t>ICAO</w:t>
      </w:r>
      <w:r w:rsidR="00EB799D">
        <w:t>)</w:t>
      </w:r>
      <w:r w:rsidRPr="00E76C12">
        <w:t xml:space="preserve"> </w:t>
      </w:r>
      <w:r w:rsidRPr="003A5DD8">
        <w:rPr>
          <w:rFonts w:cs="Times New Roman"/>
        </w:rPr>
        <w:t>või Saksamaa avaldatud usaldusnimekirja alusel</w:t>
      </w:r>
      <w:r>
        <w:rPr>
          <w:rFonts w:cs="Times New Roman"/>
        </w:rPr>
        <w:t xml:space="preserve">. Usaldusnimekirjad </w:t>
      </w:r>
      <w:r w:rsidRPr="003A5DD8">
        <w:rPr>
          <w:rFonts w:cs="Times New Roman"/>
        </w:rPr>
        <w:t>võimalda</w:t>
      </w:r>
      <w:r>
        <w:rPr>
          <w:rFonts w:cs="Times New Roman"/>
        </w:rPr>
        <w:t>vad</w:t>
      </w:r>
      <w:r w:rsidRPr="003A5DD8">
        <w:rPr>
          <w:rFonts w:cs="Times New Roman"/>
        </w:rPr>
        <w:t xml:space="preserve"> riikidel jagada reisidokumendi kiibiandmete allkirjastamiseks kasutatava dokumendisertifikaatide juursertifikaati</w:t>
      </w:r>
      <w:r>
        <w:rPr>
          <w:rFonts w:cs="Times New Roman"/>
        </w:rPr>
        <w:t xml:space="preserve">. Kirjeldatud meetod aitab tagada </w:t>
      </w:r>
      <w:proofErr w:type="spellStart"/>
      <w:r>
        <w:rPr>
          <w:rFonts w:cs="Times New Roman"/>
        </w:rPr>
        <w:t>kaugteel</w:t>
      </w:r>
      <w:proofErr w:type="spellEnd"/>
      <w:r>
        <w:rPr>
          <w:rFonts w:cs="Times New Roman"/>
        </w:rPr>
        <w:t xml:space="preserve"> </w:t>
      </w:r>
      <w:r w:rsidR="00CF6561">
        <w:rPr>
          <w:rFonts w:cs="Times New Roman"/>
        </w:rPr>
        <w:t xml:space="preserve">biomeetrilise </w:t>
      </w:r>
      <w:r w:rsidR="00CF6561">
        <w:rPr>
          <w:rFonts w:eastAsia="Calibri" w:cs="Times New Roman"/>
          <w:color w:val="auto"/>
          <w:kern w:val="0"/>
          <w:szCs w:val="24"/>
          <w14:ligatures w14:val="none"/>
        </w:rPr>
        <w:t xml:space="preserve">isiku tuvastamise ja </w:t>
      </w:r>
      <w:r>
        <w:rPr>
          <w:rFonts w:cs="Times New Roman"/>
        </w:rPr>
        <w:t>isikusamasuse kontrollimise tõsikindlust ja maandada identiteedipettuste riski.</w:t>
      </w:r>
      <w:r w:rsidRPr="001919E8">
        <w:rPr>
          <w:rFonts w:cs="Times New Roman"/>
        </w:rPr>
        <w:t xml:space="preserve"> </w:t>
      </w:r>
      <w:r w:rsidRPr="003A5DD8">
        <w:rPr>
          <w:rFonts w:cs="Times New Roman"/>
        </w:rPr>
        <w:t xml:space="preserve">Eesti </w:t>
      </w:r>
      <w:r>
        <w:rPr>
          <w:rFonts w:cs="Times New Roman"/>
        </w:rPr>
        <w:t>toetu</w:t>
      </w:r>
      <w:r w:rsidRPr="003A5DD8">
        <w:rPr>
          <w:rFonts w:cs="Times New Roman"/>
        </w:rPr>
        <w:t xml:space="preserve">b Saksamaa </w:t>
      </w:r>
      <w:r w:rsidRPr="00290452">
        <w:rPr>
          <w:rFonts w:cs="Times New Roman"/>
        </w:rPr>
        <w:t>usaldusnimekirjale</w:t>
      </w:r>
      <w:r w:rsidR="00290452">
        <w:rPr>
          <w:rStyle w:val="Allmrkuseviide"/>
        </w:rPr>
        <w:footnoteReference w:id="28"/>
      </w:r>
      <w:r w:rsidRPr="003A5DD8">
        <w:rPr>
          <w:rFonts w:cs="Times New Roman"/>
        </w:rPr>
        <w:t>, kuhu on 1</w:t>
      </w:r>
      <w:r w:rsidR="005A69BB">
        <w:rPr>
          <w:rFonts w:cs="Times New Roman"/>
        </w:rPr>
        <w:t>8</w:t>
      </w:r>
      <w:r w:rsidRPr="003A5DD8">
        <w:rPr>
          <w:rFonts w:cs="Times New Roman"/>
        </w:rPr>
        <w:t>.</w:t>
      </w:r>
      <w:r w:rsidR="005A69BB">
        <w:rPr>
          <w:rFonts w:cs="Times New Roman"/>
        </w:rPr>
        <w:t>11</w:t>
      </w:r>
      <w:r w:rsidRPr="003A5DD8">
        <w:rPr>
          <w:rFonts w:cs="Times New Roman"/>
        </w:rPr>
        <w:t>.2025 seisuga kantud 11</w:t>
      </w:r>
      <w:r w:rsidR="005A69BB">
        <w:rPr>
          <w:rFonts w:cs="Times New Roman"/>
        </w:rPr>
        <w:t>4</w:t>
      </w:r>
      <w:r w:rsidRPr="003A5DD8">
        <w:rPr>
          <w:rFonts w:cs="Times New Roman"/>
        </w:rPr>
        <w:t xml:space="preserve"> riigi reisidokumendid.</w:t>
      </w:r>
    </w:p>
    <w:bookmarkEnd w:id="81"/>
    <w:p w14:paraId="2E42F851" w14:textId="77777777" w:rsidR="007B615A" w:rsidRDefault="007B615A" w:rsidP="007B615A">
      <w:pPr>
        <w:contextualSpacing/>
        <w:jc w:val="both"/>
        <w:rPr>
          <w:rFonts w:cs="Times New Roman"/>
          <w:szCs w:val="24"/>
          <w:shd w:val="clear" w:color="auto" w:fill="FFFFFF"/>
        </w:rPr>
      </w:pPr>
    </w:p>
    <w:p w14:paraId="5A3D12F1" w14:textId="7BCF3811" w:rsidR="007B615A" w:rsidRDefault="007B615A" w:rsidP="007B615A">
      <w:pPr>
        <w:jc w:val="both"/>
        <w:rPr>
          <w:rFonts w:eastAsia="Aptos" w:cs="Times New Roman"/>
          <w:color w:val="auto"/>
          <w:szCs w:val="24"/>
        </w:rPr>
      </w:pPr>
      <w:r w:rsidRPr="00947F1F">
        <w:rPr>
          <w:rFonts w:eastAsia="Aptos" w:cs="Times New Roman"/>
          <w:color w:val="auto"/>
          <w:szCs w:val="24"/>
          <w:u w:val="single"/>
        </w:rPr>
        <w:t xml:space="preserve">Lõike </w:t>
      </w:r>
      <w:r w:rsidR="0099526F">
        <w:rPr>
          <w:rFonts w:eastAsia="Aptos" w:cs="Times New Roman"/>
          <w:color w:val="auto"/>
          <w:szCs w:val="24"/>
          <w:u w:val="single"/>
        </w:rPr>
        <w:t>3</w:t>
      </w:r>
      <w:r w:rsidRPr="00F96A5E">
        <w:rPr>
          <w:rFonts w:eastAsia="Aptos" w:cs="Times New Roman"/>
          <w:color w:val="auto"/>
          <w:szCs w:val="24"/>
        </w:rPr>
        <w:t xml:space="preserve"> </w:t>
      </w:r>
      <w:r>
        <w:rPr>
          <w:rFonts w:eastAsia="Aptos" w:cs="Times New Roman"/>
          <w:szCs w:val="24"/>
          <w:shd w:val="clear" w:color="auto" w:fill="FFFFFF"/>
        </w:rPr>
        <w:t xml:space="preserve">kohaselt ilmub </w:t>
      </w:r>
      <w:r w:rsidRPr="00556F98">
        <w:rPr>
          <w:rFonts w:eastAsia="Aptos" w:cs="Times New Roman"/>
          <w:szCs w:val="24"/>
          <w:shd w:val="clear" w:color="auto" w:fill="FFFFFF"/>
        </w:rPr>
        <w:t xml:space="preserve">taotleja isiklikult isiku tuvastamiseks või isikusamasuse kontrollimiseks </w:t>
      </w:r>
      <w:r w:rsidR="00CF6561">
        <w:rPr>
          <w:rFonts w:eastAsia="Aptos" w:cs="Times New Roman"/>
          <w:szCs w:val="24"/>
          <w:shd w:val="clear" w:color="auto" w:fill="FFFFFF"/>
        </w:rPr>
        <w:t xml:space="preserve">digi-ID </w:t>
      </w:r>
      <w:r w:rsidRPr="00556F98">
        <w:rPr>
          <w:rFonts w:eastAsia="Aptos" w:cs="Times New Roman"/>
          <w:szCs w:val="24"/>
          <w:shd w:val="clear" w:color="auto" w:fill="FFFFFF"/>
        </w:rPr>
        <w:t xml:space="preserve">väljaandja asukohta või Eesti välisesindusse </w:t>
      </w:r>
      <w:r>
        <w:rPr>
          <w:rFonts w:eastAsia="Aptos" w:cs="Times New Roman"/>
          <w:szCs w:val="24"/>
          <w:shd w:val="clear" w:color="auto" w:fill="FFFFFF"/>
        </w:rPr>
        <w:t>digi-ID</w:t>
      </w:r>
      <w:r w:rsidRPr="00556F98">
        <w:rPr>
          <w:rFonts w:eastAsia="Aptos" w:cs="Times New Roman"/>
          <w:szCs w:val="24"/>
          <w:shd w:val="clear" w:color="auto" w:fill="FFFFFF"/>
        </w:rPr>
        <w:t xml:space="preserve"> väljastamisel</w:t>
      </w:r>
      <w:r w:rsidRPr="00556F98">
        <w:rPr>
          <w:rFonts w:eastAsia="Aptos" w:cs="Times New Roman"/>
          <w:color w:val="auto"/>
          <w:szCs w:val="24"/>
        </w:rPr>
        <w:t>.</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12</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 xml:space="preserve">s 1 ja kuigi minnakse üle </w:t>
      </w:r>
      <w:proofErr w:type="spellStart"/>
      <w:r>
        <w:rPr>
          <w:rFonts w:eastAsia="Aptos" w:cs="Times New Roman"/>
          <w:color w:val="auto"/>
          <w:szCs w:val="24"/>
        </w:rPr>
        <w:t>kaugteel</w:t>
      </w:r>
      <w:proofErr w:type="spellEnd"/>
      <w:r>
        <w:rPr>
          <w:rFonts w:eastAsia="Aptos" w:cs="Times New Roman"/>
          <w:color w:val="auto"/>
          <w:szCs w:val="24"/>
        </w:rPr>
        <w:t xml:space="preserve"> </w:t>
      </w:r>
      <w:r w:rsidR="003E1A83">
        <w:rPr>
          <w:rFonts w:eastAsia="Aptos" w:cs="Times New Roman"/>
          <w:color w:val="auto"/>
          <w:szCs w:val="24"/>
        </w:rPr>
        <w:t>biomeetrilisele</w:t>
      </w:r>
      <w:r w:rsidR="00CF6561" w:rsidRPr="00CF6561">
        <w:rPr>
          <w:rFonts w:eastAsia="Calibri" w:cs="Times New Roman"/>
          <w:color w:val="auto"/>
          <w:kern w:val="0"/>
          <w:szCs w:val="24"/>
          <w14:ligatures w14:val="none"/>
        </w:rPr>
        <w:t xml:space="preserve"> </w:t>
      </w:r>
      <w:r w:rsidR="00CF6561">
        <w:rPr>
          <w:rFonts w:eastAsia="Calibri" w:cs="Times New Roman"/>
          <w:color w:val="auto"/>
          <w:kern w:val="0"/>
          <w:szCs w:val="24"/>
          <w14:ligatures w14:val="none"/>
        </w:rPr>
        <w:t>isiku tuvastamisele ja</w:t>
      </w:r>
      <w:r w:rsidR="003E1A83">
        <w:rPr>
          <w:rFonts w:eastAsia="Aptos" w:cs="Times New Roman"/>
          <w:color w:val="auto"/>
          <w:szCs w:val="24"/>
        </w:rPr>
        <w:t xml:space="preserve"> </w:t>
      </w:r>
      <w:r>
        <w:rPr>
          <w:rFonts w:eastAsia="Aptos" w:cs="Times New Roman"/>
          <w:color w:val="auto"/>
          <w:szCs w:val="24"/>
        </w:rPr>
        <w:t>isikusamasuse kontrollimisele</w:t>
      </w:r>
      <w:r w:rsidR="00592FC2">
        <w:rPr>
          <w:rFonts w:eastAsia="Aptos" w:cs="Times New Roman"/>
          <w:color w:val="auto"/>
          <w:szCs w:val="24"/>
        </w:rPr>
        <w:t>,</w:t>
      </w:r>
      <w:r>
        <w:rPr>
          <w:rFonts w:eastAsia="Aptos" w:cs="Times New Roman"/>
          <w:color w:val="auto"/>
          <w:szCs w:val="24"/>
        </w:rPr>
        <w:t xml:space="preserve"> jääb </w:t>
      </w:r>
      <w:r w:rsidR="00CF6561">
        <w:rPr>
          <w:rFonts w:eastAsia="Aptos" w:cs="Times New Roman"/>
          <w:color w:val="auto"/>
          <w:szCs w:val="24"/>
        </w:rPr>
        <w:t xml:space="preserve">esialgu </w:t>
      </w:r>
      <w:r>
        <w:rPr>
          <w:rFonts w:eastAsia="Aptos" w:cs="Times New Roman"/>
          <w:color w:val="auto"/>
          <w:szCs w:val="24"/>
        </w:rPr>
        <w:t>endiselt alles vajadus minna digi-ID kättesaamiseks isiklikult kohale Eesti välisesindusse.</w:t>
      </w:r>
    </w:p>
    <w:p w14:paraId="740C8762" w14:textId="77777777" w:rsidR="007B615A" w:rsidRDefault="007B615A" w:rsidP="007B615A">
      <w:pPr>
        <w:jc w:val="both"/>
        <w:rPr>
          <w:rFonts w:eastAsia="Aptos" w:cs="Times New Roman"/>
          <w:color w:val="auto"/>
          <w:szCs w:val="24"/>
          <w:u w:val="single"/>
        </w:rPr>
      </w:pPr>
    </w:p>
    <w:p w14:paraId="1FB2A0A8" w14:textId="4BA6FFA4" w:rsidR="007B615A" w:rsidRPr="000470D8" w:rsidRDefault="007B615A" w:rsidP="007B615A">
      <w:pPr>
        <w:jc w:val="both"/>
        <w:rPr>
          <w:rFonts w:eastAsia="Aptos" w:cs="Times New Roman"/>
          <w:szCs w:val="24"/>
          <w:shd w:val="clear" w:color="auto" w:fill="FFFFFF"/>
        </w:rPr>
      </w:pPr>
      <w:r w:rsidRPr="00947F1F">
        <w:rPr>
          <w:rFonts w:eastAsia="Aptos" w:cs="Times New Roman"/>
          <w:color w:val="auto"/>
          <w:szCs w:val="24"/>
          <w:u w:val="single"/>
        </w:rPr>
        <w:t xml:space="preserve">Lõike </w:t>
      </w:r>
      <w:r w:rsidR="0099526F">
        <w:rPr>
          <w:rFonts w:eastAsia="Aptos" w:cs="Times New Roman"/>
          <w:color w:val="auto"/>
          <w:szCs w:val="24"/>
          <w:u w:val="single"/>
        </w:rPr>
        <w:t>4</w:t>
      </w:r>
      <w:r w:rsidRPr="00F96A5E">
        <w:rPr>
          <w:rFonts w:eastAsia="Aptos" w:cs="Times New Roman"/>
          <w:color w:val="auto"/>
          <w:szCs w:val="24"/>
        </w:rPr>
        <w:t xml:space="preserve"> </w:t>
      </w:r>
      <w:r>
        <w:rPr>
          <w:rFonts w:eastAsia="Aptos" w:cs="Times New Roman"/>
          <w:szCs w:val="24"/>
          <w:shd w:val="clear" w:color="auto" w:fill="FFFFFF"/>
        </w:rPr>
        <w:t xml:space="preserve">kohaselt võib </w:t>
      </w:r>
      <w:r>
        <w:rPr>
          <w:rFonts w:eastAsia="Aptos" w:cs="Times New Roman"/>
          <w:color w:val="auto"/>
          <w:szCs w:val="24"/>
        </w:rPr>
        <w:t>PPA digi-ID</w:t>
      </w:r>
      <w:r w:rsidRPr="00FF2FCC">
        <w:rPr>
          <w:rFonts w:eastAsia="Aptos" w:cs="Times New Roman"/>
          <w:color w:val="auto"/>
          <w:szCs w:val="24"/>
        </w:rPr>
        <w:t xml:space="preserve"> väärkasutuse ärahoidmiseks ning e-residendi õiguste ja huvide kaitseks nõuda, et e-resident ilmuks isiklikult väljaandja asukohta või Eesti välisesindusse.</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12</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p>
    <w:p w14:paraId="22CA0FCB" w14:textId="77777777" w:rsidR="007B615A" w:rsidRDefault="007B615A" w:rsidP="007B615A">
      <w:pPr>
        <w:contextualSpacing/>
        <w:jc w:val="both"/>
        <w:rPr>
          <w:rFonts w:eastAsia="Calibri" w:cs="Times New Roman"/>
          <w:color w:val="auto"/>
          <w:kern w:val="0"/>
          <w:szCs w:val="22"/>
          <w14:ligatures w14:val="none"/>
        </w:rPr>
      </w:pPr>
    </w:p>
    <w:p w14:paraId="7292D2ED" w14:textId="0703A2D9" w:rsidR="00D36A1C" w:rsidRDefault="007B615A" w:rsidP="00F04EB1">
      <w:pPr>
        <w:jc w:val="both"/>
        <w:rPr>
          <w:rFonts w:eastAsia="Calibri" w:cs="Times New Roman"/>
          <w:color w:val="auto"/>
          <w:szCs w:val="24"/>
        </w:rPr>
      </w:pPr>
      <w:r w:rsidRPr="0072702E">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3</w:t>
      </w:r>
      <w:r w:rsidR="00B01891">
        <w:rPr>
          <w:rFonts w:eastAsia="Calibri" w:cs="Times New Roman"/>
          <w:b/>
          <w:bCs/>
          <w:color w:val="auto"/>
          <w:kern w:val="0"/>
          <w:szCs w:val="22"/>
          <w14:ligatures w14:val="none"/>
        </w:rPr>
        <w:t>8</w:t>
      </w:r>
      <w:r>
        <w:rPr>
          <w:rFonts w:eastAsia="Calibri" w:cs="Times New Roman"/>
          <w:color w:val="auto"/>
          <w:kern w:val="0"/>
          <w:szCs w:val="22"/>
          <w14:ligatures w14:val="none"/>
        </w:rPr>
        <w:t xml:space="preserve"> tunnistatakse kehtetuks ITDS-i </w:t>
      </w:r>
      <w:r>
        <w:rPr>
          <w:rFonts w:eastAsia="Calibri" w:cs="Times New Roman"/>
          <w:color w:val="auto"/>
          <w:szCs w:val="24"/>
        </w:rPr>
        <w:t>§</w:t>
      </w:r>
      <w:r w:rsidRPr="00321FA6">
        <w:rPr>
          <w:rFonts w:eastAsia="Calibri" w:cs="Times New Roman"/>
          <w:color w:val="auto"/>
          <w:szCs w:val="24"/>
        </w:rPr>
        <w:t xml:space="preserve"> </w:t>
      </w:r>
      <w:r>
        <w:rPr>
          <w:rFonts w:eastAsia="Calibri" w:cs="Times New Roman"/>
          <w:color w:val="auto"/>
          <w:szCs w:val="24"/>
        </w:rPr>
        <w:t>20</w:t>
      </w:r>
      <w:r>
        <w:rPr>
          <w:rFonts w:eastAsia="Calibri" w:cs="Times New Roman"/>
          <w:color w:val="auto"/>
          <w:szCs w:val="24"/>
          <w:vertAlign w:val="superscript"/>
        </w:rPr>
        <w:t>12</w:t>
      </w:r>
      <w:r>
        <w:rPr>
          <w:rFonts w:eastAsia="Calibri" w:cs="Times New Roman"/>
          <w:color w:val="auto"/>
          <w:szCs w:val="24"/>
        </w:rPr>
        <w:t>, mis reguleerib e-residendi digi-ID t</w:t>
      </w:r>
      <w:r w:rsidRPr="001D31B3">
        <w:rPr>
          <w:rFonts w:eastAsia="Calibri" w:cs="Times New Roman"/>
          <w:color w:val="auto"/>
          <w:szCs w:val="24"/>
        </w:rPr>
        <w:t>aotleja isiku tuvastamise ja isikusamasuse kontrollimise erisus</w:t>
      </w:r>
      <w:r>
        <w:rPr>
          <w:rFonts w:eastAsia="Calibri" w:cs="Times New Roman"/>
          <w:color w:val="auto"/>
          <w:szCs w:val="24"/>
        </w:rPr>
        <w:t xml:space="preserve">i. Kehtiva </w:t>
      </w:r>
      <w:r>
        <w:rPr>
          <w:rFonts w:eastAsia="Calibri" w:cs="Times New Roman"/>
          <w:color w:val="auto"/>
          <w:kern w:val="0"/>
          <w:szCs w:val="22"/>
          <w14:ligatures w14:val="none"/>
        </w:rPr>
        <w:t xml:space="preserve">ITDS-i </w:t>
      </w:r>
      <w:r>
        <w:rPr>
          <w:rFonts w:eastAsia="Calibri" w:cs="Times New Roman"/>
          <w:color w:val="auto"/>
          <w:szCs w:val="24"/>
        </w:rPr>
        <w:t>§</w:t>
      </w:r>
      <w:r w:rsidRPr="00321FA6">
        <w:rPr>
          <w:rFonts w:eastAsia="Calibri" w:cs="Times New Roman"/>
          <w:color w:val="auto"/>
          <w:szCs w:val="24"/>
        </w:rPr>
        <w:t xml:space="preserve"> </w:t>
      </w:r>
      <w:r>
        <w:rPr>
          <w:rFonts w:eastAsia="Calibri" w:cs="Times New Roman"/>
          <w:color w:val="auto"/>
          <w:szCs w:val="24"/>
        </w:rPr>
        <w:t>20</w:t>
      </w:r>
      <w:r>
        <w:rPr>
          <w:rFonts w:eastAsia="Calibri" w:cs="Times New Roman"/>
          <w:color w:val="auto"/>
          <w:szCs w:val="24"/>
          <w:vertAlign w:val="superscript"/>
        </w:rPr>
        <w:t>12</w:t>
      </w:r>
      <w:r>
        <w:rPr>
          <w:rFonts w:eastAsia="Calibri" w:cs="Times New Roman"/>
          <w:color w:val="auto"/>
          <w:szCs w:val="24"/>
        </w:rPr>
        <w:t xml:space="preserve"> lõiked 1 ja 2 tõstetakse eelnõuga §-i 20</w:t>
      </w:r>
      <w:r>
        <w:rPr>
          <w:rFonts w:eastAsia="Calibri" w:cs="Times New Roman"/>
          <w:color w:val="auto"/>
          <w:szCs w:val="24"/>
          <w:vertAlign w:val="superscript"/>
        </w:rPr>
        <w:t>9</w:t>
      </w:r>
      <w:r w:rsidRPr="00F96A5E">
        <w:rPr>
          <w:rFonts w:eastAsia="Calibri" w:cs="Times New Roman"/>
          <w:color w:val="auto"/>
          <w:szCs w:val="24"/>
        </w:rPr>
        <w:t xml:space="preserve"> ning</w:t>
      </w:r>
      <w:r>
        <w:rPr>
          <w:rFonts w:eastAsia="Calibri" w:cs="Times New Roman"/>
          <w:color w:val="auto"/>
          <w:szCs w:val="24"/>
        </w:rPr>
        <w:t xml:space="preserve"> kuna eelnõu kohaselt võib edaspidi digi-ID taotluse esitada vähemalt 18-aastane välisriigi kodanik, siis tunnistatakse lõige 1</w:t>
      </w:r>
      <w:r w:rsidRPr="00F96A5E">
        <w:rPr>
          <w:rFonts w:eastAsia="Calibri" w:cs="Times New Roman"/>
          <w:color w:val="auto"/>
          <w:szCs w:val="24"/>
          <w:vertAlign w:val="superscript"/>
        </w:rPr>
        <w:t>1</w:t>
      </w:r>
      <w:r>
        <w:rPr>
          <w:rFonts w:eastAsia="Calibri" w:cs="Times New Roman"/>
          <w:color w:val="auto"/>
          <w:szCs w:val="24"/>
        </w:rPr>
        <w:t>, mis sätestab isikliku ilmumise kohustuse alla 15-aastasele taotlejale, kehtetuks.</w:t>
      </w:r>
    </w:p>
    <w:p w14:paraId="490A27AF" w14:textId="77777777" w:rsidR="003E1A83" w:rsidRDefault="003E1A83" w:rsidP="00830B45">
      <w:pPr>
        <w:jc w:val="both"/>
        <w:rPr>
          <w:rFonts w:eastAsia="Calibri" w:cs="Times New Roman"/>
          <w:color w:val="auto"/>
          <w:szCs w:val="24"/>
        </w:rPr>
      </w:pPr>
    </w:p>
    <w:p w14:paraId="45487B11" w14:textId="0506386C" w:rsidR="007B615A" w:rsidRPr="00E164F8" w:rsidRDefault="00F23384" w:rsidP="00830B45">
      <w:pPr>
        <w:pStyle w:val="Pealkiri3"/>
        <w:keepNext w:val="0"/>
        <w:keepLines w:val="0"/>
        <w:spacing w:before="0" w:after="0"/>
        <w:rPr>
          <w:rFonts w:ascii="Times New Roman" w:eastAsia="Calibri" w:hAnsi="Times New Roman" w:cs="Times New Roman"/>
          <w:b/>
          <w:bCs/>
          <w:color w:val="auto"/>
          <w:sz w:val="24"/>
          <w:szCs w:val="24"/>
        </w:rPr>
      </w:pPr>
      <w:bookmarkStart w:id="82" w:name="_Toc216270948"/>
      <w:r w:rsidRPr="00E164F8">
        <w:rPr>
          <w:rFonts w:ascii="Times New Roman" w:eastAsia="Calibri" w:hAnsi="Times New Roman" w:cs="Times New Roman"/>
          <w:b/>
          <w:bCs/>
          <w:color w:val="auto"/>
          <w:sz w:val="24"/>
          <w:szCs w:val="24"/>
        </w:rPr>
        <w:t>3.1.</w:t>
      </w:r>
      <w:r w:rsidR="007D3B29">
        <w:rPr>
          <w:rFonts w:ascii="Times New Roman" w:eastAsia="Calibri" w:hAnsi="Times New Roman" w:cs="Times New Roman"/>
          <w:b/>
          <w:bCs/>
          <w:color w:val="auto"/>
          <w:sz w:val="24"/>
          <w:szCs w:val="24"/>
        </w:rPr>
        <w:t>2</w:t>
      </w:r>
      <w:r w:rsidRPr="00E164F8">
        <w:rPr>
          <w:rFonts w:ascii="Times New Roman" w:eastAsia="Calibri" w:hAnsi="Times New Roman" w:cs="Times New Roman"/>
          <w:b/>
          <w:bCs/>
          <w:color w:val="auto"/>
          <w:sz w:val="24"/>
          <w:szCs w:val="24"/>
        </w:rPr>
        <w:t xml:space="preserve">. </w:t>
      </w:r>
      <w:r w:rsidR="00D95A2F">
        <w:rPr>
          <w:rFonts w:ascii="Times New Roman" w:eastAsia="Calibri" w:hAnsi="Times New Roman" w:cs="Times New Roman"/>
          <w:b/>
          <w:bCs/>
          <w:color w:val="auto"/>
          <w:sz w:val="24"/>
          <w:szCs w:val="24"/>
        </w:rPr>
        <w:t>E-residendi</w:t>
      </w:r>
      <w:r w:rsidRPr="00E164F8">
        <w:rPr>
          <w:rFonts w:ascii="Times New Roman" w:eastAsia="Calibri" w:hAnsi="Times New Roman" w:cs="Times New Roman"/>
          <w:b/>
          <w:bCs/>
          <w:color w:val="auto"/>
          <w:sz w:val="24"/>
          <w:szCs w:val="24"/>
        </w:rPr>
        <w:t xml:space="preserve"> </w:t>
      </w:r>
      <w:proofErr w:type="spellStart"/>
      <w:r w:rsidRPr="00E164F8">
        <w:rPr>
          <w:rFonts w:ascii="Times New Roman" w:eastAsia="Calibri" w:hAnsi="Times New Roman" w:cs="Times New Roman"/>
          <w:b/>
          <w:bCs/>
          <w:color w:val="auto"/>
          <w:sz w:val="24"/>
          <w:szCs w:val="24"/>
        </w:rPr>
        <w:t>eID</w:t>
      </w:r>
      <w:proofErr w:type="spellEnd"/>
      <w:r w:rsidRPr="00E164F8">
        <w:rPr>
          <w:rFonts w:ascii="Times New Roman" w:eastAsia="Calibri" w:hAnsi="Times New Roman" w:cs="Times New Roman"/>
          <w:b/>
          <w:bCs/>
          <w:color w:val="auto"/>
          <w:sz w:val="24"/>
          <w:szCs w:val="24"/>
        </w:rPr>
        <w:t xml:space="preserve"> vahend</w:t>
      </w:r>
      <w:bookmarkEnd w:id="82"/>
    </w:p>
    <w:p w14:paraId="450FFE67" w14:textId="77777777" w:rsidR="00F23384" w:rsidRPr="00F04EB1" w:rsidRDefault="00F23384" w:rsidP="00830B45">
      <w:pPr>
        <w:jc w:val="both"/>
        <w:rPr>
          <w:rFonts w:eastAsia="Calibri" w:cs="Times New Roman"/>
          <w:color w:val="auto"/>
          <w:kern w:val="0"/>
          <w:sz w:val="26"/>
          <w:szCs w:val="26"/>
          <w14:ligatures w14:val="none"/>
        </w:rPr>
      </w:pPr>
    </w:p>
    <w:p w14:paraId="2FA9BB46" w14:textId="7BC5DF45" w:rsidR="00F23384" w:rsidRPr="00F23384" w:rsidRDefault="3622ACB8" w:rsidP="00F04EB1">
      <w:pPr>
        <w:pStyle w:val="Default"/>
        <w:jc w:val="both"/>
      </w:pPr>
      <w:r>
        <w:t xml:space="preserve">2028. aasta </w:t>
      </w:r>
      <w:r w:rsidR="5E56891B">
        <w:t>märtsis</w:t>
      </w:r>
      <w:r>
        <w:t xml:space="preserve"> minnakse e-</w:t>
      </w:r>
      <w:proofErr w:type="spellStart"/>
      <w:r>
        <w:t>residentsuse</w:t>
      </w:r>
      <w:proofErr w:type="spellEnd"/>
      <w:r>
        <w:t xml:space="preserve"> programmis digi-ID väljaandmiselt üle </w:t>
      </w:r>
      <w:r w:rsidR="54ADEB7E">
        <w:t>kaardivaba</w:t>
      </w:r>
      <w:r>
        <w:t xml:space="preserve">le </w:t>
      </w:r>
      <w:r w:rsidR="0676C050">
        <w:rPr>
          <w:rFonts w:eastAsia="Calibri"/>
          <w14:ligatures w14:val="none"/>
        </w:rPr>
        <w:t xml:space="preserve">e-residendi </w:t>
      </w:r>
      <w:proofErr w:type="spellStart"/>
      <w:r>
        <w:t>eID</w:t>
      </w:r>
      <w:proofErr w:type="spellEnd"/>
      <w:r>
        <w:t xml:space="preserve"> vahendile. </w:t>
      </w:r>
      <w:r w:rsidRPr="00D36A1C">
        <w:t>PPA</w:t>
      </w:r>
      <w:r>
        <w:t xml:space="preserve"> annab muudatuste kohaselt</w:t>
      </w:r>
      <w:r w:rsidRPr="00FB7CBC">
        <w:t xml:space="preserve"> </w:t>
      </w:r>
      <w:r>
        <w:t xml:space="preserve">edaspidi </w:t>
      </w:r>
      <w:r w:rsidRPr="00FB7CBC">
        <w:t xml:space="preserve">e-residendile </w:t>
      </w:r>
      <w:proofErr w:type="spellStart"/>
      <w:r>
        <w:t>eID</w:t>
      </w:r>
      <w:proofErr w:type="spellEnd"/>
      <w:r>
        <w:t xml:space="preserve"> vah</w:t>
      </w:r>
      <w:r w:rsidRPr="00FB7CBC">
        <w:t>endi kasutamise õigus</w:t>
      </w:r>
      <w:r>
        <w:t xml:space="preserve">e. </w:t>
      </w:r>
      <w:r w:rsidR="0676C050">
        <w:rPr>
          <w:rFonts w:eastAsia="Calibri"/>
          <w14:ligatures w14:val="none"/>
        </w:rPr>
        <w:t xml:space="preserve">E-residendi </w:t>
      </w:r>
      <w:proofErr w:type="spellStart"/>
      <w:r w:rsidR="0676C050">
        <w:t>e</w:t>
      </w:r>
      <w:r w:rsidRPr="0063793C">
        <w:t>ID</w:t>
      </w:r>
      <w:proofErr w:type="spellEnd"/>
      <w:r w:rsidRPr="0063793C">
        <w:t xml:space="preserve"> vahendi kasutusele võtmise korraldab </w:t>
      </w:r>
      <w:r w:rsidRPr="00D36A1C">
        <w:t>EIS</w:t>
      </w:r>
      <w:r w:rsidR="4BCBF8AE">
        <w:t xml:space="preserve"> </w:t>
      </w:r>
      <w:r w:rsidRPr="0063793C">
        <w:t>kui e-</w:t>
      </w:r>
      <w:proofErr w:type="spellStart"/>
      <w:r w:rsidRPr="0063793C">
        <w:t>residentsuse</w:t>
      </w:r>
      <w:proofErr w:type="spellEnd"/>
      <w:r w:rsidRPr="0063793C">
        <w:t xml:space="preserve"> programmi eestvedaja</w:t>
      </w:r>
      <w:r>
        <w:t>.</w:t>
      </w:r>
      <w:r w:rsidRPr="000A7DC4">
        <w:t xml:space="preserve"> </w:t>
      </w:r>
      <w:r w:rsidRPr="00D36A1C">
        <w:t>ITDS</w:t>
      </w:r>
      <w:r w:rsidR="54ADEB7E">
        <w:t>-</w:t>
      </w:r>
      <w:proofErr w:type="spellStart"/>
      <w:r w:rsidR="54ADEB7E">
        <w:t>is</w:t>
      </w:r>
      <w:proofErr w:type="spellEnd"/>
      <w:r w:rsidRPr="0063793C">
        <w:t xml:space="preserve"> </w:t>
      </w:r>
      <w:r>
        <w:t xml:space="preserve">sätestatakse </w:t>
      </w:r>
      <w:r w:rsidRPr="00FB7CBC">
        <w:t xml:space="preserve">e-residendile </w:t>
      </w:r>
      <w:proofErr w:type="spellStart"/>
      <w:r>
        <w:t>eID</w:t>
      </w:r>
      <w:proofErr w:type="spellEnd"/>
      <w:r>
        <w:t xml:space="preserve"> vah</w:t>
      </w:r>
      <w:r w:rsidRPr="00FB7CBC">
        <w:t>endi kasutamise õigus</w:t>
      </w:r>
      <w:r>
        <w:t xml:space="preserve">e andmise tingimused ja </w:t>
      </w:r>
      <w:proofErr w:type="spellStart"/>
      <w:r>
        <w:t>eID</w:t>
      </w:r>
      <w:proofErr w:type="spellEnd"/>
      <w:r>
        <w:t xml:space="preserve"> vahendile</w:t>
      </w:r>
      <w:r w:rsidRPr="0063793C">
        <w:t xml:space="preserve"> </w:t>
      </w:r>
      <w:r>
        <w:t xml:space="preserve">kohalduvad nõuded. Kehtiva ITDS-i kohaselt on digi-ID riiklik isikut tõendav dokument, </w:t>
      </w:r>
      <w:commentRangeStart w:id="83"/>
      <w:r>
        <w:t xml:space="preserve">uus </w:t>
      </w:r>
      <w:r w:rsidR="0676C050">
        <w:rPr>
          <w:rFonts w:eastAsia="Calibri"/>
          <w14:ligatures w14:val="none"/>
        </w:rPr>
        <w:t xml:space="preserve">e-residendi </w:t>
      </w:r>
      <w:r w:rsidR="47BD7262">
        <w:rPr>
          <w:rFonts w:eastAsia="Calibri"/>
          <w14:ligatures w14:val="none"/>
        </w:rPr>
        <w:t xml:space="preserve">tehniline </w:t>
      </w:r>
      <w:proofErr w:type="spellStart"/>
      <w:r w:rsidR="54ADEB7E">
        <w:t>e</w:t>
      </w:r>
      <w:r>
        <w:t>ID</w:t>
      </w:r>
      <w:proofErr w:type="spellEnd"/>
      <w:r>
        <w:t xml:space="preserve"> vahend ei ole</w:t>
      </w:r>
      <w:r w:rsidRPr="0052656F">
        <w:t xml:space="preserve"> </w:t>
      </w:r>
      <w:r>
        <w:t>riigiasutuse poolt väljaantav isikut tõendav dokument</w:t>
      </w:r>
      <w:commentRangeEnd w:id="83"/>
      <w:r w:rsidR="00F23384">
        <w:commentReference w:id="83"/>
      </w:r>
      <w:r>
        <w:t>.</w:t>
      </w:r>
    </w:p>
    <w:p w14:paraId="019452C1" w14:textId="77777777" w:rsidR="00F23384" w:rsidRPr="006B4FE6" w:rsidRDefault="00F23384" w:rsidP="00830B45">
      <w:pPr>
        <w:jc w:val="both"/>
        <w:rPr>
          <w:rFonts w:eastAsia="Calibri" w:cs="Times New Roman"/>
          <w:color w:val="auto"/>
          <w:kern w:val="0"/>
          <w:szCs w:val="22"/>
          <w14:ligatures w14:val="none"/>
        </w:rPr>
      </w:pPr>
    </w:p>
    <w:p w14:paraId="77F68BD7" w14:textId="732AC9D0" w:rsidR="00E63D5E" w:rsidRDefault="006B4FE6" w:rsidP="006B4FE6">
      <w:pPr>
        <w:contextualSpacing/>
        <w:jc w:val="both"/>
        <w:rPr>
          <w:rFonts w:eastAsia="Calibri" w:cs="Times New Roman"/>
          <w:color w:val="auto"/>
          <w:szCs w:val="24"/>
        </w:rPr>
      </w:pPr>
      <w:r w:rsidRPr="006B4FE6">
        <w:rPr>
          <w:rFonts w:eastAsia="Calibri" w:cs="Times New Roman"/>
          <w:b/>
          <w:bCs/>
          <w:color w:val="auto"/>
          <w:kern w:val="0"/>
          <w:szCs w:val="22"/>
          <w14:ligatures w14:val="none"/>
        </w:rPr>
        <w:t xml:space="preserve">Eelnõu § 1 punktiga </w:t>
      </w:r>
      <w:r w:rsidR="00E63D5E">
        <w:rPr>
          <w:rFonts w:eastAsia="Calibri" w:cs="Times New Roman"/>
          <w:b/>
          <w:bCs/>
          <w:color w:val="auto"/>
          <w:kern w:val="0"/>
          <w:szCs w:val="22"/>
          <w14:ligatures w14:val="none"/>
        </w:rPr>
        <w:t>1</w:t>
      </w:r>
      <w:r w:rsidRPr="006B4FE6">
        <w:rPr>
          <w:rFonts w:eastAsia="Calibri" w:cs="Times New Roman"/>
          <w:b/>
          <w:bCs/>
          <w:color w:val="auto"/>
          <w:kern w:val="0"/>
          <w:szCs w:val="22"/>
          <w14:ligatures w14:val="none"/>
        </w:rPr>
        <w:t xml:space="preserve"> </w:t>
      </w:r>
      <w:r w:rsidRPr="006B4FE6">
        <w:rPr>
          <w:rFonts w:eastAsia="Calibri" w:cs="Times New Roman"/>
          <w:color w:val="auto"/>
          <w:kern w:val="0"/>
          <w:szCs w:val="22"/>
          <w14:ligatures w14:val="none"/>
        </w:rPr>
        <w:t xml:space="preserve">muudetakse </w:t>
      </w:r>
      <w:r w:rsidRPr="00E63D5E">
        <w:rPr>
          <w:rFonts w:eastAsia="Calibri" w:cs="Times New Roman"/>
          <w:color w:val="auto"/>
          <w:kern w:val="0"/>
          <w:szCs w:val="22"/>
          <w14:ligatures w14:val="none"/>
        </w:rPr>
        <w:t xml:space="preserve">ITDS-i § </w:t>
      </w:r>
      <w:r w:rsidR="00E63D5E" w:rsidRPr="00E63D5E">
        <w:rPr>
          <w:rFonts w:eastAsia="Calibri" w:cs="Times New Roman"/>
          <w:color w:val="auto"/>
          <w:kern w:val="0"/>
          <w:szCs w:val="22"/>
          <w14:ligatures w14:val="none"/>
        </w:rPr>
        <w:t xml:space="preserve">1 </w:t>
      </w:r>
      <w:r w:rsidRPr="00E63D5E">
        <w:rPr>
          <w:rFonts w:eastAsia="Calibri" w:cs="Times New Roman"/>
          <w:color w:val="auto"/>
          <w:kern w:val="0"/>
          <w:szCs w:val="22"/>
          <w14:ligatures w14:val="none"/>
        </w:rPr>
        <w:t>lõi</w:t>
      </w:r>
      <w:r w:rsidR="00E63D5E" w:rsidRPr="00E63D5E">
        <w:rPr>
          <w:rFonts w:eastAsia="Calibri" w:cs="Times New Roman"/>
          <w:color w:val="auto"/>
          <w:kern w:val="0"/>
          <w:szCs w:val="22"/>
          <w14:ligatures w14:val="none"/>
        </w:rPr>
        <w:t>get 1</w:t>
      </w:r>
      <w:r w:rsidR="00E63D5E">
        <w:rPr>
          <w:rFonts w:eastAsia="Calibri" w:cs="Times New Roman"/>
          <w:color w:val="auto"/>
          <w:kern w:val="0"/>
          <w:szCs w:val="22"/>
          <w14:ligatures w14:val="none"/>
        </w:rPr>
        <w:t xml:space="preserve">, mis sätestab seaduse reguleerimisala. Kehtiva regulatsiooni kohaselt </w:t>
      </w:r>
      <w:r w:rsidR="00E63D5E" w:rsidRPr="00E63D5E">
        <w:rPr>
          <w:rFonts w:eastAsia="Calibri" w:cs="Times New Roman"/>
          <w:color w:val="auto"/>
          <w:kern w:val="0"/>
          <w:szCs w:val="22"/>
          <w14:ligatures w14:val="none"/>
        </w:rPr>
        <w:t xml:space="preserve">kehtestab </w:t>
      </w:r>
      <w:r w:rsidR="00E63D5E">
        <w:rPr>
          <w:rFonts w:eastAsia="Calibri" w:cs="Times New Roman"/>
          <w:color w:val="auto"/>
          <w:kern w:val="0"/>
          <w:szCs w:val="22"/>
          <w14:ligatures w14:val="none"/>
        </w:rPr>
        <w:t xml:space="preserve">seadus </w:t>
      </w:r>
      <w:r w:rsidR="00E63D5E" w:rsidRPr="00E63D5E">
        <w:rPr>
          <w:rFonts w:eastAsia="Calibri" w:cs="Times New Roman"/>
          <w:color w:val="auto"/>
          <w:kern w:val="0"/>
          <w:szCs w:val="22"/>
          <w14:ligatures w14:val="none"/>
        </w:rPr>
        <w:t>dokumendikohustuse ja reguleerib Eesti Vabariigi poolt Eesti kodanikele ja välismaalastele isikut tõendavate dokumentide väljaandmist.</w:t>
      </w:r>
      <w:r w:rsidR="00E63D5E">
        <w:rPr>
          <w:rFonts w:eastAsia="Calibri" w:cs="Times New Roman"/>
          <w:color w:val="auto"/>
          <w:kern w:val="0"/>
          <w:szCs w:val="22"/>
          <w14:ligatures w14:val="none"/>
        </w:rPr>
        <w:t xml:space="preserve"> </w:t>
      </w:r>
      <w:bookmarkStart w:id="84" w:name="_Hlk209429168"/>
      <w:r w:rsidR="00E63D5E">
        <w:rPr>
          <w:rFonts w:eastAsia="Calibri" w:cs="Times New Roman"/>
          <w:color w:val="auto"/>
          <w:kern w:val="0"/>
          <w:szCs w:val="22"/>
          <w14:ligatures w14:val="none"/>
        </w:rPr>
        <w:t xml:space="preserve">Muudatus on vajalik, kuna </w:t>
      </w:r>
      <w:r w:rsidR="00C71A82">
        <w:rPr>
          <w:rFonts w:eastAsia="Calibri" w:cs="Times New Roman"/>
          <w:color w:val="auto"/>
          <w:kern w:val="0"/>
          <w:szCs w:val="22"/>
          <w14:ligatures w14:val="none"/>
        </w:rPr>
        <w:t xml:space="preserve">kaardivabale lahendusele ülemineku tõttu ei anna PPA </w:t>
      </w:r>
      <w:r w:rsidR="00E63D5E">
        <w:rPr>
          <w:rFonts w:eastAsia="Calibri" w:cs="Times New Roman"/>
          <w:color w:val="auto"/>
          <w:kern w:val="0"/>
          <w:szCs w:val="22"/>
          <w14:ligatures w14:val="none"/>
        </w:rPr>
        <w:t>edaspidi</w:t>
      </w:r>
      <w:r w:rsidR="00C71A82">
        <w:rPr>
          <w:rFonts w:eastAsia="Calibri" w:cs="Times New Roman"/>
          <w:color w:val="auto"/>
          <w:kern w:val="0"/>
          <w:szCs w:val="22"/>
          <w14:ligatures w14:val="none"/>
        </w:rPr>
        <w:t xml:space="preserve"> </w:t>
      </w:r>
      <w:r w:rsidR="00A63283">
        <w:rPr>
          <w:rFonts w:eastAsia="Calibri" w:cs="Times New Roman"/>
          <w:color w:val="auto"/>
          <w:kern w:val="0"/>
          <w:szCs w:val="22"/>
          <w14:ligatures w14:val="none"/>
        </w:rPr>
        <w:t>e-residen</w:t>
      </w:r>
      <w:r w:rsidR="00542F0B">
        <w:rPr>
          <w:rFonts w:eastAsia="Calibri" w:cs="Times New Roman"/>
          <w:color w:val="auto"/>
          <w:kern w:val="0"/>
          <w:szCs w:val="22"/>
          <w14:ligatures w14:val="none"/>
        </w:rPr>
        <w:t>tidele välja</w:t>
      </w:r>
      <w:r w:rsidR="00B33B35">
        <w:rPr>
          <w:rFonts w:eastAsia="Calibri" w:cs="Times New Roman"/>
          <w:color w:val="auto"/>
          <w:kern w:val="0"/>
          <w:szCs w:val="22"/>
          <w14:ligatures w14:val="none"/>
        </w:rPr>
        <w:t xml:space="preserve"> digi</w:t>
      </w:r>
      <w:r w:rsidR="00114906">
        <w:rPr>
          <w:rFonts w:eastAsia="Calibri" w:cs="Times New Roman"/>
          <w:color w:val="auto"/>
          <w:kern w:val="0"/>
          <w:szCs w:val="22"/>
          <w14:ligatures w14:val="none"/>
        </w:rPr>
        <w:t>-ID-d</w:t>
      </w:r>
      <w:r w:rsidR="00B33B35">
        <w:rPr>
          <w:rFonts w:eastAsia="Calibri" w:cs="Times New Roman"/>
          <w:color w:val="auto"/>
          <w:kern w:val="0"/>
          <w:szCs w:val="22"/>
          <w14:ligatures w14:val="none"/>
        </w:rPr>
        <w:t>, vaid</w:t>
      </w:r>
      <w:r w:rsidR="00E63D5E">
        <w:rPr>
          <w:rFonts w:eastAsia="Calibri" w:cs="Times New Roman"/>
          <w:color w:val="auto"/>
          <w:kern w:val="0"/>
          <w:szCs w:val="22"/>
          <w14:ligatures w14:val="none"/>
        </w:rPr>
        <w:t xml:space="preserve"> </w:t>
      </w:r>
      <w:r w:rsidR="00D95A2F">
        <w:rPr>
          <w:rFonts w:eastAsia="Calibri"/>
          <w:kern w:val="0"/>
          <w14:ligatures w14:val="none"/>
        </w:rPr>
        <w:t xml:space="preserve">e-residendi </w:t>
      </w:r>
      <w:proofErr w:type="spellStart"/>
      <w:r w:rsidR="00C71A82">
        <w:rPr>
          <w:rFonts w:eastAsia="Calibri" w:cs="Times New Roman"/>
          <w:color w:val="auto"/>
          <w:kern w:val="0"/>
          <w:szCs w:val="22"/>
          <w14:ligatures w14:val="none"/>
        </w:rPr>
        <w:t>eID</w:t>
      </w:r>
      <w:proofErr w:type="spellEnd"/>
      <w:r w:rsidR="00C71A82">
        <w:rPr>
          <w:rFonts w:eastAsia="Calibri" w:cs="Times New Roman"/>
          <w:color w:val="auto"/>
          <w:kern w:val="0"/>
          <w:szCs w:val="22"/>
          <w14:ligatures w14:val="none"/>
        </w:rPr>
        <w:t xml:space="preserve"> vahendi </w:t>
      </w:r>
      <w:r w:rsidR="008C63C4">
        <w:rPr>
          <w:rFonts w:eastAsia="Calibri" w:cs="Times New Roman"/>
          <w:color w:val="auto"/>
          <w:kern w:val="0"/>
          <w:szCs w:val="22"/>
          <w14:ligatures w14:val="none"/>
        </w:rPr>
        <w:t>kasuta</w:t>
      </w:r>
      <w:r w:rsidR="00C71A82">
        <w:rPr>
          <w:rFonts w:eastAsia="Calibri" w:cs="Times New Roman"/>
          <w:color w:val="auto"/>
          <w:kern w:val="0"/>
          <w:szCs w:val="22"/>
          <w14:ligatures w14:val="none"/>
        </w:rPr>
        <w:t>mise õigust</w:t>
      </w:r>
      <w:r w:rsidR="00E031FB">
        <w:rPr>
          <w:rFonts w:eastAsia="Calibri" w:cs="Times New Roman"/>
          <w:color w:val="auto"/>
          <w:kern w:val="0"/>
          <w:szCs w:val="22"/>
          <w14:ligatures w14:val="none"/>
        </w:rPr>
        <w:t xml:space="preserve">. </w:t>
      </w:r>
      <w:r w:rsidR="00E031FB">
        <w:rPr>
          <w:rFonts w:eastAsia="Calibri" w:cs="Times New Roman"/>
          <w:color w:val="auto"/>
          <w:kern w:val="0"/>
          <w:szCs w:val="24"/>
          <w14:ligatures w14:val="none"/>
        </w:rPr>
        <w:t>Seega täpsustatakse eelnõuga seaduse reguleerimisala</w:t>
      </w:r>
      <w:r w:rsidR="00592FC2">
        <w:rPr>
          <w:rFonts w:eastAsia="Calibri" w:cs="Times New Roman"/>
          <w:color w:val="auto"/>
          <w:kern w:val="0"/>
          <w:szCs w:val="24"/>
          <w14:ligatures w14:val="none"/>
        </w:rPr>
        <w:t>. M</w:t>
      </w:r>
      <w:r w:rsidR="00E031FB">
        <w:rPr>
          <w:rFonts w:eastAsia="Calibri" w:cs="Times New Roman"/>
          <w:color w:val="auto"/>
          <w:kern w:val="0"/>
          <w:szCs w:val="24"/>
          <w14:ligatures w14:val="none"/>
        </w:rPr>
        <w:t xml:space="preserve">uudatuse kohaselt </w:t>
      </w:r>
      <w:r w:rsidR="00E63D5E" w:rsidRPr="00C172FB">
        <w:rPr>
          <w:rFonts w:eastAsia="Calibri" w:cs="Times New Roman"/>
          <w:color w:val="auto"/>
          <w:szCs w:val="24"/>
        </w:rPr>
        <w:t xml:space="preserve">kehtestab </w:t>
      </w:r>
      <w:r w:rsidR="00E63D5E">
        <w:rPr>
          <w:rFonts w:eastAsia="Calibri" w:cs="Times New Roman"/>
          <w:color w:val="auto"/>
          <w:szCs w:val="24"/>
        </w:rPr>
        <w:t xml:space="preserve">seadus </w:t>
      </w:r>
      <w:r w:rsidR="00592FC2">
        <w:rPr>
          <w:rFonts w:eastAsia="Calibri" w:cs="Times New Roman"/>
          <w:color w:val="auto"/>
          <w:szCs w:val="24"/>
        </w:rPr>
        <w:t xml:space="preserve">edaspidi </w:t>
      </w:r>
      <w:r w:rsidR="00E63D5E" w:rsidRPr="00C172FB">
        <w:rPr>
          <w:rFonts w:eastAsia="Calibri" w:cs="Times New Roman"/>
          <w:color w:val="auto"/>
          <w:szCs w:val="24"/>
        </w:rPr>
        <w:t xml:space="preserve">dokumendikohustuse </w:t>
      </w:r>
      <w:r w:rsidR="00592FC2">
        <w:rPr>
          <w:rFonts w:eastAsia="Calibri" w:cs="Times New Roman"/>
          <w:color w:val="auto"/>
          <w:szCs w:val="24"/>
        </w:rPr>
        <w:t xml:space="preserve">ja </w:t>
      </w:r>
      <w:r w:rsidR="00E63D5E" w:rsidRPr="00C172FB">
        <w:rPr>
          <w:rFonts w:eastAsia="Calibri" w:cs="Times New Roman"/>
          <w:color w:val="auto"/>
          <w:szCs w:val="24"/>
        </w:rPr>
        <w:t xml:space="preserve">reguleerib Eesti Vabariigi poolt Eesti kodanikele ning välismaalastele isikut tõendavate dokumentide väljaandmist ja </w:t>
      </w:r>
      <w:r w:rsidR="00651F2A">
        <w:rPr>
          <w:rFonts w:eastAsia="Calibri" w:cs="Times New Roman"/>
          <w:color w:val="auto"/>
          <w:kern w:val="0"/>
          <w:szCs w:val="22"/>
          <w14:ligatures w14:val="none"/>
        </w:rPr>
        <w:t xml:space="preserve">e-residendi </w:t>
      </w:r>
      <w:proofErr w:type="spellStart"/>
      <w:r w:rsidR="00651F2A">
        <w:rPr>
          <w:rFonts w:eastAsia="Calibri" w:cs="Times New Roman"/>
          <w:color w:val="auto"/>
          <w:kern w:val="0"/>
          <w:szCs w:val="22"/>
          <w14:ligatures w14:val="none"/>
        </w:rPr>
        <w:t>eID</w:t>
      </w:r>
      <w:proofErr w:type="spellEnd"/>
      <w:r w:rsidR="00651F2A">
        <w:rPr>
          <w:rFonts w:eastAsia="Calibri" w:cs="Times New Roman"/>
          <w:color w:val="auto"/>
          <w:kern w:val="0"/>
          <w:szCs w:val="22"/>
          <w14:ligatures w14:val="none"/>
        </w:rPr>
        <w:t xml:space="preserve"> vahendi</w:t>
      </w:r>
      <w:r w:rsidR="00651F2A" w:rsidRPr="00651F2A">
        <w:rPr>
          <w:rFonts w:eastAsia="Calibri" w:cs="Times New Roman"/>
          <w:color w:val="auto"/>
          <w:kern w:val="0"/>
          <w:szCs w:val="22"/>
          <w14:ligatures w14:val="none"/>
        </w:rPr>
        <w:t xml:space="preserve"> kasutamise</w:t>
      </w:r>
      <w:r w:rsidR="00651F2A">
        <w:rPr>
          <w:rFonts w:eastAsia="Calibri" w:cs="Times New Roman"/>
          <w:color w:val="auto"/>
          <w:kern w:val="0"/>
          <w:szCs w:val="22"/>
          <w14:ligatures w14:val="none"/>
        </w:rPr>
        <w:t xml:space="preserve"> õiguse andmist</w:t>
      </w:r>
      <w:r w:rsidR="00E63D5E" w:rsidRPr="00C172FB">
        <w:rPr>
          <w:rFonts w:eastAsia="Calibri" w:cs="Times New Roman"/>
          <w:color w:val="auto"/>
          <w:szCs w:val="24"/>
        </w:rPr>
        <w:t>.</w:t>
      </w:r>
      <w:bookmarkEnd w:id="84"/>
    </w:p>
    <w:p w14:paraId="2E9EC3F8" w14:textId="77777777" w:rsidR="004B2D8A" w:rsidRDefault="004B2D8A" w:rsidP="006B4FE6">
      <w:pPr>
        <w:contextualSpacing/>
        <w:jc w:val="both"/>
        <w:rPr>
          <w:rFonts w:eastAsia="Calibri" w:cs="Times New Roman"/>
          <w:color w:val="auto"/>
          <w:szCs w:val="24"/>
        </w:rPr>
      </w:pPr>
    </w:p>
    <w:p w14:paraId="04B72A5D" w14:textId="3DE495B9" w:rsidR="00E03E6E" w:rsidRPr="003B75C9" w:rsidRDefault="00651F2A" w:rsidP="003B75C9">
      <w:pPr>
        <w:jc w:val="both"/>
        <w:rPr>
          <w:rFonts w:eastAsia="Aptos" w:cs="Times New Roman"/>
          <w:color w:val="auto"/>
          <w:szCs w:val="24"/>
        </w:rPr>
      </w:pPr>
      <w:r>
        <w:rPr>
          <w:rFonts w:eastAsia="Calibri"/>
          <w:color w:val="auto"/>
          <w:szCs w:val="22"/>
          <w14:ligatures w14:val="none"/>
        </w:rPr>
        <w:t>E</w:t>
      </w:r>
      <w:r w:rsidR="00D95A2F">
        <w:rPr>
          <w:rFonts w:eastAsia="Calibri"/>
          <w14:ligatures w14:val="none"/>
        </w:rPr>
        <w:t xml:space="preserve">-residendi </w:t>
      </w:r>
      <w:proofErr w:type="spellStart"/>
      <w:r w:rsidR="00D95A2F">
        <w:rPr>
          <w:rFonts w:eastAsia="Calibri"/>
          <w14:ligatures w14:val="none"/>
        </w:rPr>
        <w:t>e</w:t>
      </w:r>
      <w:r>
        <w:rPr>
          <w:rFonts w:eastAsia="Calibri"/>
          <w:color w:val="auto"/>
          <w:szCs w:val="22"/>
          <w14:ligatures w14:val="none"/>
        </w:rPr>
        <w:t>ID</w:t>
      </w:r>
      <w:proofErr w:type="spellEnd"/>
      <w:r>
        <w:rPr>
          <w:rFonts w:eastAsia="Calibri"/>
          <w:color w:val="auto"/>
          <w:szCs w:val="22"/>
          <w14:ligatures w14:val="none"/>
        </w:rPr>
        <w:t xml:space="preserve"> vahendi</w:t>
      </w:r>
      <w:r w:rsidRPr="00651F2A">
        <w:rPr>
          <w:rFonts w:eastAsia="Calibri"/>
          <w:color w:val="auto"/>
          <w:szCs w:val="22"/>
          <w14:ligatures w14:val="none"/>
        </w:rPr>
        <w:t xml:space="preserve"> kasutamise</w:t>
      </w:r>
      <w:r>
        <w:rPr>
          <w:rFonts w:eastAsia="Calibri"/>
          <w:color w:val="auto"/>
          <w:szCs w:val="22"/>
          <w14:ligatures w14:val="none"/>
        </w:rPr>
        <w:t xml:space="preserve"> õigus</w:t>
      </w:r>
      <w:r w:rsidRPr="00A03785">
        <w:rPr>
          <w:rFonts w:eastAsia="Calibri"/>
          <w:color w:val="auto"/>
        </w:rPr>
        <w:t xml:space="preserve"> </w:t>
      </w:r>
      <w:r w:rsidR="006D02C4" w:rsidRPr="00A03785">
        <w:rPr>
          <w:rFonts w:eastAsia="Calibri"/>
          <w:color w:val="auto"/>
        </w:rPr>
        <w:t>a</w:t>
      </w:r>
      <w:r w:rsidR="000A15B8" w:rsidRPr="00A03785">
        <w:rPr>
          <w:rFonts w:eastAsia="Calibri"/>
          <w:color w:val="auto"/>
        </w:rPr>
        <w:t>ntakse välisriigi kodanikule, kes soovib kasutada Eesti e-teenuseid, kuid kellele ei kohaldu muud õiguslikud alused Eesti riigi poolt väljaantavate isikut tõendava dokumend</w:t>
      </w:r>
      <w:r w:rsidR="00592FC2">
        <w:rPr>
          <w:rFonts w:eastAsia="Calibri"/>
          <w:color w:val="auto"/>
        </w:rPr>
        <w:t>i</w:t>
      </w:r>
      <w:r w:rsidR="000A15B8" w:rsidRPr="00A03785">
        <w:rPr>
          <w:rFonts w:eastAsia="Calibri"/>
          <w:color w:val="auto"/>
        </w:rPr>
        <w:t xml:space="preserve"> saamiseks, näiteks elamisloa või -õiguse alusel. </w:t>
      </w:r>
      <w:r w:rsidR="00784B63" w:rsidRPr="00A03785">
        <w:rPr>
          <w:rFonts w:eastAsia="Calibri"/>
          <w:color w:val="auto"/>
        </w:rPr>
        <w:t xml:space="preserve">Selliseks sihtgrupiks on e-residendid. </w:t>
      </w:r>
      <w:r w:rsidR="00784B63">
        <w:rPr>
          <w:rFonts w:eastAsia="Calibri"/>
          <w:color w:val="auto"/>
        </w:rPr>
        <w:t xml:space="preserve">Erinevalt </w:t>
      </w:r>
      <w:r w:rsidR="00784B63" w:rsidRPr="00A03785">
        <w:rPr>
          <w:bCs/>
        </w:rPr>
        <w:t xml:space="preserve">elukohariigist lähtuvast määratlusest põhineb </w:t>
      </w:r>
      <w:r w:rsidR="00784B63">
        <w:rPr>
          <w:bCs/>
        </w:rPr>
        <w:t>e-</w:t>
      </w:r>
      <w:proofErr w:type="spellStart"/>
      <w:r w:rsidR="00784B63">
        <w:rPr>
          <w:bCs/>
        </w:rPr>
        <w:t>residentsus</w:t>
      </w:r>
      <w:proofErr w:type="spellEnd"/>
      <w:r w:rsidR="00784B63">
        <w:rPr>
          <w:bCs/>
        </w:rPr>
        <w:t xml:space="preserve"> </w:t>
      </w:r>
      <w:r w:rsidR="00784B63" w:rsidRPr="00A03785">
        <w:rPr>
          <w:rFonts w:eastAsia="Calibri"/>
          <w:color w:val="auto"/>
          <w14:ligatures w14:val="none"/>
        </w:rPr>
        <w:t>elektroonilise</w:t>
      </w:r>
      <w:r w:rsidR="00784B63" w:rsidRPr="00A03785">
        <w:rPr>
          <w:bCs/>
        </w:rPr>
        <w:t xml:space="preserve">l identiteedil ja </w:t>
      </w:r>
      <w:r w:rsidR="00784B63">
        <w:rPr>
          <w:bCs/>
        </w:rPr>
        <w:t>Eesti e-teenuste kasutamise võimaldamisel</w:t>
      </w:r>
      <w:r w:rsidR="00784B63" w:rsidRPr="00A03785">
        <w:rPr>
          <w:bCs/>
        </w:rPr>
        <w:t>.</w:t>
      </w:r>
      <w:r w:rsidR="00784B63" w:rsidRPr="00542F0B">
        <w:rPr>
          <w:rFonts w:eastAsia="Calibri"/>
          <w:color w:val="auto"/>
        </w:rPr>
        <w:t xml:space="preserve"> </w:t>
      </w:r>
      <w:r w:rsidR="003B75C9">
        <w:rPr>
          <w:rFonts w:eastAsia="Aptos" w:cs="Times New Roman"/>
          <w:color w:val="auto"/>
          <w:szCs w:val="24"/>
        </w:rPr>
        <w:t>E-</w:t>
      </w:r>
      <w:proofErr w:type="spellStart"/>
      <w:r w:rsidR="003B75C9">
        <w:rPr>
          <w:rFonts w:eastAsia="Aptos" w:cs="Times New Roman"/>
          <w:color w:val="auto"/>
          <w:szCs w:val="24"/>
        </w:rPr>
        <w:t>residentsuse</w:t>
      </w:r>
      <w:proofErr w:type="spellEnd"/>
      <w:r w:rsidR="003B75C9">
        <w:rPr>
          <w:rFonts w:eastAsia="Aptos" w:cs="Times New Roman"/>
          <w:color w:val="auto"/>
          <w:szCs w:val="24"/>
        </w:rPr>
        <w:t xml:space="preserve"> </w:t>
      </w:r>
      <w:proofErr w:type="spellStart"/>
      <w:r w:rsidR="003B75C9">
        <w:rPr>
          <w:rFonts w:eastAsia="Aptos" w:cs="Times New Roman"/>
          <w:color w:val="auto"/>
          <w:szCs w:val="24"/>
        </w:rPr>
        <w:t>üldregulatsioon</w:t>
      </w:r>
      <w:proofErr w:type="spellEnd"/>
      <w:r w:rsidR="003B75C9">
        <w:rPr>
          <w:rFonts w:eastAsia="Aptos" w:cs="Times New Roman"/>
          <w:color w:val="auto"/>
          <w:szCs w:val="24"/>
        </w:rPr>
        <w:t xml:space="preserve"> jõustus ITDS-</w:t>
      </w:r>
      <w:proofErr w:type="spellStart"/>
      <w:r w:rsidR="003B75C9">
        <w:rPr>
          <w:rFonts w:eastAsia="Aptos" w:cs="Times New Roman"/>
          <w:color w:val="auto"/>
          <w:szCs w:val="24"/>
        </w:rPr>
        <w:t>is</w:t>
      </w:r>
      <w:proofErr w:type="spellEnd"/>
      <w:r w:rsidR="003B75C9">
        <w:rPr>
          <w:rFonts w:eastAsia="Aptos" w:cs="Times New Roman"/>
          <w:color w:val="auto"/>
          <w:szCs w:val="24"/>
        </w:rPr>
        <w:t xml:space="preserve"> 1. detsembril 2014. </w:t>
      </w:r>
      <w:r w:rsidR="00DA42D6" w:rsidRPr="00A03785">
        <w:rPr>
          <w:bCs/>
        </w:rPr>
        <w:t>E-</w:t>
      </w:r>
      <w:proofErr w:type="spellStart"/>
      <w:r w:rsidR="00DA42D6" w:rsidRPr="00A03785">
        <w:rPr>
          <w:bCs/>
        </w:rPr>
        <w:t>residentsus</w:t>
      </w:r>
      <w:proofErr w:type="spellEnd"/>
      <w:r w:rsidR="00DA42D6" w:rsidRPr="00A03785">
        <w:rPr>
          <w:bCs/>
        </w:rPr>
        <w:t xml:space="preserve"> on </w:t>
      </w:r>
      <w:r w:rsidR="00784B63">
        <w:rPr>
          <w:bCs/>
        </w:rPr>
        <w:t xml:space="preserve">Eesti riigi poolt välisriigi kodanikule antav </w:t>
      </w:r>
      <w:r w:rsidR="00DA42D6" w:rsidRPr="00A03785">
        <w:rPr>
          <w:bCs/>
        </w:rPr>
        <w:t>hüv</w:t>
      </w:r>
      <w:r w:rsidR="00784B63">
        <w:rPr>
          <w:bCs/>
        </w:rPr>
        <w:t>e</w:t>
      </w:r>
      <w:r w:rsidR="003B75C9" w:rsidRPr="00F2375E">
        <w:rPr>
          <w:rFonts w:eastAsia="Aptos" w:cs="Times New Roman"/>
          <w:color w:val="auto"/>
          <w:szCs w:val="24"/>
        </w:rPr>
        <w:t xml:space="preserve"> </w:t>
      </w:r>
      <w:r w:rsidR="00784B63">
        <w:rPr>
          <w:rFonts w:eastAsia="Aptos" w:cs="Times New Roman"/>
          <w:color w:val="auto"/>
          <w:szCs w:val="24"/>
        </w:rPr>
        <w:t xml:space="preserve">ja </w:t>
      </w:r>
      <w:r w:rsidR="003B75C9" w:rsidRPr="00F2375E">
        <w:rPr>
          <w:rFonts w:eastAsia="Aptos" w:cs="Times New Roman"/>
          <w:color w:val="auto"/>
          <w:szCs w:val="24"/>
        </w:rPr>
        <w:t>Eestil</w:t>
      </w:r>
      <w:r w:rsidR="00784B63">
        <w:rPr>
          <w:rFonts w:eastAsia="Aptos" w:cs="Times New Roman"/>
          <w:color w:val="auto"/>
          <w:szCs w:val="24"/>
        </w:rPr>
        <w:t xml:space="preserve"> on</w:t>
      </w:r>
      <w:r w:rsidR="003B75C9" w:rsidRPr="00F2375E">
        <w:rPr>
          <w:rFonts w:eastAsia="Aptos" w:cs="Times New Roman"/>
          <w:color w:val="auto"/>
          <w:szCs w:val="24"/>
        </w:rPr>
        <w:t xml:space="preserve"> pädevus otsustada, kellele ja mis tingimustel e-residendi </w:t>
      </w:r>
      <w:proofErr w:type="spellStart"/>
      <w:r w:rsidR="003B75C9" w:rsidRPr="00F2375E">
        <w:rPr>
          <w:rFonts w:eastAsia="Aptos" w:cs="Times New Roman"/>
          <w:color w:val="auto"/>
          <w:szCs w:val="24"/>
        </w:rPr>
        <w:t>eID</w:t>
      </w:r>
      <w:proofErr w:type="spellEnd"/>
      <w:r w:rsidR="003B75C9" w:rsidRPr="00F2375E">
        <w:rPr>
          <w:rFonts w:eastAsia="Aptos" w:cs="Times New Roman"/>
          <w:color w:val="auto"/>
          <w:szCs w:val="24"/>
        </w:rPr>
        <w:t xml:space="preserve"> vahend antakse ning mitte kellelgi ei ole subjektiivset õigust seda saada.</w:t>
      </w:r>
      <w:r w:rsidR="003B75C9">
        <w:rPr>
          <w:rFonts w:eastAsia="Aptos" w:cs="Times New Roman"/>
          <w:color w:val="auto"/>
          <w:szCs w:val="24"/>
        </w:rPr>
        <w:t xml:space="preserve"> </w:t>
      </w:r>
      <w:r w:rsidR="00542F0B" w:rsidRPr="00A03785">
        <w:rPr>
          <w:bCs/>
        </w:rPr>
        <w:t xml:space="preserve">PPA loob isikule tema </w:t>
      </w:r>
      <w:r w:rsidR="00542F0B" w:rsidRPr="00A03785">
        <w:rPr>
          <w:rFonts w:eastAsia="Calibri"/>
          <w:color w:val="auto"/>
        </w:rPr>
        <w:t xml:space="preserve">kodakondsusjärgse riigi identiteedi andmete alusel Eesti </w:t>
      </w:r>
      <w:r w:rsidR="00542F0B" w:rsidRPr="00A03785">
        <w:rPr>
          <w:rFonts w:eastAsia="Calibri"/>
          <w:color w:val="auto"/>
          <w14:ligatures w14:val="none"/>
        </w:rPr>
        <w:t>elektroonilise</w:t>
      </w:r>
      <w:r w:rsidR="00542F0B" w:rsidRPr="00A03785">
        <w:rPr>
          <w:rFonts w:eastAsia="Calibri"/>
          <w:color w:val="auto"/>
        </w:rPr>
        <w:t xml:space="preserve"> identiteedi. </w:t>
      </w:r>
      <w:r w:rsidR="00542F0B">
        <w:rPr>
          <w:rFonts w:eastAsia="Calibri"/>
          <w:color w:val="auto"/>
        </w:rPr>
        <w:t>K</w:t>
      </w:r>
      <w:r w:rsidR="00542F0B" w:rsidRPr="00A03785">
        <w:rPr>
          <w:rFonts w:eastAsia="Calibri"/>
          <w:color w:val="auto"/>
        </w:rPr>
        <w:t>ehtiva ITDS</w:t>
      </w:r>
      <w:r w:rsidR="00592FC2">
        <w:rPr>
          <w:rFonts w:eastAsia="Calibri"/>
          <w:color w:val="auto"/>
        </w:rPr>
        <w:t>-i</w:t>
      </w:r>
      <w:r w:rsidR="00542F0B" w:rsidRPr="00A03785">
        <w:rPr>
          <w:rFonts w:eastAsia="Calibri"/>
          <w:color w:val="auto"/>
        </w:rPr>
        <w:t xml:space="preserve"> § 20</w:t>
      </w:r>
      <w:r w:rsidR="00542F0B" w:rsidRPr="00A03785">
        <w:rPr>
          <w:rFonts w:eastAsia="Calibri"/>
          <w:color w:val="auto"/>
          <w:vertAlign w:val="superscript"/>
        </w:rPr>
        <w:t>5</w:t>
      </w:r>
      <w:r w:rsidR="00542F0B" w:rsidRPr="00A03785">
        <w:rPr>
          <w:rFonts w:eastAsia="Calibri"/>
          <w:color w:val="auto"/>
        </w:rPr>
        <w:t xml:space="preserve"> kohaselt </w:t>
      </w:r>
      <w:r w:rsidR="00542F0B">
        <w:rPr>
          <w:rFonts w:eastAsia="Calibri"/>
          <w:color w:val="auto"/>
        </w:rPr>
        <w:t xml:space="preserve">antakse </w:t>
      </w:r>
      <w:r w:rsidR="00542F0B" w:rsidRPr="00A03785">
        <w:rPr>
          <w:rFonts w:eastAsia="Calibri"/>
          <w:color w:val="auto"/>
        </w:rPr>
        <w:t>e-residendi</w:t>
      </w:r>
      <w:r w:rsidR="00542F0B">
        <w:rPr>
          <w:rFonts w:eastAsia="Calibri"/>
          <w:color w:val="auto"/>
        </w:rPr>
        <w:t>le</w:t>
      </w:r>
      <w:r w:rsidR="00542F0B" w:rsidRPr="00A03785">
        <w:rPr>
          <w:rFonts w:eastAsia="Calibri"/>
          <w:color w:val="auto"/>
        </w:rPr>
        <w:t xml:space="preserve"> digi</w:t>
      </w:r>
      <w:r w:rsidR="00114906">
        <w:rPr>
          <w:rFonts w:eastAsia="Calibri"/>
          <w:color w:val="auto"/>
        </w:rPr>
        <w:t>-ID</w:t>
      </w:r>
      <w:r w:rsidR="00542F0B">
        <w:rPr>
          <w:rFonts w:eastAsia="Calibri"/>
          <w:color w:val="auto"/>
        </w:rPr>
        <w:t>, mida ta saab kasutada e-allkirja andmisel ja oma isiku tõendamisel elektroonilises keskkonnas.</w:t>
      </w:r>
      <w:r w:rsidR="00DA42D6" w:rsidRPr="00A03785">
        <w:rPr>
          <w:bCs/>
        </w:rPr>
        <w:t xml:space="preserve"> </w:t>
      </w:r>
      <w:r w:rsidR="00B6559C">
        <w:rPr>
          <w:rFonts w:eastAsia="Calibri"/>
          <w:color w:val="auto"/>
          <w14:ligatures w14:val="none"/>
        </w:rPr>
        <w:t>M</w:t>
      </w:r>
      <w:r w:rsidR="00542F0B">
        <w:rPr>
          <w:rFonts w:eastAsia="Calibri"/>
          <w:color w:val="auto"/>
          <w14:ligatures w14:val="none"/>
        </w:rPr>
        <w:t xml:space="preserve">uudatuste kohaselt </w:t>
      </w:r>
      <w:r w:rsidR="00F75203">
        <w:rPr>
          <w:rFonts w:eastAsia="Calibri"/>
          <w:color w:val="auto"/>
          <w14:ligatures w14:val="none"/>
        </w:rPr>
        <w:t xml:space="preserve">loob PPA </w:t>
      </w:r>
      <w:r w:rsidR="00225700">
        <w:rPr>
          <w:rFonts w:eastAsia="Calibri"/>
          <w:color w:val="auto"/>
          <w14:ligatures w14:val="none"/>
        </w:rPr>
        <w:t xml:space="preserve">välisriigi kodanikule elektroonilise identiteedi edaspidi </w:t>
      </w:r>
      <w:r w:rsidR="00F75203">
        <w:rPr>
          <w:rFonts w:eastAsia="Calibri"/>
          <w:color w:val="auto"/>
          <w14:ligatures w14:val="none"/>
        </w:rPr>
        <w:t xml:space="preserve">e-residendi </w:t>
      </w:r>
      <w:proofErr w:type="spellStart"/>
      <w:r w:rsidR="00F75203">
        <w:rPr>
          <w:rFonts w:eastAsia="Calibri"/>
          <w:color w:val="auto"/>
          <w14:ligatures w14:val="none"/>
        </w:rPr>
        <w:t>eID</w:t>
      </w:r>
      <w:proofErr w:type="spellEnd"/>
      <w:r w:rsidR="00F75203">
        <w:rPr>
          <w:rFonts w:eastAsia="Calibri"/>
          <w:color w:val="auto"/>
          <w14:ligatures w14:val="none"/>
        </w:rPr>
        <w:t xml:space="preserve"> vahendi kasutamise õiguse andmise menetluses</w:t>
      </w:r>
      <w:r w:rsidR="007015F7">
        <w:rPr>
          <w:rFonts w:eastAsia="Calibri"/>
          <w:color w:val="auto"/>
          <w14:ligatures w14:val="none"/>
        </w:rPr>
        <w:t xml:space="preserve">, samuti </w:t>
      </w:r>
      <w:r w:rsidR="00F75203">
        <w:rPr>
          <w:rFonts w:eastAsia="Calibri"/>
          <w:color w:val="auto"/>
          <w14:ligatures w14:val="none"/>
        </w:rPr>
        <w:t>minnakse üle</w:t>
      </w:r>
      <w:r w:rsidR="00B6559C">
        <w:rPr>
          <w:rFonts w:eastAsia="Calibri"/>
          <w:color w:val="auto"/>
          <w14:ligatures w14:val="none"/>
        </w:rPr>
        <w:t xml:space="preserve"> kaardivaba</w:t>
      </w:r>
      <w:r w:rsidR="00F75203">
        <w:rPr>
          <w:rFonts w:eastAsia="Calibri"/>
          <w:color w:val="auto"/>
          <w14:ligatures w14:val="none"/>
        </w:rPr>
        <w:t>le</w:t>
      </w:r>
      <w:r w:rsidR="00D95A2F" w:rsidRPr="00D95A2F">
        <w:rPr>
          <w:rFonts w:eastAsia="Calibri"/>
          <w14:ligatures w14:val="none"/>
        </w:rPr>
        <w:t xml:space="preserve"> </w:t>
      </w:r>
      <w:r w:rsidR="00D95A2F">
        <w:rPr>
          <w:rFonts w:eastAsia="Calibri"/>
          <w14:ligatures w14:val="none"/>
        </w:rPr>
        <w:t>e-residendi</w:t>
      </w:r>
      <w:r w:rsidR="00B6559C">
        <w:rPr>
          <w:rFonts w:eastAsia="Calibri"/>
          <w:color w:val="auto"/>
          <w14:ligatures w14:val="none"/>
        </w:rPr>
        <w:t xml:space="preserve"> </w:t>
      </w:r>
      <w:proofErr w:type="spellStart"/>
      <w:r w:rsidR="00B6559C">
        <w:rPr>
          <w:rFonts w:eastAsia="Calibri"/>
          <w:color w:val="auto"/>
          <w14:ligatures w14:val="none"/>
        </w:rPr>
        <w:t>eID</w:t>
      </w:r>
      <w:proofErr w:type="spellEnd"/>
      <w:r w:rsidR="00B6559C">
        <w:rPr>
          <w:rFonts w:eastAsia="Calibri"/>
          <w:color w:val="auto"/>
          <w14:ligatures w14:val="none"/>
        </w:rPr>
        <w:t xml:space="preserve"> </w:t>
      </w:r>
      <w:r w:rsidR="00953307">
        <w:rPr>
          <w:rFonts w:eastAsia="Calibri"/>
          <w:color w:val="auto"/>
          <w14:ligatures w14:val="none"/>
        </w:rPr>
        <w:t>vahend</w:t>
      </w:r>
      <w:r w:rsidR="00F75203">
        <w:rPr>
          <w:rFonts w:eastAsia="Calibri"/>
          <w:color w:val="auto"/>
          <w14:ligatures w14:val="none"/>
        </w:rPr>
        <w:t>ile</w:t>
      </w:r>
      <w:r w:rsidR="00B6559C">
        <w:rPr>
          <w:rFonts w:eastAsia="Calibri"/>
          <w:color w:val="auto"/>
          <w14:ligatures w14:val="none"/>
        </w:rPr>
        <w:t>, mille kasutusele võtmise korraldab EIS</w:t>
      </w:r>
      <w:r w:rsidR="00542F0B">
        <w:rPr>
          <w:rFonts w:eastAsia="Calibri"/>
          <w:color w:val="auto"/>
          <w14:ligatures w14:val="none"/>
        </w:rPr>
        <w:t>.</w:t>
      </w:r>
    </w:p>
    <w:p w14:paraId="23F35F31" w14:textId="77777777" w:rsidR="00225700" w:rsidRDefault="00225700" w:rsidP="00D11101">
      <w:pPr>
        <w:pStyle w:val="Default"/>
        <w:jc w:val="both"/>
        <w:rPr>
          <w:rFonts w:eastAsia="Calibri"/>
          <w:color w:val="auto"/>
          <w14:ligatures w14:val="none"/>
        </w:rPr>
      </w:pPr>
    </w:p>
    <w:p w14:paraId="380DDF4B" w14:textId="3EE1BEE4" w:rsidR="00BA27E9" w:rsidRDefault="00630941" w:rsidP="00D11101">
      <w:pPr>
        <w:pStyle w:val="Default"/>
        <w:jc w:val="both"/>
        <w:rPr>
          <w:rFonts w:eastAsia="Calibri"/>
          <w:color w:val="auto"/>
          <w14:ligatures w14:val="none"/>
        </w:rPr>
      </w:pPr>
      <w:r w:rsidRPr="00A03785">
        <w:rPr>
          <w:rFonts w:eastAsia="Calibri"/>
          <w:color w:val="auto"/>
          <w14:ligatures w14:val="none"/>
        </w:rPr>
        <w:t>Riikliku identiteedihalduspoliitika peam</w:t>
      </w:r>
      <w:r w:rsidR="00542F0B">
        <w:rPr>
          <w:rFonts w:eastAsia="Calibri"/>
          <w:color w:val="auto"/>
          <w14:ligatures w14:val="none"/>
        </w:rPr>
        <w:t>ine</w:t>
      </w:r>
      <w:r w:rsidRPr="00A03785">
        <w:rPr>
          <w:rFonts w:eastAsia="Calibri"/>
          <w:color w:val="auto"/>
          <w14:ligatures w14:val="none"/>
        </w:rPr>
        <w:t xml:space="preserve"> põhimõte on, et</w:t>
      </w:r>
      <w:r w:rsidR="00A03785" w:rsidRPr="00A03785">
        <w:rPr>
          <w:rFonts w:eastAsia="Calibri"/>
          <w:color w:val="auto"/>
          <w14:ligatures w14:val="none"/>
        </w:rPr>
        <w:t xml:space="preserve"> </w:t>
      </w:r>
      <w:r w:rsidRPr="00A03785">
        <w:rPr>
          <w:rFonts w:eastAsia="Calibri"/>
          <w:color w:val="auto"/>
          <w14:ligatures w14:val="none"/>
        </w:rPr>
        <w:t>Eestis on inimesel vaid üks identiteet ja see kehtib nii füüsilise kui elektroonilise identiteedi osas</w:t>
      </w:r>
      <w:r w:rsidR="00542F0B">
        <w:rPr>
          <w:rFonts w:eastAsia="Calibri"/>
          <w:color w:val="auto"/>
          <w14:ligatures w14:val="none"/>
        </w:rPr>
        <w:t>.</w:t>
      </w:r>
      <w:r w:rsidR="00A03785">
        <w:rPr>
          <w:rFonts w:eastAsia="Calibri"/>
          <w:color w:val="auto"/>
          <w14:ligatures w14:val="none"/>
        </w:rPr>
        <w:t xml:space="preserve"> </w:t>
      </w:r>
      <w:r w:rsidR="009E578E">
        <w:rPr>
          <w:rFonts w:eastAsia="Calibri"/>
          <w:color w:val="auto"/>
          <w14:ligatures w14:val="none"/>
        </w:rPr>
        <w:t xml:space="preserve">Oma identiteeti saab füüsilises keskkonnas tõendada füüsilise isikut tõendava dokumendiga ja elektroonilises keskkonnas kas digitaalse dokumendi või </w:t>
      </w:r>
      <w:proofErr w:type="spellStart"/>
      <w:r w:rsidR="009E578E">
        <w:rPr>
          <w:rFonts w:eastAsia="Calibri"/>
          <w:color w:val="auto"/>
          <w14:ligatures w14:val="none"/>
        </w:rPr>
        <w:t>eID</w:t>
      </w:r>
      <w:proofErr w:type="spellEnd"/>
      <w:r w:rsidR="009E578E">
        <w:rPr>
          <w:rFonts w:eastAsia="Calibri"/>
          <w:color w:val="auto"/>
          <w14:ligatures w14:val="none"/>
        </w:rPr>
        <w:t xml:space="preserve"> vahendiga. </w:t>
      </w:r>
      <w:r w:rsidR="00C35809">
        <w:rPr>
          <w:rFonts w:eastAsia="Calibri"/>
          <w:color w:val="auto"/>
          <w14:ligatures w14:val="none"/>
        </w:rPr>
        <w:t xml:space="preserve">Seega peab väljaantav isikut tõendav </w:t>
      </w:r>
      <w:r w:rsidR="00A03785">
        <w:t>dokument</w:t>
      </w:r>
      <w:r w:rsidR="00C35809">
        <w:t xml:space="preserve"> </w:t>
      </w:r>
      <w:r w:rsidR="00A03785">
        <w:t>ja</w:t>
      </w:r>
      <w:r w:rsidR="00C35809">
        <w:t xml:space="preserve"> </w:t>
      </w:r>
      <w:r w:rsidR="00F35A1C">
        <w:t xml:space="preserve">ka </w:t>
      </w:r>
      <w:proofErr w:type="spellStart"/>
      <w:r w:rsidR="00A03785">
        <w:t>eID</w:t>
      </w:r>
      <w:proofErr w:type="spellEnd"/>
      <w:r w:rsidR="00A03785">
        <w:t xml:space="preserve"> vahend</w:t>
      </w:r>
      <w:r w:rsidR="00A03785" w:rsidRPr="00D00C17">
        <w:t xml:space="preserve"> o</w:t>
      </w:r>
      <w:r w:rsidR="00C35809">
        <w:t>lema</w:t>
      </w:r>
      <w:r w:rsidR="00A03785" w:rsidRPr="00D00C17">
        <w:t xml:space="preserve"> lahutamatult </w:t>
      </w:r>
      <w:r w:rsidR="00FC0BC0">
        <w:t>ning</w:t>
      </w:r>
      <w:r w:rsidR="00A03785" w:rsidRPr="00D00C17">
        <w:t xml:space="preserve"> üheselt seotud </w:t>
      </w:r>
      <w:r w:rsidR="00F35A1C">
        <w:t>selle</w:t>
      </w:r>
      <w:r w:rsidR="00A03785" w:rsidRPr="00D00C17">
        <w:t xml:space="preserve"> kasutaja identiteediga</w:t>
      </w:r>
      <w:r w:rsidR="00A03785">
        <w:t>. E</w:t>
      </w:r>
      <w:r w:rsidRPr="00A03785">
        <w:rPr>
          <w:rFonts w:eastAsia="Calibri"/>
          <w:color w:val="auto"/>
          <w14:ligatures w14:val="none"/>
        </w:rPr>
        <w:t>smakordse</w:t>
      </w:r>
      <w:r w:rsidR="00E03E6E">
        <w:rPr>
          <w:rFonts w:eastAsia="Calibri"/>
          <w:color w:val="auto"/>
          <w14:ligatures w14:val="none"/>
        </w:rPr>
        <w:t>l</w:t>
      </w:r>
      <w:r w:rsidR="00A03785">
        <w:rPr>
          <w:rFonts w:eastAsia="Calibri"/>
          <w:color w:val="auto"/>
          <w14:ligatures w14:val="none"/>
        </w:rPr>
        <w:t xml:space="preserve"> isikut </w:t>
      </w:r>
      <w:proofErr w:type="spellStart"/>
      <w:r w:rsidR="00A03785">
        <w:rPr>
          <w:rFonts w:eastAsia="Calibri"/>
          <w:color w:val="auto"/>
          <w14:ligatures w14:val="none"/>
        </w:rPr>
        <w:t>tõe</w:t>
      </w:r>
      <w:r w:rsidR="007E2689">
        <w:rPr>
          <w:rFonts w:eastAsia="Calibri"/>
          <w:color w:val="auto"/>
          <w14:ligatures w14:val="none"/>
        </w:rPr>
        <w:t>j</w:t>
      </w:r>
      <w:r w:rsidR="00A03785">
        <w:rPr>
          <w:rFonts w:eastAsia="Calibri"/>
          <w:color w:val="auto"/>
          <w14:ligatures w14:val="none"/>
        </w:rPr>
        <w:t>ndava</w:t>
      </w:r>
      <w:proofErr w:type="spellEnd"/>
      <w:r w:rsidRPr="00A03785">
        <w:rPr>
          <w:rFonts w:eastAsia="Calibri"/>
          <w:color w:val="auto"/>
          <w14:ligatures w14:val="none"/>
        </w:rPr>
        <w:t xml:space="preserve"> dokumendi</w:t>
      </w:r>
      <w:r w:rsidR="00A03785">
        <w:rPr>
          <w:rFonts w:eastAsia="Calibri"/>
          <w:color w:val="auto"/>
          <w14:ligatures w14:val="none"/>
        </w:rPr>
        <w:t xml:space="preserve"> </w:t>
      </w:r>
      <w:r w:rsidR="00953307">
        <w:rPr>
          <w:rFonts w:eastAsia="Calibri"/>
          <w:color w:val="auto"/>
          <w14:ligatures w14:val="none"/>
        </w:rPr>
        <w:t>taotlemisel</w:t>
      </w:r>
      <w:r w:rsidRPr="00A03785">
        <w:rPr>
          <w:rFonts w:eastAsia="Calibri"/>
          <w:color w:val="auto"/>
          <w14:ligatures w14:val="none"/>
        </w:rPr>
        <w:t xml:space="preserve"> </w:t>
      </w:r>
      <w:r w:rsidR="00A03785">
        <w:rPr>
          <w:rFonts w:eastAsia="Calibri"/>
          <w:color w:val="auto"/>
          <w14:ligatures w14:val="none"/>
        </w:rPr>
        <w:t>tuvastab</w:t>
      </w:r>
      <w:r w:rsidR="00953307" w:rsidRPr="00953307">
        <w:rPr>
          <w:rFonts w:eastAsia="Calibri"/>
          <w:color w:val="auto"/>
          <w14:ligatures w14:val="none"/>
        </w:rPr>
        <w:t xml:space="preserve"> </w:t>
      </w:r>
      <w:r w:rsidR="00953307" w:rsidRPr="00A03785">
        <w:rPr>
          <w:rFonts w:eastAsia="Calibri"/>
          <w:color w:val="auto"/>
          <w14:ligatures w14:val="none"/>
        </w:rPr>
        <w:t>PPA</w:t>
      </w:r>
      <w:r w:rsidR="00953307">
        <w:rPr>
          <w:rFonts w:eastAsia="Calibri"/>
          <w:color w:val="auto"/>
          <w14:ligatures w14:val="none"/>
        </w:rPr>
        <w:t xml:space="preserve"> </w:t>
      </w:r>
      <w:r w:rsidR="00FC0BC0">
        <w:rPr>
          <w:rFonts w:eastAsia="Calibri"/>
          <w:color w:val="auto"/>
          <w14:ligatures w14:val="none"/>
        </w:rPr>
        <w:t xml:space="preserve">taotleja </w:t>
      </w:r>
      <w:r w:rsidR="009E578E">
        <w:rPr>
          <w:rFonts w:eastAsia="Calibri"/>
          <w:color w:val="auto"/>
          <w14:ligatures w14:val="none"/>
        </w:rPr>
        <w:t xml:space="preserve">isiku </w:t>
      </w:r>
      <w:r w:rsidR="00953307">
        <w:rPr>
          <w:rFonts w:eastAsia="Calibri"/>
          <w:color w:val="auto"/>
          <w14:ligatures w14:val="none"/>
        </w:rPr>
        <w:t xml:space="preserve">ning </w:t>
      </w:r>
      <w:r w:rsidR="00E03E6E">
        <w:rPr>
          <w:rFonts w:eastAsia="Calibri"/>
          <w:color w:val="auto"/>
          <w14:ligatures w14:val="none"/>
        </w:rPr>
        <w:t>loob talle</w:t>
      </w:r>
      <w:r w:rsidR="00953307">
        <w:rPr>
          <w:rFonts w:eastAsia="Calibri"/>
          <w:color w:val="auto"/>
          <w14:ligatures w14:val="none"/>
        </w:rPr>
        <w:t xml:space="preserve"> </w:t>
      </w:r>
      <w:r w:rsidR="00A03785" w:rsidRPr="006D6C2D">
        <w:rPr>
          <w:rFonts w:eastAsia="Calibri"/>
          <w:color w:val="auto"/>
          <w14:ligatures w14:val="none"/>
        </w:rPr>
        <w:t xml:space="preserve">identiteedi </w:t>
      </w:r>
      <w:r w:rsidR="00E03E6E" w:rsidRPr="006D6C2D">
        <w:rPr>
          <w:rFonts w:eastAsia="Calibri"/>
          <w:color w:val="auto"/>
          <w14:ligatures w14:val="none"/>
        </w:rPr>
        <w:t>andmestiku, mis</w:t>
      </w:r>
      <w:r w:rsidR="00E03E6E">
        <w:rPr>
          <w:rFonts w:eastAsia="Calibri"/>
          <w:color w:val="auto"/>
          <w14:ligatures w14:val="none"/>
        </w:rPr>
        <w:t xml:space="preserve"> seotakse isikule</w:t>
      </w:r>
      <w:r w:rsidR="00953307">
        <w:rPr>
          <w:rFonts w:eastAsia="Calibri"/>
          <w:color w:val="auto"/>
          <w14:ligatures w14:val="none"/>
        </w:rPr>
        <w:t xml:space="preserve"> antava</w:t>
      </w:r>
      <w:r w:rsidR="00A03785">
        <w:rPr>
          <w:rFonts w:eastAsia="Calibri"/>
          <w:color w:val="auto"/>
          <w14:ligatures w14:val="none"/>
        </w:rPr>
        <w:t xml:space="preserve"> dokumendi</w:t>
      </w:r>
      <w:r w:rsidR="00E03E6E">
        <w:rPr>
          <w:rFonts w:eastAsia="Calibri"/>
          <w:color w:val="auto"/>
          <w14:ligatures w14:val="none"/>
        </w:rPr>
        <w:t>ga</w:t>
      </w:r>
      <w:r w:rsidRPr="00A03785">
        <w:rPr>
          <w:rFonts w:eastAsia="Calibri"/>
          <w:color w:val="auto"/>
          <w14:ligatures w14:val="none"/>
        </w:rPr>
        <w:t xml:space="preserve">. </w:t>
      </w:r>
      <w:r w:rsidR="009E578E">
        <w:rPr>
          <w:rFonts w:eastAsia="Calibri"/>
          <w:color w:val="auto"/>
          <w14:ligatures w14:val="none"/>
        </w:rPr>
        <w:t>Kavandatavate m</w:t>
      </w:r>
      <w:r w:rsidR="00C35809">
        <w:rPr>
          <w:rFonts w:eastAsia="Calibri"/>
          <w:color w:val="auto"/>
          <w14:ligatures w14:val="none"/>
        </w:rPr>
        <w:t>uudatuste rakendamisel peab säilima riikliku identiteedihaldus</w:t>
      </w:r>
      <w:r w:rsidR="00225700">
        <w:rPr>
          <w:rFonts w:eastAsia="Calibri"/>
          <w:color w:val="auto"/>
          <w14:ligatures w14:val="none"/>
        </w:rPr>
        <w:t>poliitika</w:t>
      </w:r>
      <w:r w:rsidR="00C35809">
        <w:rPr>
          <w:rFonts w:eastAsia="Calibri"/>
          <w:color w:val="auto"/>
          <w14:ligatures w14:val="none"/>
        </w:rPr>
        <w:t xml:space="preserve"> järjepidevus ja tõsikindlus</w:t>
      </w:r>
      <w:r w:rsidR="002B21DE">
        <w:rPr>
          <w:rFonts w:eastAsia="Calibri"/>
          <w:color w:val="auto"/>
          <w14:ligatures w14:val="none"/>
        </w:rPr>
        <w:t xml:space="preserve"> ning uued innovaatilised lahendused peavad tagama tõsikindla isiku tuvastamise. Eeltoodust lähtuvalt on i</w:t>
      </w:r>
      <w:r w:rsidRPr="00A03785">
        <w:rPr>
          <w:rFonts w:eastAsia="Calibri"/>
          <w:color w:val="auto"/>
          <w14:ligatures w14:val="none"/>
        </w:rPr>
        <w:t>siku</w:t>
      </w:r>
      <w:r w:rsidR="00953307">
        <w:rPr>
          <w:rFonts w:eastAsia="Calibri"/>
          <w:color w:val="auto"/>
          <w14:ligatures w14:val="none"/>
        </w:rPr>
        <w:t>te tõsikindel</w:t>
      </w:r>
      <w:r w:rsidRPr="00A03785">
        <w:rPr>
          <w:rFonts w:eastAsia="Calibri"/>
          <w:color w:val="auto"/>
          <w14:ligatures w14:val="none"/>
        </w:rPr>
        <w:t xml:space="preserve"> tuvastami</w:t>
      </w:r>
      <w:r w:rsidR="00953307">
        <w:rPr>
          <w:rFonts w:eastAsia="Calibri"/>
          <w:color w:val="auto"/>
          <w14:ligatures w14:val="none"/>
        </w:rPr>
        <w:t>n</w:t>
      </w:r>
      <w:r w:rsidRPr="00A03785">
        <w:rPr>
          <w:rFonts w:eastAsia="Calibri"/>
          <w:color w:val="auto"/>
          <w14:ligatures w14:val="none"/>
        </w:rPr>
        <w:t xml:space="preserve">e </w:t>
      </w:r>
      <w:r w:rsidR="00953307">
        <w:rPr>
          <w:rFonts w:eastAsia="Calibri"/>
          <w:color w:val="auto"/>
          <w14:ligatures w14:val="none"/>
        </w:rPr>
        <w:t xml:space="preserve">dokumendi väljaandmise menetluse ja </w:t>
      </w:r>
      <w:r w:rsidR="00953307" w:rsidRPr="00A03785">
        <w:rPr>
          <w:rFonts w:eastAsia="Calibri"/>
          <w:color w:val="auto"/>
          <w14:ligatures w14:val="none"/>
        </w:rPr>
        <w:t xml:space="preserve">edaspidi ka </w:t>
      </w:r>
      <w:r w:rsidR="00A57C25">
        <w:rPr>
          <w:rFonts w:eastAsia="Calibri"/>
          <w:color w:val="auto"/>
          <w14:ligatures w14:val="none"/>
        </w:rPr>
        <w:t xml:space="preserve">e-residendi </w:t>
      </w:r>
      <w:proofErr w:type="spellStart"/>
      <w:r w:rsidR="00953307">
        <w:rPr>
          <w:rFonts w:eastAsia="Calibri"/>
          <w:color w:val="auto"/>
        </w:rPr>
        <w:t>eID</w:t>
      </w:r>
      <w:proofErr w:type="spellEnd"/>
      <w:r w:rsidR="00953307">
        <w:rPr>
          <w:rFonts w:eastAsia="Calibri"/>
          <w:color w:val="auto"/>
        </w:rPr>
        <w:t xml:space="preserve"> vahendi </w:t>
      </w:r>
      <w:r w:rsidR="00953307" w:rsidRPr="00A03785">
        <w:rPr>
          <w:rFonts w:eastAsia="Calibri"/>
          <w:color w:val="auto"/>
        </w:rPr>
        <w:t>kasutamise õiguse</w:t>
      </w:r>
      <w:r w:rsidR="00953307" w:rsidRPr="00A03785">
        <w:rPr>
          <w:rFonts w:eastAsia="Calibri"/>
          <w:color w:val="auto"/>
          <w14:ligatures w14:val="none"/>
        </w:rPr>
        <w:t xml:space="preserve"> </w:t>
      </w:r>
      <w:r w:rsidR="00953307">
        <w:rPr>
          <w:rFonts w:eastAsia="Calibri"/>
          <w:color w:val="auto"/>
          <w14:ligatures w14:val="none"/>
        </w:rPr>
        <w:t xml:space="preserve">andmise menetluse oluline osa, mistõttu on vastav </w:t>
      </w:r>
      <w:r w:rsidRPr="00A03785">
        <w:rPr>
          <w:rFonts w:eastAsia="Calibri"/>
          <w:color w:val="auto"/>
          <w14:ligatures w14:val="none"/>
        </w:rPr>
        <w:t xml:space="preserve">regulatsioon </w:t>
      </w:r>
      <w:r w:rsidR="00651F2A" w:rsidRPr="00A03785">
        <w:rPr>
          <w:rFonts w:eastAsia="Calibri"/>
          <w:color w:val="auto"/>
          <w14:ligatures w14:val="none"/>
        </w:rPr>
        <w:t>ITDS-</w:t>
      </w:r>
      <w:proofErr w:type="spellStart"/>
      <w:r w:rsidR="00651F2A" w:rsidRPr="00A03785">
        <w:rPr>
          <w:rFonts w:eastAsia="Calibri"/>
          <w:color w:val="auto"/>
          <w14:ligatures w14:val="none"/>
        </w:rPr>
        <w:t>is</w:t>
      </w:r>
      <w:proofErr w:type="spellEnd"/>
      <w:r w:rsidR="00651F2A" w:rsidRPr="00A03785">
        <w:rPr>
          <w:rFonts w:eastAsia="Calibri"/>
          <w:color w:val="auto"/>
          <w14:ligatures w14:val="none"/>
        </w:rPr>
        <w:t xml:space="preserve"> </w:t>
      </w:r>
      <w:r w:rsidRPr="00A03785">
        <w:rPr>
          <w:rFonts w:eastAsia="Calibri"/>
          <w:color w:val="auto"/>
          <w14:ligatures w14:val="none"/>
        </w:rPr>
        <w:t>(ITDS</w:t>
      </w:r>
      <w:r w:rsidR="00FC0BC0">
        <w:rPr>
          <w:rFonts w:eastAsia="Calibri"/>
          <w:color w:val="auto"/>
          <w14:ligatures w14:val="none"/>
        </w:rPr>
        <w:t>-i</w:t>
      </w:r>
      <w:r w:rsidRPr="00A03785">
        <w:rPr>
          <w:rFonts w:eastAsia="Calibri"/>
          <w:color w:val="auto"/>
          <w14:ligatures w14:val="none"/>
        </w:rPr>
        <w:t xml:space="preserve"> § 11</w:t>
      </w:r>
      <w:r w:rsidRPr="00A03785">
        <w:rPr>
          <w:rFonts w:eastAsia="Calibri"/>
          <w:color w:val="auto"/>
          <w:vertAlign w:val="superscript"/>
          <w14:ligatures w14:val="none"/>
        </w:rPr>
        <w:t>1</w:t>
      </w:r>
      <w:r w:rsidRPr="00A03785">
        <w:rPr>
          <w:rFonts w:eastAsia="Calibri"/>
          <w:color w:val="auto"/>
          <w14:ligatures w14:val="none"/>
        </w:rPr>
        <w:t>, § 20</w:t>
      </w:r>
      <w:r w:rsidRPr="00A03785">
        <w:rPr>
          <w:rFonts w:eastAsia="Calibri"/>
          <w:color w:val="auto"/>
          <w:vertAlign w:val="superscript"/>
          <w14:ligatures w14:val="none"/>
        </w:rPr>
        <w:t>9</w:t>
      </w:r>
      <w:r w:rsidRPr="00A03785">
        <w:rPr>
          <w:rFonts w:eastAsia="Calibri"/>
          <w:color w:val="auto"/>
          <w14:ligatures w14:val="none"/>
        </w:rPr>
        <w:t xml:space="preserve"> ja § 20</w:t>
      </w:r>
      <w:r w:rsidRPr="00A03785">
        <w:rPr>
          <w:rFonts w:eastAsia="Calibri"/>
          <w:color w:val="auto"/>
          <w:vertAlign w:val="superscript"/>
          <w14:ligatures w14:val="none"/>
        </w:rPr>
        <w:t>12</w:t>
      </w:r>
      <w:r w:rsidR="002900CF" w:rsidRPr="00A03785">
        <w:rPr>
          <w:rFonts w:eastAsia="Calibri"/>
          <w:color w:val="auto"/>
          <w14:ligatures w14:val="none"/>
        </w:rPr>
        <w:t xml:space="preserve"> ning eelnõu punkt</w:t>
      </w:r>
      <w:r w:rsidR="007E2689">
        <w:rPr>
          <w:rFonts w:eastAsia="Calibri"/>
          <w:color w:val="auto"/>
          <w14:ligatures w14:val="none"/>
        </w:rPr>
        <w:t>is 42 §</w:t>
      </w:r>
      <w:r w:rsidR="002900CF" w:rsidRPr="00A03785">
        <w:rPr>
          <w:rFonts w:eastAsia="Calibri"/>
          <w:color w:val="auto"/>
          <w14:ligatures w14:val="none"/>
        </w:rPr>
        <w:t xml:space="preserve"> </w:t>
      </w:r>
      <w:r w:rsidR="00F35A1C" w:rsidRPr="008D2FD0">
        <w:rPr>
          <w:rFonts w:eastAsia="Aptos"/>
          <w:color w:val="auto"/>
        </w:rPr>
        <w:t>34</w:t>
      </w:r>
      <w:r w:rsidR="00F35A1C" w:rsidRPr="008D2FD0">
        <w:rPr>
          <w:rFonts w:eastAsia="Aptos"/>
          <w:color w:val="auto"/>
          <w:vertAlign w:val="superscript"/>
        </w:rPr>
        <w:t>6</w:t>
      </w:r>
      <w:r w:rsidR="002900CF" w:rsidRPr="00A03785">
        <w:rPr>
          <w:rFonts w:eastAsia="Calibri"/>
          <w:color w:val="auto"/>
          <w14:ligatures w14:val="none"/>
        </w:rPr>
        <w:t>)</w:t>
      </w:r>
      <w:r w:rsidRPr="00A03785">
        <w:rPr>
          <w:rFonts w:eastAsia="Calibri"/>
          <w:color w:val="auto"/>
          <w14:ligatures w14:val="none"/>
        </w:rPr>
        <w:t xml:space="preserve">. </w:t>
      </w:r>
      <w:r w:rsidR="00D249EF" w:rsidRPr="00A03785">
        <w:rPr>
          <w:rFonts w:eastAsia="Calibri"/>
          <w:color w:val="auto"/>
          <w14:ligatures w14:val="none"/>
        </w:rPr>
        <w:t>T</w:t>
      </w:r>
      <w:r w:rsidR="002900CF" w:rsidRPr="00A03785">
        <w:rPr>
          <w:rFonts w:eastAsia="Calibri"/>
          <w:color w:val="auto"/>
          <w14:ligatures w14:val="none"/>
        </w:rPr>
        <w:t xml:space="preserve">õsikindel isikutuvastus </w:t>
      </w:r>
      <w:r w:rsidR="00D249EF" w:rsidRPr="00A03785">
        <w:rPr>
          <w:rFonts w:eastAsia="Calibri"/>
          <w:color w:val="auto"/>
          <w14:ligatures w14:val="none"/>
        </w:rPr>
        <w:t xml:space="preserve">on äärmiselt oluline </w:t>
      </w:r>
      <w:r w:rsidRPr="00A03785">
        <w:rPr>
          <w:rFonts w:eastAsia="Calibri"/>
          <w:color w:val="auto"/>
          <w14:ligatures w14:val="none"/>
        </w:rPr>
        <w:t xml:space="preserve">välisriigi kodanike </w:t>
      </w:r>
      <w:r w:rsidR="002900CF" w:rsidRPr="006D6C2D">
        <w:rPr>
          <w:rFonts w:eastAsia="Calibri"/>
          <w:color w:val="auto"/>
          <w14:ligatures w14:val="none"/>
        </w:rPr>
        <w:t xml:space="preserve">puhul, kellel lubame osa saada meie ühiskonna hüvedest, </w:t>
      </w:r>
      <w:r w:rsidRPr="006D6C2D">
        <w:rPr>
          <w:rFonts w:eastAsia="Calibri"/>
          <w:color w:val="auto"/>
          <w14:ligatures w14:val="none"/>
        </w:rPr>
        <w:t xml:space="preserve">kuna nende </w:t>
      </w:r>
      <w:r w:rsidR="002900CF" w:rsidRPr="006D6C2D">
        <w:rPr>
          <w:rFonts w:eastAsia="Calibri"/>
          <w:color w:val="auto"/>
          <w14:ligatures w14:val="none"/>
        </w:rPr>
        <w:t>suhte</w:t>
      </w:r>
      <w:r w:rsidRPr="006D6C2D">
        <w:rPr>
          <w:rFonts w:eastAsia="Calibri"/>
          <w:color w:val="auto"/>
          <w14:ligatures w14:val="none"/>
        </w:rPr>
        <w:t xml:space="preserve">s puudub </w:t>
      </w:r>
      <w:r w:rsidR="002900CF" w:rsidRPr="006D6C2D">
        <w:rPr>
          <w:rFonts w:eastAsia="Calibri"/>
          <w:color w:val="auto"/>
          <w14:ligatures w14:val="none"/>
        </w:rPr>
        <w:t xml:space="preserve">riigil </w:t>
      </w:r>
      <w:r w:rsidRPr="006D6C2D">
        <w:rPr>
          <w:rFonts w:eastAsia="Calibri"/>
          <w:color w:val="auto"/>
          <w14:ligatures w14:val="none"/>
        </w:rPr>
        <w:t>alusidentiteedi andmestik, mis</w:t>
      </w:r>
      <w:r w:rsidRPr="00A03785">
        <w:rPr>
          <w:rFonts w:eastAsia="Calibri"/>
          <w:color w:val="auto"/>
          <w14:ligatures w14:val="none"/>
        </w:rPr>
        <w:t xml:space="preserve"> on Eesti kodanike osas olemas rahvastikuregistris (nt sünnidokumendid, andmed vanemate kohta</w:t>
      </w:r>
      <w:r w:rsidR="009900DC">
        <w:rPr>
          <w:rFonts w:eastAsia="Calibri"/>
          <w:color w:val="auto"/>
          <w14:ligatures w14:val="none"/>
        </w:rPr>
        <w:t>, isikukood</w:t>
      </w:r>
      <w:r w:rsidRPr="00A03785">
        <w:rPr>
          <w:rFonts w:eastAsia="Calibri"/>
          <w:color w:val="auto"/>
          <w14:ligatures w14:val="none"/>
        </w:rPr>
        <w:t xml:space="preserve">). </w:t>
      </w:r>
      <w:r w:rsidR="00953307">
        <w:rPr>
          <w:rFonts w:eastAsia="Calibri"/>
          <w:color w:val="auto"/>
          <w14:ligatures w14:val="none"/>
        </w:rPr>
        <w:t>E</w:t>
      </w:r>
      <w:r w:rsidR="005C7AD9">
        <w:rPr>
          <w:rFonts w:eastAsia="Calibri"/>
          <w:color w:val="auto"/>
          <w14:ligatures w14:val="none"/>
        </w:rPr>
        <w:t xml:space="preserve">-residendi </w:t>
      </w:r>
      <w:proofErr w:type="spellStart"/>
      <w:r w:rsidR="005C7AD9">
        <w:rPr>
          <w:rFonts w:eastAsia="Calibri"/>
          <w:color w:val="auto"/>
          <w14:ligatures w14:val="none"/>
        </w:rPr>
        <w:t>e</w:t>
      </w:r>
      <w:r w:rsidR="00953307">
        <w:rPr>
          <w:rFonts w:eastAsia="Calibri"/>
          <w:color w:val="auto"/>
          <w14:ligatures w14:val="none"/>
        </w:rPr>
        <w:t>ID</w:t>
      </w:r>
      <w:proofErr w:type="spellEnd"/>
      <w:r w:rsidR="00953307">
        <w:rPr>
          <w:rFonts w:eastAsia="Calibri"/>
          <w:color w:val="auto"/>
          <w14:ligatures w14:val="none"/>
        </w:rPr>
        <w:t xml:space="preserve"> vahendi kasutamise õiguse andmise</w:t>
      </w:r>
      <w:r w:rsidR="009837BB">
        <w:rPr>
          <w:rFonts w:eastAsia="Calibri"/>
          <w:color w:val="auto"/>
          <w14:ligatures w14:val="none"/>
        </w:rPr>
        <w:t xml:space="preserve"> menetluses</w:t>
      </w:r>
      <w:r w:rsidR="00953307">
        <w:rPr>
          <w:rFonts w:eastAsia="Calibri"/>
          <w:color w:val="auto"/>
          <w14:ligatures w14:val="none"/>
        </w:rPr>
        <w:t xml:space="preserve"> tuvastab PPA </w:t>
      </w:r>
      <w:r w:rsidR="00FC0BC0">
        <w:rPr>
          <w:rFonts w:eastAsia="Calibri"/>
          <w:color w:val="auto"/>
          <w14:ligatures w14:val="none"/>
        </w:rPr>
        <w:t xml:space="preserve">taotleja </w:t>
      </w:r>
      <w:r w:rsidR="00953307">
        <w:rPr>
          <w:rFonts w:eastAsia="Calibri"/>
          <w:color w:val="auto"/>
          <w14:ligatures w14:val="none"/>
        </w:rPr>
        <w:t>isiku</w:t>
      </w:r>
      <w:r w:rsidR="00CF6561">
        <w:rPr>
          <w:rFonts w:eastAsia="Calibri"/>
          <w:color w:val="auto"/>
          <w14:ligatures w14:val="none"/>
        </w:rPr>
        <w:t xml:space="preserve"> või kontrollib tema isikusamasust</w:t>
      </w:r>
      <w:r w:rsidR="00953307">
        <w:rPr>
          <w:rFonts w:eastAsia="Calibri"/>
          <w:color w:val="auto"/>
          <w14:ligatures w14:val="none"/>
        </w:rPr>
        <w:t xml:space="preserve">, viib läbi eelkontrolli, annab </w:t>
      </w:r>
      <w:r w:rsidR="00D71F02">
        <w:rPr>
          <w:rFonts w:eastAsia="Calibri"/>
          <w:color w:val="auto"/>
          <w14:ligatures w14:val="none"/>
        </w:rPr>
        <w:t xml:space="preserve">esmakordsele taotlejale </w:t>
      </w:r>
      <w:r w:rsidR="00953307">
        <w:rPr>
          <w:rFonts w:eastAsia="Calibri"/>
          <w:color w:val="auto"/>
          <w14:ligatures w14:val="none"/>
        </w:rPr>
        <w:t>isikukoodi</w:t>
      </w:r>
      <w:r w:rsidR="002B21DE">
        <w:rPr>
          <w:rFonts w:eastAsia="Calibri"/>
          <w:color w:val="auto"/>
          <w14:ligatures w14:val="none"/>
        </w:rPr>
        <w:t xml:space="preserve"> </w:t>
      </w:r>
      <w:r w:rsidR="00953307">
        <w:rPr>
          <w:rFonts w:eastAsia="Calibri"/>
          <w:color w:val="auto"/>
          <w14:ligatures w14:val="none"/>
        </w:rPr>
        <w:t xml:space="preserve">ja kannab tema </w:t>
      </w:r>
      <w:r w:rsidR="00E03E6E">
        <w:rPr>
          <w:rFonts w:eastAsia="Calibri"/>
          <w:color w:val="auto"/>
          <w14:ligatures w14:val="none"/>
        </w:rPr>
        <w:t xml:space="preserve">identiteedi </w:t>
      </w:r>
      <w:r w:rsidR="00953307">
        <w:rPr>
          <w:rFonts w:eastAsia="Calibri"/>
          <w:color w:val="auto"/>
          <w14:ligatures w14:val="none"/>
        </w:rPr>
        <w:t>andmed r</w:t>
      </w:r>
      <w:r w:rsidR="002B21DE">
        <w:rPr>
          <w:rFonts w:eastAsia="Calibri"/>
          <w:color w:val="auto"/>
          <w14:ligatures w14:val="none"/>
        </w:rPr>
        <w:t>iiklikk</w:t>
      </w:r>
      <w:r w:rsidR="00CF5407">
        <w:rPr>
          <w:rFonts w:eastAsia="Calibri"/>
          <w:color w:val="auto"/>
          <w14:ligatures w14:val="none"/>
        </w:rPr>
        <w:t>es</w:t>
      </w:r>
      <w:r w:rsidR="002B21DE">
        <w:rPr>
          <w:rFonts w:eastAsia="Calibri"/>
          <w:color w:val="auto"/>
          <w14:ligatures w14:val="none"/>
        </w:rPr>
        <w:t xml:space="preserve">se </w:t>
      </w:r>
      <w:r w:rsidR="00CF5407">
        <w:rPr>
          <w:rFonts w:eastAsia="Calibri"/>
          <w:color w:val="auto"/>
          <w14:ligatures w14:val="none"/>
        </w:rPr>
        <w:t>andmekogude</w:t>
      </w:r>
      <w:r w:rsidR="00953307">
        <w:rPr>
          <w:rFonts w:eastAsia="Calibri"/>
          <w:color w:val="auto"/>
          <w14:ligatures w14:val="none"/>
        </w:rPr>
        <w:t>sse</w:t>
      </w:r>
      <w:r w:rsidR="00D11101">
        <w:rPr>
          <w:rFonts w:eastAsia="Calibri"/>
          <w:color w:val="auto"/>
          <w14:ligatures w14:val="none"/>
        </w:rPr>
        <w:t>. S</w:t>
      </w:r>
      <w:r w:rsidR="00953307">
        <w:rPr>
          <w:rFonts w:eastAsia="Calibri"/>
          <w:color w:val="auto"/>
          <w14:ligatures w14:val="none"/>
        </w:rPr>
        <w:t>ellega luuakse e-residendile elektrooniline identiteet</w:t>
      </w:r>
      <w:r w:rsidR="00D11101">
        <w:rPr>
          <w:rFonts w:eastAsia="Calibri"/>
          <w:color w:val="auto"/>
          <w14:ligatures w14:val="none"/>
        </w:rPr>
        <w:t xml:space="preserve"> vastavalt </w:t>
      </w:r>
      <w:r w:rsidR="00D62B1B">
        <w:rPr>
          <w:rFonts w:eastAsia="Calibri"/>
          <w:color w:val="auto"/>
          <w14:ligatures w14:val="none"/>
        </w:rPr>
        <w:t xml:space="preserve">riikliku identiteedihalduspoliitika </w:t>
      </w:r>
      <w:r w:rsidR="00D11101">
        <w:rPr>
          <w:rFonts w:eastAsia="Calibri"/>
          <w:color w:val="auto"/>
          <w14:ligatures w14:val="none"/>
        </w:rPr>
        <w:t xml:space="preserve">põhimõtetele ja </w:t>
      </w:r>
      <w:r w:rsidR="00D62B1B">
        <w:rPr>
          <w:rFonts w:eastAsia="Calibri"/>
          <w:color w:val="auto"/>
          <w14:ligatures w14:val="none"/>
        </w:rPr>
        <w:t>taga</w:t>
      </w:r>
      <w:r w:rsidR="00D11101">
        <w:rPr>
          <w:rFonts w:eastAsia="Calibri"/>
          <w:color w:val="auto"/>
          <w14:ligatures w14:val="none"/>
        </w:rPr>
        <w:t xml:space="preserve">takse </w:t>
      </w:r>
      <w:r w:rsidR="00D249EF">
        <w:rPr>
          <w:rFonts w:eastAsia="Calibri"/>
          <w:color w:val="auto"/>
          <w14:ligatures w14:val="none"/>
        </w:rPr>
        <w:t>e-</w:t>
      </w:r>
      <w:proofErr w:type="spellStart"/>
      <w:r w:rsidR="00D249EF">
        <w:rPr>
          <w:rFonts w:eastAsia="Calibri"/>
          <w:color w:val="auto"/>
          <w14:ligatures w14:val="none"/>
        </w:rPr>
        <w:t>residentsuse</w:t>
      </w:r>
      <w:proofErr w:type="spellEnd"/>
      <w:r w:rsidR="00D249EF">
        <w:rPr>
          <w:rFonts w:eastAsia="Calibri"/>
          <w:color w:val="auto"/>
          <w14:ligatures w14:val="none"/>
        </w:rPr>
        <w:t xml:space="preserve"> programmiga kaasnevate riskide maandami</w:t>
      </w:r>
      <w:r w:rsidR="00D11101">
        <w:rPr>
          <w:rFonts w:eastAsia="Calibri"/>
          <w:color w:val="auto"/>
          <w14:ligatures w14:val="none"/>
        </w:rPr>
        <w:t>ne</w:t>
      </w:r>
      <w:r w:rsidR="00D249EF">
        <w:rPr>
          <w:rFonts w:eastAsia="Calibri"/>
          <w:color w:val="auto"/>
          <w14:ligatures w14:val="none"/>
        </w:rPr>
        <w:t xml:space="preserve"> </w:t>
      </w:r>
      <w:r w:rsidR="00D95152">
        <w:rPr>
          <w:rFonts w:eastAsia="Calibri"/>
          <w:color w:val="auto"/>
          <w14:ligatures w14:val="none"/>
        </w:rPr>
        <w:t xml:space="preserve">ning </w:t>
      </w:r>
      <w:r w:rsidR="009900DC">
        <w:rPr>
          <w:rFonts w:eastAsia="Calibri"/>
          <w:color w:val="auto"/>
          <w14:ligatures w14:val="none"/>
        </w:rPr>
        <w:t xml:space="preserve">laiemalt </w:t>
      </w:r>
      <w:r w:rsidR="00D62B1B">
        <w:rPr>
          <w:rFonts w:eastAsia="Calibri"/>
          <w:color w:val="auto"/>
          <w14:ligatures w14:val="none"/>
        </w:rPr>
        <w:t>Eesti julgeole</w:t>
      </w:r>
      <w:r w:rsidR="00D11101">
        <w:rPr>
          <w:rFonts w:eastAsia="Calibri"/>
          <w:color w:val="auto"/>
          <w14:ligatures w14:val="none"/>
        </w:rPr>
        <w:t>k</w:t>
      </w:r>
      <w:r w:rsidR="00E0355E">
        <w:rPr>
          <w:rFonts w:eastAsia="Calibri"/>
          <w:color w:val="auto"/>
          <w14:ligatures w14:val="none"/>
        </w:rPr>
        <w:t xml:space="preserve"> (täpsemalt selgitatud käesoleva seletuskirja seaduse mõjude peatükis 6.4.)</w:t>
      </w:r>
      <w:r w:rsidR="00FD24FF">
        <w:rPr>
          <w:rFonts w:eastAsia="Calibri"/>
          <w:color w:val="auto"/>
          <w14:ligatures w14:val="none"/>
        </w:rPr>
        <w:t>.</w:t>
      </w:r>
    </w:p>
    <w:p w14:paraId="421A5CCA" w14:textId="77777777" w:rsidR="00356C06" w:rsidRDefault="00356C06" w:rsidP="00D11101">
      <w:pPr>
        <w:pStyle w:val="Default"/>
        <w:jc w:val="both"/>
        <w:rPr>
          <w:rFonts w:eastAsia="Calibri"/>
          <w:color w:val="auto"/>
          <w14:ligatures w14:val="none"/>
        </w:rPr>
      </w:pPr>
    </w:p>
    <w:p w14:paraId="3E481C61" w14:textId="4CC876CF" w:rsidR="002F060E" w:rsidRDefault="00356C06" w:rsidP="006B4FE6">
      <w:pPr>
        <w:jc w:val="both"/>
        <w:rPr>
          <w:rFonts w:eastAsia="Calibri" w:cs="Times New Roman"/>
          <w:color w:val="auto"/>
          <w:szCs w:val="24"/>
        </w:rPr>
      </w:pPr>
      <w:r w:rsidRPr="006B4FE6">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2</w:t>
      </w:r>
      <w:r>
        <w:rPr>
          <w:rFonts w:eastAsia="Calibri"/>
          <w:b/>
          <w:bCs/>
          <w:color w:val="auto"/>
          <w:szCs w:val="22"/>
          <w14:ligatures w14:val="none"/>
        </w:rPr>
        <w:t xml:space="preserve"> </w:t>
      </w:r>
      <w:r w:rsidRPr="00356C06">
        <w:rPr>
          <w:rFonts w:eastAsia="Calibri"/>
          <w:color w:val="auto"/>
          <w:szCs w:val="22"/>
          <w14:ligatures w14:val="none"/>
        </w:rPr>
        <w:t>tä</w:t>
      </w:r>
      <w:r w:rsidR="006D6C2D">
        <w:rPr>
          <w:rFonts w:eastAsia="Calibri"/>
          <w:color w:val="auto"/>
          <w:szCs w:val="22"/>
          <w14:ligatures w14:val="none"/>
        </w:rPr>
        <w:t>psust</w:t>
      </w:r>
      <w:r w:rsidRPr="00356C06">
        <w:rPr>
          <w:rFonts w:eastAsia="Calibri"/>
          <w:color w:val="auto"/>
          <w:szCs w:val="22"/>
          <w14:ligatures w14:val="none"/>
        </w:rPr>
        <w:t>a</w:t>
      </w:r>
      <w:r w:rsidR="006D6C2D">
        <w:rPr>
          <w:rFonts w:eastAsia="Calibri"/>
          <w:color w:val="auto"/>
          <w:szCs w:val="22"/>
          <w14:ligatures w14:val="none"/>
        </w:rPr>
        <w:t>ta</w:t>
      </w:r>
      <w:r w:rsidRPr="00356C06">
        <w:rPr>
          <w:rFonts w:eastAsia="Calibri"/>
          <w:color w:val="auto"/>
          <w:szCs w:val="22"/>
          <w14:ligatures w14:val="none"/>
        </w:rPr>
        <w:t xml:space="preserve">kse </w:t>
      </w:r>
      <w:r w:rsidR="0032244A" w:rsidRPr="005B1D42">
        <w:rPr>
          <w:rFonts w:eastAsia="Calibri" w:cs="Times New Roman"/>
          <w:color w:val="auto"/>
          <w:kern w:val="0"/>
          <w:szCs w:val="22"/>
          <w14:ligatures w14:val="none"/>
        </w:rPr>
        <w:t>ITDS-i</w:t>
      </w:r>
      <w:r>
        <w:rPr>
          <w:rFonts w:eastAsia="Calibri"/>
          <w:color w:val="auto"/>
          <w:szCs w:val="22"/>
          <w14:ligatures w14:val="none"/>
        </w:rPr>
        <w:t xml:space="preserve"> </w:t>
      </w:r>
      <w:r>
        <w:rPr>
          <w:rFonts w:eastAsia="Calibri" w:cs="Times New Roman"/>
          <w:color w:val="auto"/>
          <w:szCs w:val="24"/>
        </w:rPr>
        <w:t>§</w:t>
      </w:r>
      <w:r w:rsidR="006D6C2D">
        <w:rPr>
          <w:rFonts w:eastAsia="Calibri" w:cs="Times New Roman"/>
          <w:color w:val="auto"/>
          <w:szCs w:val="24"/>
        </w:rPr>
        <w:t xml:space="preserve"> 3 lõiget 3, mis </w:t>
      </w:r>
      <w:r w:rsidR="00DE353B">
        <w:rPr>
          <w:rFonts w:eastAsia="Calibri" w:cs="Times New Roman"/>
          <w:color w:val="auto"/>
          <w:szCs w:val="24"/>
        </w:rPr>
        <w:t xml:space="preserve">sätestab </w:t>
      </w:r>
      <w:r w:rsidR="006D6C2D">
        <w:rPr>
          <w:rFonts w:eastAsia="Calibri" w:cs="Times New Roman"/>
          <w:color w:val="auto"/>
          <w:szCs w:val="24"/>
        </w:rPr>
        <w:t xml:space="preserve">digitaalse dokumendi termini. Digitaalne dokument on elektroonilises keskkonnas </w:t>
      </w:r>
      <w:r w:rsidR="006D6C2D" w:rsidRPr="006D6C2D">
        <w:rPr>
          <w:rFonts w:eastAsia="Calibri" w:cs="Times New Roman"/>
          <w:color w:val="auto"/>
          <w:szCs w:val="24"/>
        </w:rPr>
        <w:t>digitaalseks isiku tõendamiseks ettenähtud dokument</w:t>
      </w:r>
      <w:r w:rsidR="006D6C2D">
        <w:rPr>
          <w:rFonts w:eastAsia="Calibri" w:cs="Times New Roman"/>
          <w:color w:val="auto"/>
          <w:szCs w:val="24"/>
        </w:rPr>
        <w:t xml:space="preserve">. Antud kontekstis on mõeldud digitaalset funktsionaalsust sisaldavaid </w:t>
      </w:r>
      <w:r w:rsidR="006D6C2D">
        <w:rPr>
          <w:rFonts w:eastAsia="Calibri" w:cs="Times New Roman"/>
          <w:color w:val="auto"/>
          <w:szCs w:val="24"/>
        </w:rPr>
        <w:lastRenderedPageBreak/>
        <w:t>dokumente, mis on ITDS-i alusel</w:t>
      </w:r>
      <w:r w:rsidR="006D6C2D" w:rsidRPr="006D6C2D">
        <w:rPr>
          <w:rFonts w:eastAsia="Calibri" w:cs="Times New Roman"/>
          <w:color w:val="auto"/>
          <w:szCs w:val="24"/>
        </w:rPr>
        <w:t xml:space="preserve"> </w:t>
      </w:r>
      <w:r w:rsidR="006D6C2D">
        <w:rPr>
          <w:rFonts w:eastAsia="Calibri" w:cs="Times New Roman"/>
          <w:color w:val="auto"/>
          <w:szCs w:val="24"/>
        </w:rPr>
        <w:t>välja antud. Nendeks on isikutunnistus, elamisloakaart, e-residendi digi</w:t>
      </w:r>
      <w:r w:rsidR="00114906">
        <w:rPr>
          <w:rFonts w:eastAsia="Calibri" w:cs="Times New Roman"/>
          <w:color w:val="auto"/>
          <w:szCs w:val="24"/>
        </w:rPr>
        <w:t>-ID</w:t>
      </w:r>
      <w:r w:rsidR="006D6C2D">
        <w:rPr>
          <w:rFonts w:eastAsia="Calibri" w:cs="Times New Roman"/>
          <w:color w:val="auto"/>
          <w:szCs w:val="24"/>
        </w:rPr>
        <w:t xml:space="preserve">, mobiil-ID ja diplomaatiline isikutunnistus. </w:t>
      </w:r>
      <w:r w:rsidR="00BC12DC">
        <w:rPr>
          <w:rFonts w:eastAsia="Calibri" w:cs="Times New Roman"/>
          <w:color w:val="auto"/>
          <w:szCs w:val="24"/>
        </w:rPr>
        <w:t>EID valdkond on aga kiiresti arenev ja juurde on tekkimas erinevaid meetodeid enda isiku tõendamiseks elektroonilises keskkonnas.</w:t>
      </w:r>
      <w:r w:rsidR="006D6C2D">
        <w:rPr>
          <w:rFonts w:eastAsia="Calibri" w:cs="Times New Roman"/>
          <w:color w:val="auto"/>
          <w:szCs w:val="24"/>
        </w:rPr>
        <w:t xml:space="preserve"> Seega on oluline õigusselguse huvides sätet täpsustada</w:t>
      </w:r>
      <w:r w:rsidR="00266F1F">
        <w:rPr>
          <w:rFonts w:eastAsia="Calibri" w:cs="Times New Roman"/>
          <w:color w:val="auto"/>
          <w:szCs w:val="24"/>
        </w:rPr>
        <w:t xml:space="preserve"> ja viidata </w:t>
      </w:r>
      <w:r w:rsidR="006D6C2D">
        <w:rPr>
          <w:rFonts w:eastAsia="Calibri" w:cs="Times New Roman"/>
          <w:color w:val="auto"/>
          <w:szCs w:val="24"/>
        </w:rPr>
        <w:t>k</w:t>
      </w:r>
      <w:r w:rsidR="00266F1F">
        <w:rPr>
          <w:rFonts w:eastAsia="Calibri" w:cs="Times New Roman"/>
          <w:color w:val="auto"/>
          <w:szCs w:val="24"/>
        </w:rPr>
        <w:t xml:space="preserve">onkreetselt ITDS-i alusel välja antavatele dokumentidele. Muudatusega ei kitsendata kehtivat normi, ka kehtivas sõnastuses kohaldub termin „digitaalne dokument“ vaid ITDS-i alusel välja antud dokumentidele, kuid </w:t>
      </w:r>
      <w:r w:rsidR="004A18A2">
        <w:rPr>
          <w:rFonts w:eastAsia="Calibri" w:cs="Times New Roman"/>
          <w:color w:val="auto"/>
          <w:szCs w:val="24"/>
        </w:rPr>
        <w:t xml:space="preserve">see </w:t>
      </w:r>
      <w:r w:rsidR="00266F1F">
        <w:rPr>
          <w:rFonts w:eastAsia="Calibri" w:cs="Times New Roman"/>
          <w:color w:val="auto"/>
          <w:szCs w:val="24"/>
        </w:rPr>
        <w:t>võib jääda lugejale siiski ebaselgeks.</w:t>
      </w:r>
      <w:r w:rsidR="006D6C2D">
        <w:rPr>
          <w:rFonts w:eastAsia="Calibri" w:cs="Times New Roman"/>
          <w:color w:val="auto"/>
          <w:szCs w:val="24"/>
        </w:rPr>
        <w:t xml:space="preserve"> </w:t>
      </w:r>
      <w:r w:rsidR="004A18A2">
        <w:rPr>
          <w:rFonts w:eastAsia="Calibri" w:cs="Times New Roman"/>
          <w:color w:val="auto"/>
          <w:szCs w:val="24"/>
        </w:rPr>
        <w:t xml:space="preserve">E-residendi </w:t>
      </w:r>
      <w:proofErr w:type="spellStart"/>
      <w:r w:rsidR="004A18A2">
        <w:rPr>
          <w:rFonts w:eastAsia="Calibri" w:cs="Times New Roman"/>
          <w:color w:val="auto"/>
          <w:szCs w:val="24"/>
        </w:rPr>
        <w:t>eID</w:t>
      </w:r>
      <w:proofErr w:type="spellEnd"/>
      <w:r w:rsidR="004A18A2">
        <w:rPr>
          <w:rFonts w:eastAsia="Calibri" w:cs="Times New Roman"/>
          <w:color w:val="auto"/>
          <w:szCs w:val="24"/>
        </w:rPr>
        <w:t xml:space="preserve"> vahend ei ole ITDS-i § 3 lõige 3 tähenduses digitaalne dokument, sest PPA ei anna muudatuse kohaselt edaspidi e-residendi tehnilist </w:t>
      </w:r>
      <w:proofErr w:type="spellStart"/>
      <w:r w:rsidR="004A18A2">
        <w:rPr>
          <w:rFonts w:eastAsia="Calibri" w:cs="Times New Roman"/>
          <w:color w:val="auto"/>
          <w:szCs w:val="24"/>
        </w:rPr>
        <w:t>eID</w:t>
      </w:r>
      <w:proofErr w:type="spellEnd"/>
      <w:r w:rsidR="004A18A2">
        <w:rPr>
          <w:rFonts w:eastAsia="Calibri" w:cs="Times New Roman"/>
          <w:color w:val="auto"/>
          <w:szCs w:val="24"/>
        </w:rPr>
        <w:t xml:space="preserve"> vahendit välja, vaid annab välisriigi kodanikule selle kasutamise õiguse. Tehnilise e-residendi </w:t>
      </w:r>
      <w:proofErr w:type="spellStart"/>
      <w:r w:rsidR="004A18A2">
        <w:rPr>
          <w:rFonts w:eastAsia="Calibri" w:cs="Times New Roman"/>
          <w:color w:val="auto"/>
          <w:szCs w:val="24"/>
        </w:rPr>
        <w:t>eID</w:t>
      </w:r>
      <w:proofErr w:type="spellEnd"/>
      <w:r w:rsidR="004A18A2">
        <w:rPr>
          <w:rFonts w:eastAsia="Calibri" w:cs="Times New Roman"/>
          <w:color w:val="auto"/>
          <w:szCs w:val="24"/>
        </w:rPr>
        <w:t xml:space="preserve"> vahendi annab taotlejale </w:t>
      </w:r>
      <w:proofErr w:type="spellStart"/>
      <w:r w:rsidR="004A18A2">
        <w:rPr>
          <w:rFonts w:eastAsia="Calibri" w:cs="Times New Roman"/>
          <w:color w:val="auto"/>
          <w:szCs w:val="24"/>
        </w:rPr>
        <w:t>EIS-i</w:t>
      </w:r>
      <w:proofErr w:type="spellEnd"/>
      <w:r w:rsidR="004A18A2">
        <w:rPr>
          <w:rFonts w:eastAsia="Calibri" w:cs="Times New Roman"/>
          <w:color w:val="auto"/>
          <w:szCs w:val="24"/>
        </w:rPr>
        <w:t xml:space="preserve"> lepingupartner, kellele kohaldub EUTS koosmõjus eelnõuga ITDS-i kavandatavate sätetega.</w:t>
      </w:r>
    </w:p>
    <w:p w14:paraId="244C85FA" w14:textId="77777777" w:rsidR="00E50D94" w:rsidRDefault="00E50D94" w:rsidP="006B4FE6">
      <w:pPr>
        <w:jc w:val="both"/>
        <w:rPr>
          <w:rFonts w:eastAsia="Calibri" w:cs="Times New Roman"/>
          <w:color w:val="auto"/>
          <w:szCs w:val="24"/>
        </w:rPr>
      </w:pPr>
    </w:p>
    <w:p w14:paraId="28DE3841" w14:textId="6EEA859D" w:rsidR="00E50D94" w:rsidRDefault="00E50D94" w:rsidP="006B4FE6">
      <w:pPr>
        <w:jc w:val="both"/>
        <w:rPr>
          <w:rFonts w:eastAsia="Calibri" w:cs="Times New Roman"/>
          <w:color w:val="auto"/>
          <w:szCs w:val="24"/>
        </w:rPr>
      </w:pPr>
      <w:r w:rsidRPr="006B4FE6">
        <w:rPr>
          <w:rFonts w:eastAsia="Calibri" w:cs="Times New Roman"/>
          <w:b/>
          <w:bCs/>
          <w:color w:val="auto"/>
          <w:kern w:val="0"/>
          <w:szCs w:val="22"/>
          <w14:ligatures w14:val="none"/>
        </w:rPr>
        <w:t>Eelnõu § 1 punkti</w:t>
      </w:r>
      <w:r>
        <w:rPr>
          <w:rFonts w:eastAsia="Calibri" w:cs="Times New Roman"/>
          <w:b/>
          <w:bCs/>
          <w:color w:val="auto"/>
          <w:kern w:val="0"/>
          <w:szCs w:val="22"/>
          <w14:ligatures w14:val="none"/>
        </w:rPr>
        <w:t xml:space="preserve">ga 4 </w:t>
      </w:r>
      <w:r>
        <w:rPr>
          <w:rFonts w:eastAsia="Calibri" w:cs="Times New Roman"/>
          <w:color w:val="auto"/>
          <w:kern w:val="0"/>
          <w:szCs w:val="22"/>
          <w14:ligatures w14:val="none"/>
        </w:rPr>
        <w:t xml:space="preserve">täiendatakse ITDS-i 3. peatüki pealkirja sõnadega </w:t>
      </w:r>
      <w:r w:rsidRPr="00E50D94">
        <w:rPr>
          <w:rFonts w:eastAsia="Calibri" w:cs="Times New Roman"/>
          <w:color w:val="auto"/>
          <w:kern w:val="0"/>
          <w:szCs w:val="22"/>
          <w14:ligatures w14:val="none"/>
        </w:rPr>
        <w:t>„ja e-residendi elektroonilise identiteedi vahendi kasutamise õiguse andmine“</w:t>
      </w:r>
      <w:r>
        <w:rPr>
          <w:rFonts w:eastAsia="Calibri" w:cs="Times New Roman"/>
          <w:color w:val="auto"/>
          <w:kern w:val="0"/>
          <w:szCs w:val="22"/>
          <w14:ligatures w14:val="none"/>
        </w:rPr>
        <w:t xml:space="preserve">, kuna </w:t>
      </w:r>
      <w:r w:rsidRPr="00180642">
        <w:rPr>
          <w:rFonts w:cs="Times New Roman"/>
          <w:szCs w:val="24"/>
        </w:rPr>
        <w:t xml:space="preserve">PPA hakkab edaspidi lisaks isikut tõendavatele dokumentidele ITDS-i alusel andma ka </w:t>
      </w:r>
      <w:r>
        <w:rPr>
          <w:rFonts w:eastAsia="Calibri"/>
          <w:color w:val="auto"/>
          <w14:ligatures w14:val="none"/>
        </w:rPr>
        <w:t xml:space="preserve">e-residendi </w:t>
      </w:r>
      <w:proofErr w:type="spellStart"/>
      <w:r>
        <w:rPr>
          <w:rFonts w:cs="Times New Roman"/>
          <w:szCs w:val="24"/>
        </w:rPr>
        <w:t>eID</w:t>
      </w:r>
      <w:proofErr w:type="spellEnd"/>
      <w:r>
        <w:rPr>
          <w:rFonts w:cs="Times New Roman"/>
          <w:szCs w:val="24"/>
        </w:rPr>
        <w:t xml:space="preserve"> vahendi</w:t>
      </w:r>
      <w:r w:rsidRPr="00180642">
        <w:rPr>
          <w:rFonts w:cs="Times New Roman"/>
          <w:szCs w:val="24"/>
        </w:rPr>
        <w:t xml:space="preserve"> kasutamise õigust.</w:t>
      </w:r>
    </w:p>
    <w:p w14:paraId="4CBC904E" w14:textId="77777777" w:rsidR="006D6C2D" w:rsidRPr="00356C06" w:rsidRDefault="006D6C2D" w:rsidP="006B4FE6">
      <w:pPr>
        <w:jc w:val="both"/>
        <w:rPr>
          <w:rFonts w:eastAsia="Calibri" w:cs="Times New Roman"/>
          <w:color w:val="auto"/>
          <w:kern w:val="0"/>
          <w:szCs w:val="24"/>
          <w14:ligatures w14:val="none"/>
        </w:rPr>
      </w:pPr>
    </w:p>
    <w:p w14:paraId="3E51871A" w14:textId="39952986" w:rsidR="00BE59F9" w:rsidRDefault="004F3CBB" w:rsidP="006B4FE6">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Eelnõu § 1 punkti</w:t>
      </w:r>
      <w:r>
        <w:rPr>
          <w:rFonts w:eastAsia="Calibri" w:cs="Times New Roman"/>
          <w:b/>
          <w:bCs/>
          <w:color w:val="auto"/>
          <w:kern w:val="0"/>
          <w:szCs w:val="22"/>
          <w14:ligatures w14:val="none"/>
        </w:rPr>
        <w:t>de</w:t>
      </w:r>
      <w:r w:rsidRPr="006B4FE6">
        <w:rPr>
          <w:rFonts w:eastAsia="Calibri" w:cs="Times New Roman"/>
          <w:b/>
          <w:bCs/>
          <w:color w:val="auto"/>
          <w:kern w:val="0"/>
          <w:szCs w:val="22"/>
          <w14:ligatures w14:val="none"/>
        </w:rPr>
        <w:t xml:space="preserve">ga </w:t>
      </w:r>
      <w:r w:rsidR="00A76D5C">
        <w:rPr>
          <w:rFonts w:eastAsia="Calibri" w:cs="Times New Roman"/>
          <w:b/>
          <w:bCs/>
          <w:color w:val="auto"/>
          <w:kern w:val="0"/>
          <w:szCs w:val="22"/>
          <w14:ligatures w14:val="none"/>
        </w:rPr>
        <w:t>3</w:t>
      </w:r>
      <w:r w:rsidR="00550C98">
        <w:rPr>
          <w:rFonts w:eastAsia="Calibri" w:cs="Times New Roman"/>
          <w:b/>
          <w:bCs/>
          <w:color w:val="auto"/>
          <w:kern w:val="0"/>
          <w:szCs w:val="22"/>
          <w14:ligatures w14:val="none"/>
        </w:rPr>
        <w:t xml:space="preserve">, </w:t>
      </w:r>
      <w:r w:rsidR="007E2689">
        <w:rPr>
          <w:rFonts w:eastAsia="Calibri" w:cs="Times New Roman"/>
          <w:b/>
          <w:bCs/>
          <w:color w:val="auto"/>
          <w:kern w:val="0"/>
          <w:szCs w:val="22"/>
          <w14:ligatures w14:val="none"/>
        </w:rPr>
        <w:t>6</w:t>
      </w:r>
      <w:r w:rsidR="00BE59F9">
        <w:rPr>
          <w:rFonts w:eastAsia="Calibri" w:cs="Times New Roman"/>
          <w:b/>
          <w:bCs/>
          <w:color w:val="auto"/>
          <w:kern w:val="0"/>
          <w:szCs w:val="22"/>
          <w14:ligatures w14:val="none"/>
        </w:rPr>
        <w:t>–</w:t>
      </w:r>
      <w:r w:rsidR="007E2689">
        <w:rPr>
          <w:rFonts w:eastAsia="Calibri" w:cs="Times New Roman"/>
          <w:b/>
          <w:bCs/>
          <w:color w:val="auto"/>
          <w:kern w:val="0"/>
          <w:szCs w:val="22"/>
          <w14:ligatures w14:val="none"/>
        </w:rPr>
        <w:t>9</w:t>
      </w:r>
      <w:r w:rsidR="00BE59F9">
        <w:rPr>
          <w:rFonts w:eastAsia="Calibri" w:cs="Times New Roman"/>
          <w:b/>
          <w:bCs/>
          <w:color w:val="auto"/>
          <w:kern w:val="0"/>
          <w:szCs w:val="22"/>
          <w14:ligatures w14:val="none"/>
        </w:rPr>
        <w:t xml:space="preserve"> </w:t>
      </w:r>
      <w:r w:rsidR="00127F50">
        <w:rPr>
          <w:rFonts w:eastAsia="Calibri" w:cs="Times New Roman"/>
          <w:b/>
          <w:bCs/>
          <w:color w:val="auto"/>
          <w:kern w:val="0"/>
          <w:szCs w:val="22"/>
          <w14:ligatures w14:val="none"/>
        </w:rPr>
        <w:t>ja 1</w:t>
      </w:r>
      <w:r w:rsidR="007E2689">
        <w:rPr>
          <w:rFonts w:eastAsia="Calibri" w:cs="Times New Roman"/>
          <w:b/>
          <w:bCs/>
          <w:color w:val="auto"/>
          <w:kern w:val="0"/>
          <w:szCs w:val="22"/>
          <w14:ligatures w14:val="none"/>
        </w:rPr>
        <w:t>2</w:t>
      </w:r>
      <w:r w:rsidR="00127F50">
        <w:rPr>
          <w:rFonts w:eastAsia="Calibri" w:cs="Times New Roman"/>
          <w:b/>
          <w:bCs/>
          <w:color w:val="auto"/>
          <w:kern w:val="0"/>
          <w:szCs w:val="22"/>
          <w14:ligatures w14:val="none"/>
        </w:rPr>
        <w:t xml:space="preserve"> </w:t>
      </w:r>
      <w:r>
        <w:rPr>
          <w:rFonts w:eastAsia="Calibri" w:cs="Times New Roman"/>
          <w:color w:val="auto"/>
          <w:kern w:val="0"/>
          <w:szCs w:val="22"/>
          <w14:ligatures w14:val="none"/>
        </w:rPr>
        <w:t>muudetakse ITDS-i § 4</w:t>
      </w:r>
      <w:r w:rsidRPr="004F3CBB">
        <w:rPr>
          <w:rFonts w:eastAsia="Calibri" w:cs="Times New Roman"/>
          <w:color w:val="auto"/>
          <w:kern w:val="0"/>
          <w:szCs w:val="22"/>
          <w:vertAlign w:val="superscript"/>
          <w14:ligatures w14:val="none"/>
        </w:rPr>
        <w:t>1</w:t>
      </w:r>
      <w:r>
        <w:rPr>
          <w:rFonts w:eastAsia="Calibri" w:cs="Times New Roman"/>
          <w:color w:val="auto"/>
          <w:kern w:val="0"/>
          <w:szCs w:val="22"/>
          <w14:ligatures w14:val="none"/>
        </w:rPr>
        <w:t xml:space="preserve"> ja § 9</w:t>
      </w:r>
      <w:r w:rsidRPr="004F3CBB">
        <w:rPr>
          <w:rFonts w:eastAsia="Calibri" w:cs="Times New Roman"/>
          <w:color w:val="auto"/>
          <w:kern w:val="0"/>
          <w:szCs w:val="22"/>
          <w:vertAlign w:val="superscript"/>
          <w14:ligatures w14:val="none"/>
        </w:rPr>
        <w:t>2</w:t>
      </w:r>
      <w:r>
        <w:rPr>
          <w:rFonts w:eastAsia="Calibri" w:cs="Times New Roman"/>
          <w:color w:val="auto"/>
          <w:kern w:val="0"/>
          <w:szCs w:val="22"/>
          <w14:ligatures w14:val="none"/>
        </w:rPr>
        <w:t xml:space="preserve"> lõiget 5</w:t>
      </w:r>
      <w:r w:rsidR="00BE59F9">
        <w:rPr>
          <w:rFonts w:eastAsia="Calibri" w:cs="Times New Roman"/>
          <w:color w:val="auto"/>
          <w:kern w:val="0"/>
          <w:szCs w:val="22"/>
          <w14:ligatures w14:val="none"/>
        </w:rPr>
        <w:t>, 7</w:t>
      </w:r>
      <w:r w:rsidR="00BE59F9" w:rsidRPr="00BE59F9">
        <w:rPr>
          <w:rFonts w:eastAsia="Calibri" w:cs="Times New Roman"/>
          <w:color w:val="auto"/>
          <w:kern w:val="0"/>
          <w:szCs w:val="22"/>
          <w:vertAlign w:val="superscript"/>
          <w14:ligatures w14:val="none"/>
        </w:rPr>
        <w:t>1</w:t>
      </w:r>
      <w:r w:rsidR="00127F50">
        <w:rPr>
          <w:rFonts w:eastAsia="Calibri" w:cs="Times New Roman"/>
          <w:color w:val="auto"/>
          <w:kern w:val="0"/>
          <w:szCs w:val="22"/>
          <w14:ligatures w14:val="none"/>
        </w:rPr>
        <w:t xml:space="preserve">, </w:t>
      </w:r>
      <w:r w:rsidR="00BE59F9">
        <w:rPr>
          <w:rFonts w:eastAsia="Calibri" w:cs="Times New Roman"/>
          <w:color w:val="auto"/>
          <w:kern w:val="0"/>
          <w:szCs w:val="22"/>
          <w14:ligatures w14:val="none"/>
        </w:rPr>
        <w:t>8</w:t>
      </w:r>
      <w:r w:rsidR="009C1A9A">
        <w:rPr>
          <w:rFonts w:eastAsia="Calibri" w:cs="Times New Roman"/>
          <w:color w:val="auto"/>
          <w:kern w:val="0"/>
          <w:szCs w:val="22"/>
          <w14:ligatures w14:val="none"/>
        </w:rPr>
        <w:t>, 8</w:t>
      </w:r>
      <w:r w:rsidR="009C1A9A" w:rsidRPr="0050465D">
        <w:rPr>
          <w:rFonts w:eastAsia="Calibri" w:cs="Times New Roman"/>
          <w:color w:val="auto"/>
          <w:szCs w:val="24"/>
          <w:vertAlign w:val="superscript"/>
        </w:rPr>
        <w:t>2</w:t>
      </w:r>
      <w:r w:rsidR="00127F50">
        <w:rPr>
          <w:rFonts w:eastAsia="Calibri" w:cs="Times New Roman"/>
          <w:color w:val="auto"/>
          <w:kern w:val="0"/>
          <w:szCs w:val="22"/>
          <w14:ligatures w14:val="none"/>
        </w:rPr>
        <w:t xml:space="preserve"> ja 9</w:t>
      </w:r>
      <w:r>
        <w:rPr>
          <w:rFonts w:eastAsia="Calibri" w:cs="Times New Roman"/>
          <w:color w:val="auto"/>
          <w:kern w:val="0"/>
          <w:szCs w:val="22"/>
          <w14:ligatures w14:val="none"/>
        </w:rPr>
        <w:t xml:space="preserve">. </w:t>
      </w:r>
      <w:r w:rsidRPr="00D57657">
        <w:rPr>
          <w:rFonts w:eastAsia="Calibri" w:cs="Times New Roman"/>
          <w:color w:val="auto"/>
          <w:kern w:val="0"/>
          <w:szCs w:val="22"/>
          <w:u w:val="single"/>
          <w14:ligatures w14:val="none"/>
        </w:rPr>
        <w:t xml:space="preserve">Punktiga </w:t>
      </w:r>
      <w:r w:rsidR="00A76D5C">
        <w:rPr>
          <w:rFonts w:eastAsia="Calibri" w:cs="Times New Roman"/>
          <w:color w:val="auto"/>
          <w:kern w:val="0"/>
          <w:szCs w:val="22"/>
          <w:u w:val="single"/>
          <w14:ligatures w14:val="none"/>
        </w:rPr>
        <w:t>3</w:t>
      </w:r>
      <w:r w:rsidR="00D57657">
        <w:rPr>
          <w:rFonts w:eastAsia="Calibri" w:cs="Times New Roman"/>
          <w:color w:val="auto"/>
          <w:kern w:val="0"/>
          <w:szCs w:val="22"/>
          <w14:ligatures w14:val="none"/>
        </w:rPr>
        <w:t xml:space="preserve"> täiendatakse ITDS-i § </w:t>
      </w:r>
      <w:r w:rsidR="00D57657" w:rsidRPr="00D57657">
        <w:rPr>
          <w:rFonts w:eastAsia="Calibri" w:cs="Times New Roman"/>
          <w:color w:val="auto"/>
          <w:kern w:val="0"/>
          <w:szCs w:val="22"/>
          <w14:ligatures w14:val="none"/>
        </w:rPr>
        <w:t>4</w:t>
      </w:r>
      <w:r w:rsidR="00D57657" w:rsidRPr="00D57657">
        <w:rPr>
          <w:rFonts w:eastAsia="Calibri" w:cs="Times New Roman"/>
          <w:color w:val="auto"/>
          <w:kern w:val="0"/>
          <w:szCs w:val="22"/>
          <w:vertAlign w:val="superscript"/>
          <w14:ligatures w14:val="none"/>
        </w:rPr>
        <w:t>1</w:t>
      </w:r>
      <w:r w:rsidR="00D57657" w:rsidRPr="00D57657">
        <w:rPr>
          <w:rFonts w:eastAsia="Calibri" w:cs="Times New Roman"/>
          <w:color w:val="auto"/>
          <w:kern w:val="0"/>
          <w:szCs w:val="22"/>
          <w14:ligatures w14:val="none"/>
        </w:rPr>
        <w:t xml:space="preserve"> pärast sõna „läbivaatamise“ sõnadega „või muu käesolevas seaduses sätestatud menetluse“</w:t>
      </w:r>
      <w:r w:rsidR="00D57657">
        <w:rPr>
          <w:rFonts w:eastAsia="Calibri" w:cs="Times New Roman"/>
          <w:color w:val="auto"/>
          <w:kern w:val="0"/>
          <w:szCs w:val="22"/>
          <w14:ligatures w14:val="none"/>
        </w:rPr>
        <w:t>. ITDS-i § 4</w:t>
      </w:r>
      <w:r w:rsidR="00D57657" w:rsidRPr="00D57657">
        <w:rPr>
          <w:rFonts w:eastAsia="Calibri" w:cs="Times New Roman"/>
          <w:color w:val="auto"/>
          <w:kern w:val="0"/>
          <w:szCs w:val="22"/>
          <w:vertAlign w:val="superscript"/>
          <w14:ligatures w14:val="none"/>
        </w:rPr>
        <w:t>1</w:t>
      </w:r>
      <w:r w:rsidR="00D57657">
        <w:rPr>
          <w:rFonts w:eastAsia="Calibri" w:cs="Times New Roman"/>
          <w:color w:val="auto"/>
          <w:kern w:val="0"/>
          <w:szCs w:val="22"/>
          <w14:ligatures w14:val="none"/>
        </w:rPr>
        <w:t xml:space="preserve"> sätestab, et d</w:t>
      </w:r>
      <w:r w:rsidR="00D57657" w:rsidRPr="00D57657">
        <w:rPr>
          <w:rFonts w:eastAsia="Calibri" w:cs="Times New Roman"/>
          <w:color w:val="auto"/>
          <w:kern w:val="0"/>
          <w:szCs w:val="22"/>
          <w14:ligatures w14:val="none"/>
        </w:rPr>
        <w:t>okumendi väljaandmise, väljastuskoha muutmise ning selle Euroopa Liidu liikmesriigi välisesindusele edastamise taotluse läbivaatamise eest tasutakse riigilõivu riigilõivuseaduses sätestatud määra järgi.</w:t>
      </w:r>
      <w:r w:rsidR="00CB1516">
        <w:rPr>
          <w:rFonts w:eastAsia="Calibri" w:cs="Times New Roman"/>
          <w:color w:val="auto"/>
          <w:kern w:val="0"/>
          <w:szCs w:val="22"/>
          <w14:ligatures w14:val="none"/>
        </w:rPr>
        <w:t xml:space="preserve"> Sätte täiendamine on vajalik, et oleks võimalik võtta riigilõivu ka e-residendi </w:t>
      </w:r>
      <w:proofErr w:type="spellStart"/>
      <w:r w:rsidR="00CB1516">
        <w:rPr>
          <w:rFonts w:eastAsia="Calibri" w:cs="Times New Roman"/>
          <w:color w:val="auto"/>
          <w:kern w:val="0"/>
          <w:szCs w:val="22"/>
          <w14:ligatures w14:val="none"/>
        </w:rPr>
        <w:t>eID</w:t>
      </w:r>
      <w:proofErr w:type="spellEnd"/>
      <w:r w:rsidR="00CB1516">
        <w:rPr>
          <w:rFonts w:eastAsia="Calibri" w:cs="Times New Roman"/>
          <w:color w:val="auto"/>
          <w:kern w:val="0"/>
          <w:szCs w:val="22"/>
          <w14:ligatures w14:val="none"/>
        </w:rPr>
        <w:t xml:space="preserve"> vahendi kasutamise õiguse taotluse läbivaatamise eest.</w:t>
      </w:r>
    </w:p>
    <w:p w14:paraId="429D0D8F" w14:textId="77777777" w:rsidR="00BE59F9" w:rsidRDefault="00BE59F9" w:rsidP="006B4FE6">
      <w:pPr>
        <w:contextualSpacing/>
        <w:jc w:val="both"/>
        <w:rPr>
          <w:rFonts w:eastAsia="Calibri" w:cs="Times New Roman"/>
          <w:color w:val="auto"/>
          <w:kern w:val="0"/>
          <w:szCs w:val="22"/>
          <w14:ligatures w14:val="none"/>
        </w:rPr>
      </w:pPr>
    </w:p>
    <w:p w14:paraId="0019B6AC" w14:textId="43048710" w:rsidR="00BE59F9" w:rsidRDefault="00D57657" w:rsidP="006B4FE6">
      <w:pPr>
        <w:contextualSpacing/>
        <w:jc w:val="both"/>
        <w:rPr>
          <w:rFonts w:eastAsia="Calibri" w:cs="Times New Roman"/>
          <w:color w:val="auto"/>
          <w:szCs w:val="24"/>
        </w:rPr>
      </w:pPr>
      <w:r w:rsidRPr="00D57657">
        <w:rPr>
          <w:rFonts w:eastAsia="Calibri" w:cs="Times New Roman"/>
          <w:color w:val="auto"/>
          <w:kern w:val="0"/>
          <w:szCs w:val="22"/>
          <w:u w:val="single"/>
          <w14:ligatures w14:val="none"/>
        </w:rPr>
        <w:t xml:space="preserve">Punktiga </w:t>
      </w:r>
      <w:r w:rsidR="007E2689">
        <w:rPr>
          <w:rFonts w:eastAsia="Calibri" w:cs="Times New Roman"/>
          <w:color w:val="auto"/>
          <w:kern w:val="0"/>
          <w:szCs w:val="22"/>
          <w:u w:val="single"/>
          <w14:ligatures w14:val="none"/>
        </w:rPr>
        <w:t>6</w:t>
      </w:r>
      <w:r>
        <w:rPr>
          <w:rFonts w:eastAsia="Calibri" w:cs="Times New Roman"/>
          <w:color w:val="auto"/>
          <w:kern w:val="0"/>
          <w:szCs w:val="22"/>
          <w14:ligatures w14:val="none"/>
        </w:rPr>
        <w:t xml:space="preserve"> asendatakse ITDS-i § </w:t>
      </w:r>
      <w:r w:rsidRPr="00321FA6">
        <w:rPr>
          <w:rFonts w:eastAsia="Calibri" w:cs="Times New Roman"/>
          <w:color w:val="auto"/>
          <w:szCs w:val="24"/>
        </w:rPr>
        <w:t>9</w:t>
      </w:r>
      <w:r>
        <w:rPr>
          <w:rFonts w:eastAsia="Calibri" w:cs="Times New Roman"/>
          <w:color w:val="auto"/>
          <w:szCs w:val="24"/>
          <w:vertAlign w:val="superscript"/>
        </w:rPr>
        <w:t>2</w:t>
      </w:r>
      <w:r w:rsidRPr="00321FA6">
        <w:rPr>
          <w:rFonts w:eastAsia="Calibri" w:cs="Times New Roman"/>
          <w:color w:val="auto"/>
          <w:szCs w:val="24"/>
        </w:rPr>
        <w:t xml:space="preserve"> lõi</w:t>
      </w:r>
      <w:r>
        <w:rPr>
          <w:rFonts w:eastAsia="Calibri" w:cs="Times New Roman"/>
          <w:color w:val="auto"/>
          <w:szCs w:val="24"/>
        </w:rPr>
        <w:t>kes 5 sõnad „</w:t>
      </w:r>
      <w:r w:rsidRPr="007612F6">
        <w:t>dokumendi väljaandmise menetluse käigus</w:t>
      </w:r>
      <w:r>
        <w:t>“ sõnadega „</w:t>
      </w:r>
      <w:bookmarkStart w:id="85" w:name="_Hlk207873044"/>
      <w:r w:rsidRPr="007612F6">
        <w:t xml:space="preserve">käesolevas seaduses sätestatud </w:t>
      </w:r>
      <w:r w:rsidRPr="00110F47">
        <w:t>menetluse</w:t>
      </w:r>
      <w:r>
        <w:t>s</w:t>
      </w:r>
      <w:bookmarkEnd w:id="85"/>
      <w:r w:rsidRPr="00321FA6">
        <w:rPr>
          <w:rFonts w:eastAsia="Calibri" w:cs="Times New Roman"/>
          <w:color w:val="auto"/>
          <w:szCs w:val="24"/>
        </w:rPr>
        <w:t>“</w:t>
      </w:r>
      <w:r>
        <w:rPr>
          <w:rFonts w:eastAsia="Calibri" w:cs="Times New Roman"/>
          <w:color w:val="auto"/>
          <w:szCs w:val="24"/>
        </w:rPr>
        <w:t>. Kehtiv regulatsioon sätestab, et d</w:t>
      </w:r>
      <w:r w:rsidRPr="00D57657">
        <w:rPr>
          <w:rFonts w:eastAsia="Calibri" w:cs="Times New Roman"/>
          <w:color w:val="auto"/>
          <w:szCs w:val="24"/>
        </w:rPr>
        <w:t>okumendi kasutaja kohta dokumendi väljaandmise menetluse käigus kogutud biomeetriliste andmete töötlemine on lubatud ainult seaduses sätestatud juhtudel ja tingimustel.</w:t>
      </w:r>
      <w:r w:rsidR="00CB1516">
        <w:rPr>
          <w:rFonts w:eastAsia="Calibri" w:cs="Times New Roman"/>
          <w:color w:val="auto"/>
          <w:szCs w:val="24"/>
        </w:rPr>
        <w:t xml:space="preserve"> </w:t>
      </w:r>
      <w:r w:rsidR="00CB1516" w:rsidRPr="00CB1516">
        <w:rPr>
          <w:rFonts w:eastAsia="Calibri" w:cs="Times New Roman"/>
          <w:color w:val="auto"/>
          <w:szCs w:val="24"/>
        </w:rPr>
        <w:t xml:space="preserve">Sätte täiendamine on vajalik, et </w:t>
      </w:r>
      <w:r w:rsidR="00CB1516">
        <w:rPr>
          <w:rFonts w:eastAsia="Calibri" w:cs="Times New Roman"/>
          <w:color w:val="auto"/>
          <w:szCs w:val="24"/>
        </w:rPr>
        <w:t xml:space="preserve">edaspidi </w:t>
      </w:r>
      <w:r w:rsidR="00CB1516" w:rsidRPr="00CB1516">
        <w:rPr>
          <w:rFonts w:eastAsia="Calibri" w:cs="Times New Roman"/>
          <w:color w:val="auto"/>
          <w:szCs w:val="24"/>
        </w:rPr>
        <w:t xml:space="preserve">oleks võimalik </w:t>
      </w:r>
      <w:r w:rsidR="00765D31" w:rsidRPr="00CB1516">
        <w:rPr>
          <w:rFonts w:eastAsia="Calibri" w:cs="Times New Roman"/>
          <w:color w:val="auto"/>
          <w:szCs w:val="24"/>
        </w:rPr>
        <w:t xml:space="preserve">e-residendi </w:t>
      </w:r>
      <w:proofErr w:type="spellStart"/>
      <w:r w:rsidR="00765D31" w:rsidRPr="00CB1516">
        <w:rPr>
          <w:rFonts w:eastAsia="Calibri" w:cs="Times New Roman"/>
          <w:color w:val="auto"/>
          <w:szCs w:val="24"/>
        </w:rPr>
        <w:t>eID</w:t>
      </w:r>
      <w:proofErr w:type="spellEnd"/>
      <w:r w:rsidR="00765D31" w:rsidRPr="00CB1516">
        <w:rPr>
          <w:rFonts w:eastAsia="Calibri" w:cs="Times New Roman"/>
          <w:color w:val="auto"/>
          <w:szCs w:val="24"/>
        </w:rPr>
        <w:t xml:space="preserve"> vahendi kasutamise õiguse taotluse</w:t>
      </w:r>
      <w:r w:rsidR="00765D31">
        <w:rPr>
          <w:rFonts w:eastAsia="Calibri" w:cs="Times New Roman"/>
          <w:color w:val="auto"/>
          <w:szCs w:val="24"/>
        </w:rPr>
        <w:t xml:space="preserve"> menetluses kogutud </w:t>
      </w:r>
      <w:r w:rsidR="00CB1516">
        <w:rPr>
          <w:rFonts w:eastAsia="Calibri" w:cs="Times New Roman"/>
          <w:color w:val="auto"/>
          <w:szCs w:val="24"/>
        </w:rPr>
        <w:t>biomeetriliste andmete töötlemine</w:t>
      </w:r>
      <w:r w:rsidR="00CB1516" w:rsidRPr="00CB1516">
        <w:rPr>
          <w:rFonts w:eastAsia="Calibri" w:cs="Times New Roman"/>
          <w:color w:val="auto"/>
          <w:szCs w:val="24"/>
        </w:rPr>
        <w:t>.</w:t>
      </w:r>
      <w:r w:rsidR="00765D31">
        <w:rPr>
          <w:rFonts w:eastAsia="Calibri" w:cs="Times New Roman"/>
          <w:color w:val="auto"/>
          <w:szCs w:val="24"/>
        </w:rPr>
        <w:t xml:space="preserve"> Muudatus on tehniline. Praegu kogutakse e-residendi digi-ID taotleja biomeetrilised andmed dokumendimenetluses. </w:t>
      </w:r>
      <w:r w:rsidR="00BC12DC">
        <w:rPr>
          <w:rFonts w:eastAsia="Calibri" w:cs="Times New Roman"/>
          <w:color w:val="auto"/>
          <w:szCs w:val="24"/>
        </w:rPr>
        <w:t xml:space="preserve">Edaspidi </w:t>
      </w:r>
      <w:r w:rsidR="00765D31">
        <w:rPr>
          <w:rFonts w:eastAsia="Calibri" w:cs="Times New Roman"/>
          <w:color w:val="auto"/>
          <w:szCs w:val="24"/>
        </w:rPr>
        <w:t>kogutakse</w:t>
      </w:r>
      <w:r w:rsidR="00BC12DC">
        <w:rPr>
          <w:rFonts w:eastAsia="Calibri" w:cs="Times New Roman"/>
          <w:color w:val="auto"/>
          <w:szCs w:val="24"/>
        </w:rPr>
        <w:t xml:space="preserve"> biomeetrilised andmed e-residendi</w:t>
      </w:r>
      <w:r w:rsidR="00765D31">
        <w:rPr>
          <w:rFonts w:eastAsia="Calibri" w:cs="Times New Roman"/>
          <w:color w:val="auto"/>
          <w:szCs w:val="24"/>
        </w:rPr>
        <w:t xml:space="preserve"> </w:t>
      </w:r>
      <w:proofErr w:type="spellStart"/>
      <w:r w:rsidR="00765D31">
        <w:rPr>
          <w:rFonts w:eastAsia="Calibri" w:cs="Times New Roman"/>
          <w:color w:val="auto"/>
          <w:szCs w:val="24"/>
        </w:rPr>
        <w:t>eID</w:t>
      </w:r>
      <w:proofErr w:type="spellEnd"/>
      <w:r w:rsidR="00765D31">
        <w:rPr>
          <w:rFonts w:eastAsia="Calibri" w:cs="Times New Roman"/>
          <w:color w:val="auto"/>
          <w:szCs w:val="24"/>
        </w:rPr>
        <w:t xml:space="preserve"> vahendi kasutamise õiguse andmise menetluses, mis ei ole dokumendimenetlus.</w:t>
      </w:r>
    </w:p>
    <w:p w14:paraId="05C40029" w14:textId="77777777" w:rsidR="00BE59F9" w:rsidRDefault="00BE59F9" w:rsidP="006B4FE6">
      <w:pPr>
        <w:contextualSpacing/>
        <w:jc w:val="both"/>
        <w:rPr>
          <w:rFonts w:eastAsia="Calibri" w:cs="Times New Roman"/>
          <w:color w:val="auto"/>
          <w:szCs w:val="24"/>
        </w:rPr>
      </w:pPr>
    </w:p>
    <w:p w14:paraId="16837F6B" w14:textId="602092E9" w:rsidR="00BE59F9" w:rsidRPr="00BE59F9" w:rsidRDefault="00BE59F9" w:rsidP="006B4FE6">
      <w:pPr>
        <w:contextualSpacing/>
        <w:jc w:val="both"/>
        <w:rPr>
          <w:rFonts w:eastAsia="Calibri" w:cs="Times New Roman"/>
          <w:color w:val="auto"/>
          <w:szCs w:val="24"/>
        </w:rPr>
      </w:pPr>
      <w:r w:rsidRPr="00BE59F9">
        <w:rPr>
          <w:rFonts w:eastAsia="Calibri" w:cs="Times New Roman"/>
          <w:color w:val="auto"/>
          <w:szCs w:val="24"/>
          <w:u w:val="single"/>
        </w:rPr>
        <w:t xml:space="preserve">Punktiga </w:t>
      </w:r>
      <w:r w:rsidR="007E2689">
        <w:rPr>
          <w:rFonts w:eastAsia="Calibri" w:cs="Times New Roman"/>
          <w:color w:val="auto"/>
          <w:szCs w:val="24"/>
          <w:u w:val="single"/>
        </w:rPr>
        <w:t>7</w:t>
      </w:r>
      <w:r>
        <w:rPr>
          <w:rFonts w:eastAsia="Calibri" w:cs="Times New Roman"/>
          <w:color w:val="auto"/>
          <w:szCs w:val="24"/>
        </w:rPr>
        <w:t xml:space="preserve"> muudetakse ITDS-i § </w:t>
      </w:r>
      <w:r w:rsidRPr="00321FA6">
        <w:rPr>
          <w:rFonts w:eastAsia="Calibri" w:cs="Times New Roman"/>
          <w:color w:val="auto"/>
          <w:szCs w:val="24"/>
        </w:rPr>
        <w:t>9</w:t>
      </w:r>
      <w:r>
        <w:rPr>
          <w:rFonts w:eastAsia="Calibri" w:cs="Times New Roman"/>
          <w:color w:val="auto"/>
          <w:szCs w:val="24"/>
          <w:vertAlign w:val="superscript"/>
        </w:rPr>
        <w:t>2</w:t>
      </w:r>
      <w:r w:rsidRPr="00321FA6">
        <w:rPr>
          <w:rFonts w:eastAsia="Calibri" w:cs="Times New Roman"/>
          <w:color w:val="auto"/>
          <w:szCs w:val="24"/>
        </w:rPr>
        <w:t xml:space="preserve"> lõi</w:t>
      </w:r>
      <w:r>
        <w:rPr>
          <w:rFonts w:eastAsia="Calibri" w:cs="Times New Roman"/>
          <w:color w:val="auto"/>
          <w:szCs w:val="24"/>
        </w:rPr>
        <w:t>ge</w:t>
      </w:r>
      <w:r w:rsidR="00765D31">
        <w:rPr>
          <w:rFonts w:eastAsia="Calibri" w:cs="Times New Roman"/>
          <w:color w:val="auto"/>
          <w:szCs w:val="24"/>
        </w:rPr>
        <w:t>t</w:t>
      </w:r>
      <w:r>
        <w:rPr>
          <w:rFonts w:eastAsia="Calibri" w:cs="Times New Roman"/>
          <w:color w:val="auto"/>
          <w:szCs w:val="24"/>
        </w:rPr>
        <w:t xml:space="preserve"> 7</w:t>
      </w:r>
      <w:r w:rsidRPr="007612F6">
        <w:rPr>
          <w:rFonts w:eastAsia="Calibri" w:cs="Times New Roman"/>
          <w:color w:val="auto"/>
          <w:szCs w:val="24"/>
          <w:vertAlign w:val="superscript"/>
        </w:rPr>
        <w:t>1</w:t>
      </w:r>
      <w:r>
        <w:rPr>
          <w:rFonts w:eastAsia="Calibri" w:cs="Times New Roman"/>
          <w:color w:val="auto"/>
          <w:szCs w:val="24"/>
        </w:rPr>
        <w:t xml:space="preserve">. Kehtiva regulatsiooni kohaselt on </w:t>
      </w:r>
      <w:proofErr w:type="spellStart"/>
      <w:r>
        <w:rPr>
          <w:rFonts w:eastAsia="Calibri" w:cs="Times New Roman"/>
          <w:color w:val="auto"/>
          <w:szCs w:val="24"/>
        </w:rPr>
        <w:t>P</w:t>
      </w:r>
      <w:r w:rsidRPr="00BE59F9">
        <w:rPr>
          <w:rFonts w:eastAsia="Calibri" w:cs="Times New Roman"/>
          <w:color w:val="auto"/>
          <w:szCs w:val="24"/>
        </w:rPr>
        <w:t>PA-l</w:t>
      </w:r>
      <w:proofErr w:type="spellEnd"/>
      <w:r w:rsidRPr="00BE59F9">
        <w:rPr>
          <w:rFonts w:eastAsia="Calibri" w:cs="Times New Roman"/>
          <w:color w:val="auto"/>
          <w:szCs w:val="24"/>
        </w:rPr>
        <w:t xml:space="preserve"> õigus töödelda isikuandmeid </w:t>
      </w:r>
      <w:r w:rsidR="00765D31">
        <w:rPr>
          <w:rFonts w:eastAsia="Calibri" w:cs="Times New Roman"/>
          <w:color w:val="auto"/>
          <w:szCs w:val="24"/>
        </w:rPr>
        <w:t xml:space="preserve">muu hulgas </w:t>
      </w:r>
      <w:r w:rsidRPr="00BE59F9">
        <w:rPr>
          <w:rFonts w:eastAsia="Calibri" w:cs="Times New Roman"/>
          <w:color w:val="auto"/>
          <w:szCs w:val="24"/>
        </w:rPr>
        <w:t>ka selleks, et saata ITDS</w:t>
      </w:r>
      <w:r>
        <w:rPr>
          <w:rFonts w:eastAsia="Calibri" w:cs="Times New Roman"/>
          <w:color w:val="auto"/>
          <w:szCs w:val="24"/>
        </w:rPr>
        <w:t>-</w:t>
      </w:r>
      <w:proofErr w:type="spellStart"/>
      <w:r w:rsidRPr="00BE59F9">
        <w:rPr>
          <w:rFonts w:eastAsia="Calibri" w:cs="Times New Roman"/>
          <w:color w:val="auto"/>
          <w:szCs w:val="24"/>
        </w:rPr>
        <w:t>is</w:t>
      </w:r>
      <w:proofErr w:type="spellEnd"/>
      <w:r w:rsidRPr="00BE59F9">
        <w:rPr>
          <w:rFonts w:eastAsia="Calibri" w:cs="Times New Roman"/>
          <w:color w:val="auto"/>
          <w:szCs w:val="24"/>
        </w:rPr>
        <w:t xml:space="preserve"> sätestatud menetluse või selles väljaantud dokumendi kohta teateid, näiteks dokumendi väljaandmise menetluse oleku või </w:t>
      </w:r>
      <w:r w:rsidR="00765D31">
        <w:rPr>
          <w:rFonts w:eastAsia="Calibri" w:cs="Times New Roman"/>
          <w:color w:val="auto"/>
          <w:szCs w:val="24"/>
        </w:rPr>
        <w:t xml:space="preserve">välja antud </w:t>
      </w:r>
      <w:r w:rsidRPr="00BE59F9">
        <w:rPr>
          <w:rFonts w:eastAsia="Calibri" w:cs="Times New Roman"/>
          <w:color w:val="auto"/>
          <w:szCs w:val="24"/>
        </w:rPr>
        <w:t xml:space="preserve">dokumendi kehtivusaja lõppemise kohta, kasutades selleks dokumendi </w:t>
      </w:r>
      <w:r w:rsidR="001B7EC7">
        <w:rPr>
          <w:rFonts w:eastAsia="Calibri" w:cs="Times New Roman"/>
          <w:color w:val="auto"/>
          <w:szCs w:val="24"/>
        </w:rPr>
        <w:t>taotlemisel esitatud kontakt</w:t>
      </w:r>
      <w:r w:rsidRPr="00BE59F9">
        <w:rPr>
          <w:rFonts w:eastAsia="Calibri" w:cs="Times New Roman"/>
          <w:color w:val="auto"/>
          <w:szCs w:val="24"/>
        </w:rPr>
        <w:t>andmeid.</w:t>
      </w:r>
      <w:r>
        <w:rPr>
          <w:rFonts w:eastAsia="Calibri" w:cs="Times New Roman"/>
          <w:color w:val="auto"/>
          <w:szCs w:val="24"/>
        </w:rPr>
        <w:t xml:space="preserve"> Muudatusega täpsustakse, et edaspidi võib PPA vastavaid teateid saata ka</w:t>
      </w:r>
      <w:r w:rsidR="005C7AD9" w:rsidRPr="005C7AD9">
        <w:rPr>
          <w:rFonts w:eastAsia="Calibri"/>
          <w:color w:val="auto"/>
          <w14:ligatures w14:val="none"/>
        </w:rPr>
        <w:t xml:space="preserve"> </w:t>
      </w:r>
      <w:r w:rsidR="005C7AD9">
        <w:rPr>
          <w:rFonts w:eastAsia="Calibri"/>
          <w:color w:val="auto"/>
          <w14:ligatures w14:val="none"/>
        </w:rPr>
        <w:t>e-residendi</w:t>
      </w:r>
      <w:r w:rsidR="00512A47">
        <w:rPr>
          <w:rFonts w:eastAsia="Calibri" w:cs="Times New Roman"/>
          <w:color w:val="auto"/>
          <w:szCs w:val="24"/>
        </w:rPr>
        <w:t xml:space="preserve"> </w:t>
      </w:r>
      <w:proofErr w:type="spellStart"/>
      <w:r w:rsidR="00512A47">
        <w:rPr>
          <w:rFonts w:eastAsia="Calibri" w:cs="Times New Roman"/>
          <w:color w:val="auto"/>
          <w:szCs w:val="24"/>
        </w:rPr>
        <w:t>eID</w:t>
      </w:r>
      <w:proofErr w:type="spellEnd"/>
      <w:r w:rsidR="00512A47">
        <w:rPr>
          <w:rFonts w:eastAsia="Calibri" w:cs="Times New Roman"/>
          <w:color w:val="auto"/>
          <w:szCs w:val="24"/>
        </w:rPr>
        <w:t xml:space="preserve"> vahendi</w:t>
      </w:r>
      <w:r>
        <w:rPr>
          <w:rFonts w:eastAsia="Calibri" w:cs="Times New Roman"/>
          <w:color w:val="auto"/>
          <w:szCs w:val="24"/>
        </w:rPr>
        <w:t xml:space="preserve"> kasutamise õiguse kohta.</w:t>
      </w:r>
    </w:p>
    <w:p w14:paraId="643C560F" w14:textId="77777777" w:rsidR="00BE59F9" w:rsidRDefault="00BE59F9" w:rsidP="006B4FE6">
      <w:pPr>
        <w:contextualSpacing/>
        <w:jc w:val="both"/>
        <w:rPr>
          <w:rFonts w:eastAsia="Calibri" w:cs="Times New Roman"/>
          <w:color w:val="auto"/>
          <w:szCs w:val="24"/>
        </w:rPr>
      </w:pPr>
    </w:p>
    <w:p w14:paraId="65B44E2B" w14:textId="0838A257" w:rsidR="00BE59F9" w:rsidRDefault="00BE59F9" w:rsidP="006B4FE6">
      <w:pPr>
        <w:contextualSpacing/>
        <w:jc w:val="both"/>
        <w:rPr>
          <w:rFonts w:eastAsia="Calibri" w:cs="Times New Roman"/>
          <w:color w:val="auto"/>
          <w:szCs w:val="24"/>
        </w:rPr>
      </w:pPr>
      <w:r w:rsidRPr="00BE59F9">
        <w:rPr>
          <w:rFonts w:eastAsia="Calibri" w:cs="Times New Roman"/>
          <w:color w:val="auto"/>
          <w:szCs w:val="24"/>
          <w:u w:val="single"/>
        </w:rPr>
        <w:t xml:space="preserve">Punktiga </w:t>
      </w:r>
      <w:r w:rsidR="007E2689">
        <w:rPr>
          <w:rFonts w:eastAsia="Calibri" w:cs="Times New Roman"/>
          <w:color w:val="auto"/>
          <w:szCs w:val="24"/>
          <w:u w:val="single"/>
        </w:rPr>
        <w:t>8</w:t>
      </w:r>
      <w:r>
        <w:rPr>
          <w:rFonts w:eastAsia="Calibri" w:cs="Times New Roman"/>
          <w:color w:val="auto"/>
          <w:szCs w:val="24"/>
        </w:rPr>
        <w:t xml:space="preserve"> </w:t>
      </w:r>
      <w:r w:rsidR="008A62C9">
        <w:rPr>
          <w:rFonts w:eastAsia="Calibri" w:cs="Times New Roman"/>
          <w:color w:val="auto"/>
          <w:szCs w:val="24"/>
        </w:rPr>
        <w:t>muudetakse</w:t>
      </w:r>
      <w:r>
        <w:rPr>
          <w:rFonts w:eastAsia="Calibri" w:cs="Times New Roman"/>
          <w:color w:val="auto"/>
          <w:szCs w:val="24"/>
        </w:rPr>
        <w:t xml:space="preserve"> ITDS-i § </w:t>
      </w:r>
      <w:r w:rsidRPr="0050465D">
        <w:rPr>
          <w:rFonts w:eastAsia="Calibri" w:cs="Times New Roman"/>
          <w:color w:val="auto"/>
          <w:szCs w:val="24"/>
        </w:rPr>
        <w:t>9</w:t>
      </w:r>
      <w:r w:rsidRPr="0050465D">
        <w:rPr>
          <w:rFonts w:eastAsia="Calibri" w:cs="Times New Roman"/>
          <w:color w:val="auto"/>
          <w:szCs w:val="24"/>
          <w:vertAlign w:val="superscript"/>
        </w:rPr>
        <w:t>2</w:t>
      </w:r>
      <w:r w:rsidRPr="0050465D">
        <w:rPr>
          <w:rFonts w:eastAsia="Calibri" w:cs="Times New Roman"/>
          <w:color w:val="auto"/>
          <w:szCs w:val="24"/>
        </w:rPr>
        <w:t xml:space="preserve"> lõi</w:t>
      </w:r>
      <w:r w:rsidR="00765D31">
        <w:rPr>
          <w:rFonts w:eastAsia="Calibri" w:cs="Times New Roman"/>
          <w:color w:val="auto"/>
          <w:szCs w:val="24"/>
        </w:rPr>
        <w:t>k</w:t>
      </w:r>
      <w:r w:rsidRPr="0050465D">
        <w:rPr>
          <w:rFonts w:eastAsia="Calibri" w:cs="Times New Roman"/>
          <w:color w:val="auto"/>
          <w:szCs w:val="24"/>
        </w:rPr>
        <w:t>e 8</w:t>
      </w:r>
      <w:r>
        <w:rPr>
          <w:rFonts w:eastAsia="Calibri" w:cs="Times New Roman"/>
          <w:color w:val="auto"/>
          <w:szCs w:val="24"/>
        </w:rPr>
        <w:t xml:space="preserve"> </w:t>
      </w:r>
      <w:r w:rsidR="00765D31">
        <w:rPr>
          <w:rFonts w:eastAsia="Calibri" w:cs="Times New Roman"/>
          <w:color w:val="auto"/>
          <w:szCs w:val="24"/>
        </w:rPr>
        <w:t>sõnastus</w:t>
      </w:r>
      <w:r w:rsidR="008A62C9">
        <w:rPr>
          <w:rFonts w:eastAsia="Calibri" w:cs="Times New Roman"/>
          <w:color w:val="auto"/>
          <w:szCs w:val="24"/>
        </w:rPr>
        <w:t>t</w:t>
      </w:r>
      <w:r w:rsidR="00765D31">
        <w:rPr>
          <w:rFonts w:eastAsia="Calibri" w:cs="Times New Roman"/>
          <w:color w:val="auto"/>
          <w:szCs w:val="24"/>
        </w:rPr>
        <w:t xml:space="preserve"> ja sätestatakse, et h</w:t>
      </w:r>
      <w:r w:rsidR="00765D31" w:rsidRPr="0069287D">
        <w:rPr>
          <w:rFonts w:eastAsia="Aptos" w:cs="Times New Roman"/>
          <w:color w:val="auto"/>
          <w:szCs w:val="24"/>
        </w:rPr>
        <w:t xml:space="preserve">aldusorgan võib edastada </w:t>
      </w:r>
      <w:r w:rsidR="00765D31">
        <w:rPr>
          <w:rFonts w:eastAsia="Aptos" w:cs="Times New Roman"/>
          <w:color w:val="auto"/>
          <w:szCs w:val="24"/>
        </w:rPr>
        <w:t>ITDS-i</w:t>
      </w:r>
      <w:r w:rsidR="00765D31" w:rsidRPr="0069287D">
        <w:rPr>
          <w:rFonts w:eastAsia="Aptos" w:cs="Times New Roman"/>
          <w:color w:val="auto"/>
          <w:szCs w:val="24"/>
        </w:rPr>
        <w:t xml:space="preserve"> § 15</w:t>
      </w:r>
      <w:r w:rsidR="00765D31" w:rsidRPr="0069287D">
        <w:rPr>
          <w:rFonts w:eastAsia="Aptos" w:cs="Times New Roman"/>
          <w:color w:val="auto"/>
          <w:szCs w:val="24"/>
          <w:vertAlign w:val="superscript"/>
        </w:rPr>
        <w:t>2</w:t>
      </w:r>
      <w:r w:rsidR="00765D31" w:rsidRPr="0069287D">
        <w:rPr>
          <w:rFonts w:eastAsia="Aptos" w:cs="Times New Roman"/>
          <w:color w:val="auto"/>
          <w:szCs w:val="24"/>
        </w:rPr>
        <w:t xml:space="preserve"> lõikes 3 nimetatud andmeid kolmandale isikule selleks, et selgitada välja ja kontrollida käesolevas seaduses sätestatud menetlustes tähtsust omavaid asjaolusid.</w:t>
      </w:r>
      <w:r w:rsidR="00765D31">
        <w:rPr>
          <w:rFonts w:eastAsia="Calibri" w:cs="Times New Roman"/>
          <w:color w:val="auto"/>
          <w:szCs w:val="24"/>
        </w:rPr>
        <w:t xml:space="preserve"> </w:t>
      </w:r>
      <w:r w:rsidR="00F21F34">
        <w:rPr>
          <w:rFonts w:eastAsia="Calibri" w:cs="Times New Roman"/>
          <w:color w:val="auto"/>
          <w:szCs w:val="24"/>
        </w:rPr>
        <w:t xml:space="preserve">Võrreldes kehtiva regulatsiooniga </w:t>
      </w:r>
      <w:r w:rsidR="00F21F34" w:rsidRPr="00F21F34">
        <w:rPr>
          <w:rFonts w:eastAsia="Calibri" w:cs="Times New Roman"/>
          <w:color w:val="auto"/>
          <w:szCs w:val="24"/>
        </w:rPr>
        <w:t>täpsusta</w:t>
      </w:r>
      <w:r w:rsidR="00F21F34">
        <w:rPr>
          <w:rFonts w:eastAsia="Calibri" w:cs="Times New Roman"/>
          <w:color w:val="auto"/>
          <w:szCs w:val="24"/>
        </w:rPr>
        <w:t>takse</w:t>
      </w:r>
      <w:r w:rsidR="00F21F34" w:rsidRPr="00F21F34">
        <w:rPr>
          <w:rFonts w:eastAsia="Calibri" w:cs="Times New Roman"/>
          <w:color w:val="auto"/>
          <w:szCs w:val="24"/>
        </w:rPr>
        <w:t xml:space="preserve"> </w:t>
      </w:r>
      <w:r w:rsidR="00F21F34">
        <w:rPr>
          <w:rFonts w:eastAsia="Calibri" w:cs="Times New Roman"/>
          <w:color w:val="auto"/>
          <w:szCs w:val="24"/>
        </w:rPr>
        <w:t>antud sätte</w:t>
      </w:r>
      <w:r w:rsidR="00F21F34" w:rsidRPr="00F21F34">
        <w:rPr>
          <w:rFonts w:eastAsia="Calibri" w:cs="Times New Roman"/>
          <w:color w:val="auto"/>
          <w:szCs w:val="24"/>
        </w:rPr>
        <w:t xml:space="preserve"> sõnastust </w:t>
      </w:r>
      <w:r w:rsidR="00F21F34">
        <w:rPr>
          <w:rFonts w:eastAsia="Calibri" w:cs="Times New Roman"/>
          <w:color w:val="auto"/>
          <w:szCs w:val="24"/>
        </w:rPr>
        <w:t xml:space="preserve">viitega </w:t>
      </w:r>
      <w:r w:rsidR="00F21F34">
        <w:rPr>
          <w:rFonts w:eastAsia="Aptos" w:cs="Times New Roman"/>
          <w:color w:val="auto"/>
          <w:szCs w:val="24"/>
        </w:rPr>
        <w:t>ITDS</w:t>
      </w:r>
      <w:r w:rsidR="00765D31">
        <w:rPr>
          <w:rFonts w:eastAsia="Aptos" w:cs="Times New Roman"/>
          <w:color w:val="auto"/>
          <w:szCs w:val="24"/>
        </w:rPr>
        <w:t>-i</w:t>
      </w:r>
      <w:r w:rsidR="00F21F34" w:rsidRPr="0069287D">
        <w:rPr>
          <w:rFonts w:eastAsia="Aptos" w:cs="Times New Roman"/>
          <w:color w:val="auto"/>
          <w:szCs w:val="24"/>
        </w:rPr>
        <w:t xml:space="preserve"> § 15</w:t>
      </w:r>
      <w:r w:rsidR="00F21F34" w:rsidRPr="0069287D">
        <w:rPr>
          <w:rFonts w:eastAsia="Aptos" w:cs="Times New Roman"/>
          <w:color w:val="auto"/>
          <w:szCs w:val="24"/>
          <w:vertAlign w:val="superscript"/>
        </w:rPr>
        <w:t>2</w:t>
      </w:r>
      <w:r w:rsidR="00F21F34" w:rsidRPr="0069287D">
        <w:rPr>
          <w:rFonts w:eastAsia="Aptos" w:cs="Times New Roman"/>
          <w:color w:val="auto"/>
          <w:szCs w:val="24"/>
        </w:rPr>
        <w:t xml:space="preserve"> lõike</w:t>
      </w:r>
      <w:r w:rsidR="00F21F34">
        <w:rPr>
          <w:rFonts w:eastAsia="Aptos" w:cs="Times New Roman"/>
          <w:color w:val="auto"/>
          <w:szCs w:val="24"/>
        </w:rPr>
        <w:t>le</w:t>
      </w:r>
      <w:r w:rsidR="00F21F34" w:rsidRPr="0069287D">
        <w:rPr>
          <w:rFonts w:eastAsia="Aptos" w:cs="Times New Roman"/>
          <w:color w:val="auto"/>
          <w:szCs w:val="24"/>
        </w:rPr>
        <w:t xml:space="preserve"> 3</w:t>
      </w:r>
      <w:r w:rsidR="001E058D">
        <w:rPr>
          <w:rFonts w:eastAsia="Aptos" w:cs="Times New Roman"/>
          <w:color w:val="auto"/>
          <w:szCs w:val="24"/>
        </w:rPr>
        <w:t xml:space="preserve">. </w:t>
      </w:r>
      <w:r w:rsidR="005668F7">
        <w:rPr>
          <w:rFonts w:eastAsia="Aptos" w:cs="Times New Roman"/>
          <w:color w:val="auto"/>
          <w:szCs w:val="24"/>
        </w:rPr>
        <w:t>ITDS-i</w:t>
      </w:r>
      <w:r w:rsidR="00F21F34">
        <w:rPr>
          <w:rFonts w:eastAsia="Aptos" w:cs="Times New Roman"/>
          <w:color w:val="auto"/>
          <w:szCs w:val="24"/>
        </w:rPr>
        <w:t xml:space="preserve"> </w:t>
      </w:r>
      <w:r w:rsidR="005668F7" w:rsidRPr="0069287D">
        <w:rPr>
          <w:rFonts w:eastAsia="Aptos" w:cs="Times New Roman"/>
          <w:color w:val="auto"/>
          <w:szCs w:val="24"/>
        </w:rPr>
        <w:t>§ 15</w:t>
      </w:r>
      <w:r w:rsidR="005668F7" w:rsidRPr="0069287D">
        <w:rPr>
          <w:rFonts w:eastAsia="Aptos" w:cs="Times New Roman"/>
          <w:color w:val="auto"/>
          <w:szCs w:val="24"/>
          <w:vertAlign w:val="superscript"/>
        </w:rPr>
        <w:t>2</w:t>
      </w:r>
      <w:r w:rsidR="005668F7" w:rsidRPr="0069287D">
        <w:rPr>
          <w:rFonts w:eastAsia="Aptos" w:cs="Times New Roman"/>
          <w:color w:val="auto"/>
          <w:szCs w:val="24"/>
        </w:rPr>
        <w:t xml:space="preserve"> lõike</w:t>
      </w:r>
      <w:r w:rsidR="005668F7">
        <w:rPr>
          <w:rFonts w:eastAsia="Aptos" w:cs="Times New Roman"/>
          <w:color w:val="auto"/>
          <w:szCs w:val="24"/>
        </w:rPr>
        <w:t>s</w:t>
      </w:r>
      <w:r w:rsidR="005668F7" w:rsidRPr="0069287D">
        <w:rPr>
          <w:rFonts w:eastAsia="Aptos" w:cs="Times New Roman"/>
          <w:color w:val="auto"/>
          <w:szCs w:val="24"/>
        </w:rPr>
        <w:t xml:space="preserve"> 3 </w:t>
      </w:r>
      <w:r w:rsidR="00F21F34">
        <w:rPr>
          <w:rFonts w:eastAsia="Aptos" w:cs="Times New Roman"/>
          <w:color w:val="auto"/>
          <w:szCs w:val="24"/>
        </w:rPr>
        <w:t>on loetletud ITDAK-</w:t>
      </w:r>
      <w:proofErr w:type="spellStart"/>
      <w:r w:rsidR="00F21F34">
        <w:rPr>
          <w:rFonts w:eastAsia="Aptos" w:cs="Times New Roman"/>
          <w:color w:val="auto"/>
          <w:szCs w:val="24"/>
        </w:rPr>
        <w:t>i</w:t>
      </w:r>
      <w:r w:rsidR="001E058D">
        <w:rPr>
          <w:rFonts w:eastAsia="Aptos" w:cs="Times New Roman"/>
          <w:color w:val="auto"/>
          <w:szCs w:val="24"/>
        </w:rPr>
        <w:t>s</w:t>
      </w:r>
      <w:proofErr w:type="spellEnd"/>
      <w:r w:rsidR="00F21F34">
        <w:rPr>
          <w:rFonts w:eastAsia="Aptos" w:cs="Times New Roman"/>
          <w:color w:val="auto"/>
          <w:szCs w:val="24"/>
        </w:rPr>
        <w:t xml:space="preserve"> säilitatavad andmed, mida võib töödelda </w:t>
      </w:r>
      <w:r w:rsidR="001E058D" w:rsidRPr="0059209E">
        <w:rPr>
          <w:rFonts w:eastAsia="Calibri" w:cs="Times New Roman"/>
          <w:color w:val="auto"/>
          <w:szCs w:val="24"/>
        </w:rPr>
        <w:t xml:space="preserve">isiku tuvastamise </w:t>
      </w:r>
      <w:r w:rsidR="001E058D">
        <w:rPr>
          <w:rFonts w:eastAsia="Calibri" w:cs="Times New Roman"/>
          <w:color w:val="auto"/>
          <w:szCs w:val="24"/>
        </w:rPr>
        <w:t xml:space="preserve">ja isikusamasuse kontrollimiseks </w:t>
      </w:r>
      <w:r w:rsidR="001E058D" w:rsidRPr="0059209E">
        <w:rPr>
          <w:rFonts w:eastAsia="Calibri" w:cs="Times New Roman"/>
          <w:color w:val="auto"/>
          <w:szCs w:val="24"/>
        </w:rPr>
        <w:t xml:space="preserve">ning </w:t>
      </w:r>
      <w:r w:rsidR="00765D31">
        <w:rPr>
          <w:rFonts w:eastAsia="Calibri" w:cs="Times New Roman"/>
          <w:color w:val="auto"/>
          <w:szCs w:val="24"/>
        </w:rPr>
        <w:t>ITDS-</w:t>
      </w:r>
      <w:proofErr w:type="spellStart"/>
      <w:r w:rsidR="00765D31">
        <w:rPr>
          <w:rFonts w:eastAsia="Calibri" w:cs="Times New Roman"/>
          <w:color w:val="auto"/>
          <w:szCs w:val="24"/>
        </w:rPr>
        <w:t>is</w:t>
      </w:r>
      <w:proofErr w:type="spellEnd"/>
      <w:r w:rsidR="00765D31">
        <w:rPr>
          <w:rFonts w:eastAsia="Calibri" w:cs="Times New Roman"/>
          <w:color w:val="auto"/>
          <w:szCs w:val="24"/>
        </w:rPr>
        <w:t xml:space="preserve"> </w:t>
      </w:r>
      <w:r w:rsidR="001E058D" w:rsidRPr="0059209E">
        <w:rPr>
          <w:rFonts w:eastAsia="Calibri" w:cs="Times New Roman"/>
          <w:color w:val="auto"/>
          <w:szCs w:val="24"/>
        </w:rPr>
        <w:t>sätestatud menetlus</w:t>
      </w:r>
      <w:r w:rsidR="001E058D">
        <w:rPr>
          <w:rFonts w:eastAsia="Calibri" w:cs="Times New Roman"/>
          <w:color w:val="auto"/>
          <w:szCs w:val="24"/>
        </w:rPr>
        <w:t xml:space="preserve">te läbiviimiseks. </w:t>
      </w:r>
      <w:r w:rsidR="005668F7">
        <w:rPr>
          <w:rFonts w:eastAsia="Calibri" w:cs="Times New Roman"/>
          <w:color w:val="auto"/>
          <w:szCs w:val="24"/>
        </w:rPr>
        <w:t xml:space="preserve">Viide </w:t>
      </w:r>
      <w:r w:rsidR="005668F7">
        <w:rPr>
          <w:rFonts w:eastAsia="Aptos" w:cs="Times New Roman"/>
          <w:color w:val="auto"/>
          <w:szCs w:val="24"/>
        </w:rPr>
        <w:t xml:space="preserve">antud sättele loob vajaliku õigusselguse, milliste andmete edastamiseks kolmandale isikule </w:t>
      </w:r>
      <w:r w:rsidR="00C25CDF">
        <w:rPr>
          <w:rFonts w:eastAsia="Aptos" w:cs="Times New Roman"/>
          <w:color w:val="auto"/>
          <w:szCs w:val="24"/>
        </w:rPr>
        <w:t xml:space="preserve">ITDS-i </w:t>
      </w:r>
      <w:r w:rsidR="005668F7">
        <w:rPr>
          <w:rFonts w:eastAsia="Calibri" w:cs="Times New Roman"/>
          <w:color w:val="auto"/>
          <w:szCs w:val="24"/>
        </w:rPr>
        <w:t xml:space="preserve">§ </w:t>
      </w:r>
      <w:r w:rsidR="005668F7" w:rsidRPr="0050465D">
        <w:rPr>
          <w:rFonts w:eastAsia="Calibri" w:cs="Times New Roman"/>
          <w:color w:val="auto"/>
          <w:szCs w:val="24"/>
        </w:rPr>
        <w:t>9</w:t>
      </w:r>
      <w:r w:rsidR="005668F7" w:rsidRPr="0050465D">
        <w:rPr>
          <w:rFonts w:eastAsia="Calibri" w:cs="Times New Roman"/>
          <w:color w:val="auto"/>
          <w:szCs w:val="24"/>
          <w:vertAlign w:val="superscript"/>
        </w:rPr>
        <w:t>2</w:t>
      </w:r>
      <w:r w:rsidR="005668F7" w:rsidRPr="0050465D">
        <w:rPr>
          <w:rFonts w:eastAsia="Calibri" w:cs="Times New Roman"/>
          <w:color w:val="auto"/>
          <w:szCs w:val="24"/>
        </w:rPr>
        <w:t xml:space="preserve"> lõi</w:t>
      </w:r>
      <w:r w:rsidR="005668F7">
        <w:rPr>
          <w:rFonts w:eastAsia="Calibri" w:cs="Times New Roman"/>
          <w:color w:val="auto"/>
          <w:szCs w:val="24"/>
        </w:rPr>
        <w:t>ge</w:t>
      </w:r>
      <w:r w:rsidR="005668F7" w:rsidRPr="0050465D">
        <w:rPr>
          <w:rFonts w:eastAsia="Calibri" w:cs="Times New Roman"/>
          <w:color w:val="auto"/>
          <w:szCs w:val="24"/>
        </w:rPr>
        <w:t xml:space="preserve"> 8</w:t>
      </w:r>
      <w:r w:rsidR="005668F7">
        <w:rPr>
          <w:rFonts w:eastAsia="Aptos" w:cs="Times New Roman"/>
          <w:color w:val="auto"/>
          <w:szCs w:val="24"/>
        </w:rPr>
        <w:t xml:space="preserve"> aluse annab. </w:t>
      </w:r>
      <w:r w:rsidR="001E058D">
        <w:rPr>
          <w:rFonts w:eastAsia="Calibri" w:cs="Times New Roman"/>
          <w:color w:val="auto"/>
          <w:szCs w:val="24"/>
        </w:rPr>
        <w:t>Muudatus on tehtud lähtuvalt JDM-i tagasisidest väljatöötamise kavatsusele.</w:t>
      </w:r>
    </w:p>
    <w:p w14:paraId="69A0FDD8" w14:textId="77777777" w:rsidR="009C1A9A" w:rsidRDefault="009C1A9A" w:rsidP="006B4FE6">
      <w:pPr>
        <w:contextualSpacing/>
        <w:jc w:val="both"/>
        <w:rPr>
          <w:rFonts w:eastAsia="Calibri" w:cs="Times New Roman"/>
          <w:color w:val="auto"/>
          <w:szCs w:val="24"/>
        </w:rPr>
      </w:pPr>
    </w:p>
    <w:p w14:paraId="6448DF75" w14:textId="355F2DDD" w:rsidR="00BE59F9" w:rsidRDefault="009C1A9A" w:rsidP="006B4FE6">
      <w:pPr>
        <w:contextualSpacing/>
        <w:jc w:val="both"/>
        <w:rPr>
          <w:rFonts w:eastAsia="Calibri" w:cs="Times New Roman"/>
          <w:color w:val="auto"/>
          <w:szCs w:val="24"/>
        </w:rPr>
      </w:pPr>
      <w:r w:rsidRPr="00BE59F9">
        <w:rPr>
          <w:rFonts w:eastAsia="Calibri" w:cs="Times New Roman"/>
          <w:color w:val="auto"/>
          <w:szCs w:val="24"/>
          <w:u w:val="single"/>
        </w:rPr>
        <w:lastRenderedPageBreak/>
        <w:t xml:space="preserve">Punktiga </w:t>
      </w:r>
      <w:r w:rsidR="007E2689">
        <w:rPr>
          <w:rFonts w:eastAsia="Calibri" w:cs="Times New Roman"/>
          <w:color w:val="auto"/>
          <w:szCs w:val="24"/>
          <w:u w:val="single"/>
        </w:rPr>
        <w:t>9</w:t>
      </w:r>
      <w:r>
        <w:rPr>
          <w:rFonts w:eastAsia="Calibri" w:cs="Times New Roman"/>
          <w:color w:val="auto"/>
          <w:szCs w:val="24"/>
        </w:rPr>
        <w:t xml:space="preserve"> </w:t>
      </w:r>
      <w:r w:rsidR="008A62C9">
        <w:rPr>
          <w:rFonts w:eastAsia="Calibri" w:cs="Times New Roman"/>
          <w:color w:val="auto"/>
          <w:szCs w:val="24"/>
        </w:rPr>
        <w:t xml:space="preserve">muudetakse </w:t>
      </w:r>
      <w:r>
        <w:rPr>
          <w:rFonts w:eastAsia="Calibri" w:cs="Times New Roman"/>
          <w:color w:val="auto"/>
          <w:szCs w:val="24"/>
        </w:rPr>
        <w:t xml:space="preserve">ITDS-i § </w:t>
      </w:r>
      <w:r w:rsidRPr="0050465D">
        <w:rPr>
          <w:rFonts w:eastAsia="Calibri" w:cs="Times New Roman"/>
          <w:color w:val="auto"/>
          <w:szCs w:val="24"/>
        </w:rPr>
        <w:t>9</w:t>
      </w:r>
      <w:r w:rsidRPr="0050465D">
        <w:rPr>
          <w:rFonts w:eastAsia="Calibri" w:cs="Times New Roman"/>
          <w:color w:val="auto"/>
          <w:szCs w:val="24"/>
          <w:vertAlign w:val="superscript"/>
        </w:rPr>
        <w:t>2</w:t>
      </w:r>
      <w:r w:rsidRPr="0050465D">
        <w:rPr>
          <w:rFonts w:eastAsia="Calibri" w:cs="Times New Roman"/>
          <w:color w:val="auto"/>
          <w:szCs w:val="24"/>
        </w:rPr>
        <w:t xml:space="preserve"> lõike 8</w:t>
      </w:r>
      <w:r w:rsidRPr="0050465D">
        <w:rPr>
          <w:rFonts w:eastAsia="Calibri" w:cs="Times New Roman"/>
          <w:color w:val="auto"/>
          <w:szCs w:val="24"/>
          <w:vertAlign w:val="superscript"/>
        </w:rPr>
        <w:t>2</w:t>
      </w:r>
      <w:r>
        <w:rPr>
          <w:rFonts w:eastAsia="Calibri" w:cs="Times New Roman"/>
          <w:color w:val="auto"/>
          <w:szCs w:val="24"/>
        </w:rPr>
        <w:t xml:space="preserve"> </w:t>
      </w:r>
      <w:r w:rsidR="008A62C9">
        <w:rPr>
          <w:rFonts w:eastAsia="Calibri" w:cs="Times New Roman"/>
          <w:color w:val="auto"/>
          <w:szCs w:val="24"/>
        </w:rPr>
        <w:t xml:space="preserve">sõnastust. Võrreldes kehtiva regulatsiooniga asendatakse läbivalt </w:t>
      </w:r>
      <w:r>
        <w:rPr>
          <w:rFonts w:eastAsia="Calibri" w:cs="Times New Roman"/>
          <w:color w:val="auto"/>
          <w:szCs w:val="24"/>
        </w:rPr>
        <w:t>sõnad „</w:t>
      </w:r>
      <w:r w:rsidRPr="009C1A9A">
        <w:rPr>
          <w:rFonts w:eastAsia="Calibri" w:cs="Times New Roman"/>
          <w:color w:val="auto"/>
          <w:szCs w:val="24"/>
        </w:rPr>
        <w:t>e-residendi digitaalse isikutunnistuse</w:t>
      </w:r>
      <w:r>
        <w:rPr>
          <w:rFonts w:eastAsia="Calibri" w:cs="Times New Roman"/>
          <w:color w:val="auto"/>
          <w:szCs w:val="24"/>
        </w:rPr>
        <w:t>“ sõnadega „</w:t>
      </w:r>
      <w:r w:rsidRPr="003F61C1">
        <w:rPr>
          <w:rFonts w:eastAsia="Calibri" w:cs="Times New Roman"/>
          <w:color w:val="auto"/>
          <w:szCs w:val="24"/>
        </w:rPr>
        <w:t xml:space="preserve">e-residendi </w:t>
      </w:r>
      <w:r w:rsidRPr="003F61C1">
        <w:rPr>
          <w:color w:val="auto"/>
        </w:rPr>
        <w:t>elektroonilise identiteedi</w:t>
      </w:r>
      <w:r w:rsidRPr="003F61C1">
        <w:rPr>
          <w:rFonts w:eastAsia="Calibri" w:cs="Times New Roman"/>
          <w:color w:val="auto"/>
          <w:szCs w:val="24"/>
        </w:rPr>
        <w:t xml:space="preserve"> vahendi kasutamise õiguse</w:t>
      </w:r>
      <w:r>
        <w:rPr>
          <w:rFonts w:eastAsia="Calibri" w:cs="Times New Roman"/>
          <w:color w:val="auto"/>
          <w:szCs w:val="24"/>
        </w:rPr>
        <w:t>“ ning jäetakse punktist 2 välja sõnad „</w:t>
      </w:r>
      <w:r w:rsidRPr="009C1A9A">
        <w:rPr>
          <w:rFonts w:eastAsia="Calibri" w:cs="Times New Roman"/>
          <w:color w:val="auto"/>
          <w:szCs w:val="24"/>
        </w:rPr>
        <w:t>väljastamise koht, väljaandmise aeg</w:t>
      </w:r>
      <w:r>
        <w:rPr>
          <w:rFonts w:eastAsia="Calibri" w:cs="Times New Roman"/>
          <w:color w:val="auto"/>
          <w:szCs w:val="24"/>
        </w:rPr>
        <w:t>“</w:t>
      </w:r>
      <w:r w:rsidR="008A62C9">
        <w:rPr>
          <w:rFonts w:eastAsia="Calibri" w:cs="Times New Roman"/>
          <w:color w:val="auto"/>
          <w:szCs w:val="24"/>
        </w:rPr>
        <w:t>. Muudatused tehakse,</w:t>
      </w:r>
      <w:r>
        <w:rPr>
          <w:rFonts w:eastAsia="Calibri" w:cs="Times New Roman"/>
          <w:color w:val="auto"/>
          <w:szCs w:val="24"/>
        </w:rPr>
        <w:t xml:space="preserve"> sest edaspidi ei pea e-resident oma </w:t>
      </w:r>
      <w:proofErr w:type="spellStart"/>
      <w:r>
        <w:rPr>
          <w:rFonts w:eastAsia="Calibri" w:cs="Times New Roman"/>
          <w:color w:val="auto"/>
          <w:szCs w:val="24"/>
        </w:rPr>
        <w:t>eID</w:t>
      </w:r>
      <w:proofErr w:type="spellEnd"/>
      <w:r>
        <w:rPr>
          <w:rFonts w:eastAsia="Calibri" w:cs="Times New Roman"/>
          <w:color w:val="auto"/>
          <w:szCs w:val="24"/>
        </w:rPr>
        <w:t xml:space="preserve"> vahendile väljastuskohta järgi minema. Punkti 2 kohaselt edastab PPA </w:t>
      </w:r>
      <w:proofErr w:type="spellStart"/>
      <w:r>
        <w:rPr>
          <w:rFonts w:eastAsia="Calibri" w:cs="Times New Roman"/>
          <w:color w:val="auto"/>
          <w:szCs w:val="24"/>
        </w:rPr>
        <w:t>EIS-ile</w:t>
      </w:r>
      <w:proofErr w:type="spellEnd"/>
      <w:r>
        <w:rPr>
          <w:rFonts w:eastAsia="Calibri" w:cs="Times New Roman"/>
          <w:color w:val="auto"/>
          <w:szCs w:val="24"/>
        </w:rPr>
        <w:t xml:space="preserve"> edaspidi </w:t>
      </w:r>
      <w:r w:rsidRPr="003F61C1">
        <w:rPr>
          <w:rFonts w:eastAsia="Calibri" w:cs="Times New Roman"/>
          <w:color w:val="auto"/>
          <w:szCs w:val="24"/>
        </w:rPr>
        <w:t xml:space="preserve">e-residendi </w:t>
      </w:r>
      <w:proofErr w:type="spellStart"/>
      <w:r w:rsidRPr="003F61C1">
        <w:rPr>
          <w:color w:val="auto"/>
        </w:rPr>
        <w:t>e</w:t>
      </w:r>
      <w:r w:rsidR="004E7E9C">
        <w:rPr>
          <w:color w:val="auto"/>
        </w:rPr>
        <w:t>ID</w:t>
      </w:r>
      <w:proofErr w:type="spellEnd"/>
      <w:r w:rsidRPr="003F61C1">
        <w:rPr>
          <w:rFonts w:eastAsia="Calibri" w:cs="Times New Roman"/>
          <w:color w:val="auto"/>
          <w:szCs w:val="24"/>
        </w:rPr>
        <w:t xml:space="preserve"> vahendi kasutamise õiguse</w:t>
      </w:r>
      <w:r w:rsidR="00555C9D">
        <w:rPr>
          <w:rFonts w:eastAsia="Calibri" w:cs="Times New Roman"/>
          <w:color w:val="auto"/>
          <w:szCs w:val="24"/>
        </w:rPr>
        <w:t xml:space="preserve"> ja e-residendi </w:t>
      </w:r>
      <w:proofErr w:type="spellStart"/>
      <w:r w:rsidR="00555C9D">
        <w:rPr>
          <w:rFonts w:eastAsia="Calibri" w:cs="Times New Roman"/>
          <w:color w:val="auto"/>
          <w:szCs w:val="24"/>
        </w:rPr>
        <w:t>eID</w:t>
      </w:r>
      <w:proofErr w:type="spellEnd"/>
      <w:r w:rsidR="00555C9D">
        <w:rPr>
          <w:rFonts w:eastAsia="Calibri" w:cs="Times New Roman"/>
          <w:color w:val="auto"/>
          <w:szCs w:val="24"/>
        </w:rPr>
        <w:t xml:space="preserve"> vahendi</w:t>
      </w:r>
      <w:r w:rsidRPr="003F61C1">
        <w:rPr>
          <w:rFonts w:eastAsia="Calibri" w:cs="Times New Roman"/>
          <w:color w:val="auto"/>
          <w:szCs w:val="24"/>
        </w:rPr>
        <w:t xml:space="preserve"> kehtivusa</w:t>
      </w:r>
      <w:r>
        <w:rPr>
          <w:rFonts w:eastAsia="Calibri" w:cs="Times New Roman"/>
          <w:color w:val="auto"/>
          <w:szCs w:val="24"/>
        </w:rPr>
        <w:t>ja</w:t>
      </w:r>
      <w:r w:rsidR="0018106C">
        <w:rPr>
          <w:rFonts w:eastAsia="Calibri" w:cs="Times New Roman"/>
          <w:color w:val="auto"/>
          <w:szCs w:val="24"/>
        </w:rPr>
        <w:t xml:space="preserve"> andmed</w:t>
      </w:r>
      <w:r w:rsidR="00555C9D">
        <w:rPr>
          <w:rFonts w:eastAsia="Calibri" w:cs="Times New Roman"/>
          <w:color w:val="auto"/>
          <w:szCs w:val="24"/>
        </w:rPr>
        <w:t>. Kehtivusaeg</w:t>
      </w:r>
      <w:r>
        <w:rPr>
          <w:rFonts w:eastAsia="Calibri" w:cs="Times New Roman"/>
          <w:color w:val="auto"/>
          <w:szCs w:val="24"/>
        </w:rPr>
        <w:t xml:space="preserve"> hõlmab endas nii õiguse andmise aega kui õiguse lõppemise aega.</w:t>
      </w:r>
      <w:r w:rsidR="0018106C">
        <w:rPr>
          <w:rFonts w:eastAsia="Calibri" w:cs="Times New Roman"/>
          <w:color w:val="auto"/>
          <w:szCs w:val="24"/>
        </w:rPr>
        <w:t xml:space="preserve"> Kehtiva regulatsiooni kohaselt edastab PPA </w:t>
      </w:r>
      <w:proofErr w:type="spellStart"/>
      <w:r w:rsidR="0018106C">
        <w:rPr>
          <w:rFonts w:eastAsia="Calibri" w:cs="Times New Roman"/>
          <w:color w:val="auto"/>
          <w:szCs w:val="24"/>
        </w:rPr>
        <w:t>EIS-ile</w:t>
      </w:r>
      <w:proofErr w:type="spellEnd"/>
      <w:r w:rsidR="0018106C">
        <w:rPr>
          <w:rFonts w:eastAsia="Calibri" w:cs="Times New Roman"/>
          <w:color w:val="auto"/>
          <w:szCs w:val="24"/>
        </w:rPr>
        <w:t xml:space="preserve"> digi-ID kehtivusaja. Kehtivusaja andmete saamine võimaldab </w:t>
      </w:r>
      <w:proofErr w:type="spellStart"/>
      <w:r w:rsidR="0018106C">
        <w:rPr>
          <w:rFonts w:eastAsia="Calibri" w:cs="Times New Roman"/>
          <w:color w:val="auto"/>
          <w:szCs w:val="24"/>
        </w:rPr>
        <w:t>EIS-il</w:t>
      </w:r>
      <w:proofErr w:type="spellEnd"/>
      <w:r w:rsidR="0018106C">
        <w:rPr>
          <w:rFonts w:eastAsia="Calibri" w:cs="Times New Roman"/>
          <w:color w:val="auto"/>
          <w:szCs w:val="24"/>
        </w:rPr>
        <w:t xml:space="preserve"> </w:t>
      </w:r>
      <w:r w:rsidR="003E696A">
        <w:rPr>
          <w:rFonts w:eastAsia="Calibri" w:cs="Times New Roman"/>
          <w:color w:val="auto"/>
          <w:szCs w:val="24"/>
        </w:rPr>
        <w:t xml:space="preserve">paremini toetada e-residenti, teavitades teda aegsasti oma kanalite kaudu tema </w:t>
      </w:r>
      <w:proofErr w:type="spellStart"/>
      <w:r w:rsidR="003E696A">
        <w:rPr>
          <w:rFonts w:eastAsia="Calibri" w:cs="Times New Roman"/>
          <w:color w:val="auto"/>
          <w:szCs w:val="24"/>
        </w:rPr>
        <w:t>eID</w:t>
      </w:r>
      <w:proofErr w:type="spellEnd"/>
      <w:r w:rsidR="003E696A">
        <w:rPr>
          <w:rFonts w:eastAsia="Calibri" w:cs="Times New Roman"/>
          <w:color w:val="auto"/>
          <w:szCs w:val="24"/>
        </w:rPr>
        <w:t xml:space="preserve"> vahendi kehtivusaja aegumisest.</w:t>
      </w:r>
    </w:p>
    <w:p w14:paraId="0B011BE4" w14:textId="77777777" w:rsidR="003E696A" w:rsidRDefault="003E696A" w:rsidP="006B4FE6">
      <w:pPr>
        <w:contextualSpacing/>
        <w:jc w:val="both"/>
        <w:rPr>
          <w:rFonts w:eastAsia="Calibri" w:cs="Times New Roman"/>
          <w:color w:val="auto"/>
          <w:szCs w:val="24"/>
        </w:rPr>
      </w:pPr>
    </w:p>
    <w:p w14:paraId="079035A7" w14:textId="69F3B169" w:rsidR="003E696A" w:rsidRPr="003E696A" w:rsidRDefault="003E696A" w:rsidP="006B4FE6">
      <w:pPr>
        <w:jc w:val="both"/>
        <w:rPr>
          <w:rFonts w:eastAsia="Calibri" w:cs="Times New Roman"/>
          <w:bCs/>
          <w:color w:val="auto"/>
          <w:kern w:val="0"/>
          <w:szCs w:val="22"/>
          <w14:ligatures w14:val="none"/>
        </w:rPr>
      </w:pPr>
      <w:proofErr w:type="spellStart"/>
      <w:r>
        <w:t>EIS-i</w:t>
      </w:r>
      <w:proofErr w:type="spellEnd"/>
      <w:r>
        <w:t xml:space="preserve"> andmete töötlemise </w:t>
      </w:r>
      <w:r>
        <w:rPr>
          <w:rFonts w:eastAsia="Aptos" w:cs="Times New Roman"/>
          <w:color w:val="auto"/>
          <w:szCs w:val="24"/>
        </w:rPr>
        <w:t>regulatsiooni põhjalik selgitus on leitav i</w:t>
      </w:r>
      <w:r w:rsidRPr="003368D0">
        <w:rPr>
          <w:rFonts w:eastAsia="Aptos" w:cs="Times New Roman"/>
          <w:color w:val="auto"/>
          <w:szCs w:val="24"/>
        </w:rPr>
        <w:t>sikut tõendavate dokumentide seaduse muutmise ja sellega seonduvalt teiste seaduste muutmise seadus</w:t>
      </w:r>
      <w:r>
        <w:rPr>
          <w:rFonts w:eastAsia="Aptos" w:cs="Times New Roman"/>
          <w:color w:val="auto"/>
          <w:szCs w:val="24"/>
        </w:rPr>
        <w:t xml:space="preserve">e </w:t>
      </w:r>
      <w:r w:rsidRPr="003368D0">
        <w:rPr>
          <w:rFonts w:eastAsia="Aptos" w:cs="Times New Roman"/>
          <w:color w:val="auto"/>
          <w:szCs w:val="24"/>
        </w:rPr>
        <w:t>572 SE</w:t>
      </w:r>
      <w:r>
        <w:rPr>
          <w:rFonts w:eastAsia="Aptos" w:cs="Times New Roman"/>
          <w:color w:val="auto"/>
          <w:szCs w:val="24"/>
        </w:rPr>
        <w:t xml:space="preserve"> eelnõu seletuskirja punktidest 3.1. ja 6.1.1.</w:t>
      </w:r>
      <w:r w:rsidRPr="00535C0F">
        <w:rPr>
          <w:rStyle w:val="Allmrkuseviide"/>
          <w:rFonts w:eastAsia="Calibri" w:cs="Times New Roman"/>
          <w:color w:val="auto"/>
          <w:szCs w:val="24"/>
        </w:rPr>
        <w:t xml:space="preserve"> </w:t>
      </w:r>
      <w:r>
        <w:rPr>
          <w:rStyle w:val="Allmrkuseviide"/>
          <w:rFonts w:eastAsia="Calibri" w:cs="Times New Roman"/>
          <w:color w:val="auto"/>
          <w:szCs w:val="24"/>
        </w:rPr>
        <w:footnoteReference w:id="29"/>
      </w:r>
      <w:r>
        <w:rPr>
          <w:rFonts w:eastAsia="Calibri" w:cs="Times New Roman"/>
          <w:color w:val="auto"/>
          <w:szCs w:val="24"/>
        </w:rPr>
        <w:t>.</w:t>
      </w:r>
    </w:p>
    <w:p w14:paraId="1C15BCEE" w14:textId="77777777" w:rsidR="009C1A9A" w:rsidRDefault="009C1A9A" w:rsidP="006B4FE6">
      <w:pPr>
        <w:contextualSpacing/>
        <w:jc w:val="both"/>
        <w:rPr>
          <w:rFonts w:eastAsia="Calibri" w:cs="Times New Roman"/>
          <w:color w:val="auto"/>
          <w:szCs w:val="24"/>
        </w:rPr>
      </w:pPr>
    </w:p>
    <w:p w14:paraId="17B16F52" w14:textId="0A737EB8" w:rsidR="00C43B36" w:rsidRDefault="00127F50" w:rsidP="00C43B36">
      <w:pPr>
        <w:contextualSpacing/>
        <w:jc w:val="both"/>
        <w:rPr>
          <w:rFonts w:eastAsia="Calibri" w:cs="Times New Roman"/>
          <w:color w:val="auto"/>
          <w:szCs w:val="24"/>
        </w:rPr>
      </w:pPr>
      <w:r w:rsidRPr="00127F50">
        <w:rPr>
          <w:rFonts w:eastAsia="Calibri" w:cs="Times New Roman"/>
          <w:color w:val="auto"/>
          <w:szCs w:val="24"/>
          <w:u w:val="single"/>
        </w:rPr>
        <w:t>Punktiga 1</w:t>
      </w:r>
      <w:r w:rsidR="007E2689">
        <w:rPr>
          <w:rFonts w:eastAsia="Calibri" w:cs="Times New Roman"/>
          <w:color w:val="auto"/>
          <w:szCs w:val="24"/>
          <w:u w:val="single"/>
        </w:rPr>
        <w:t>2</w:t>
      </w:r>
      <w:r>
        <w:rPr>
          <w:rFonts w:eastAsia="Calibri" w:cs="Times New Roman"/>
          <w:color w:val="auto"/>
          <w:szCs w:val="24"/>
        </w:rPr>
        <w:t xml:space="preserve"> </w:t>
      </w:r>
      <w:r w:rsidR="008E6742">
        <w:rPr>
          <w:rFonts w:eastAsia="Calibri" w:cs="Times New Roman"/>
          <w:color w:val="auto"/>
          <w:szCs w:val="24"/>
        </w:rPr>
        <w:t xml:space="preserve">muudetakse </w:t>
      </w:r>
      <w:r>
        <w:rPr>
          <w:rFonts w:eastAsia="Calibri" w:cs="Times New Roman"/>
          <w:color w:val="auto"/>
          <w:szCs w:val="24"/>
        </w:rPr>
        <w:t xml:space="preserve">ITDS-i § </w:t>
      </w:r>
      <w:r w:rsidRPr="00127F50">
        <w:rPr>
          <w:rFonts w:eastAsia="Calibri" w:cs="Times New Roman"/>
          <w:color w:val="auto"/>
          <w:szCs w:val="24"/>
        </w:rPr>
        <w:t>9</w:t>
      </w:r>
      <w:r w:rsidRPr="00127F50">
        <w:rPr>
          <w:rFonts w:eastAsia="Calibri" w:cs="Times New Roman"/>
          <w:color w:val="auto"/>
          <w:szCs w:val="24"/>
          <w:vertAlign w:val="superscript"/>
        </w:rPr>
        <w:t>2</w:t>
      </w:r>
      <w:r w:rsidRPr="00127F50">
        <w:rPr>
          <w:rFonts w:eastAsia="Calibri" w:cs="Times New Roman"/>
          <w:color w:val="auto"/>
          <w:szCs w:val="24"/>
        </w:rPr>
        <w:t xml:space="preserve"> lõike </w:t>
      </w:r>
      <w:r>
        <w:rPr>
          <w:rFonts w:eastAsia="Calibri" w:cs="Times New Roman"/>
          <w:color w:val="auto"/>
          <w:szCs w:val="24"/>
        </w:rPr>
        <w:t xml:space="preserve">9 </w:t>
      </w:r>
      <w:r w:rsidR="008E6742">
        <w:rPr>
          <w:rFonts w:eastAsia="Calibri" w:cs="Times New Roman"/>
          <w:color w:val="auto"/>
          <w:szCs w:val="24"/>
        </w:rPr>
        <w:t>esimene lause ja sätestatakse, et h</w:t>
      </w:r>
      <w:r w:rsidR="008E6742" w:rsidRPr="008E6742">
        <w:rPr>
          <w:rFonts w:eastAsia="Calibri" w:cs="Times New Roman"/>
          <w:color w:val="auto"/>
          <w:szCs w:val="24"/>
        </w:rPr>
        <w:t xml:space="preserve">aldusorgan võib koguda käesolevas seaduses sätestatud menetlustes tähtsust omada võivate asjaolude kohta </w:t>
      </w:r>
      <w:r w:rsidR="008E6742">
        <w:rPr>
          <w:rFonts w:eastAsia="Calibri" w:cs="Times New Roman"/>
          <w:color w:val="auto"/>
          <w:szCs w:val="24"/>
        </w:rPr>
        <w:t xml:space="preserve">ITDS-i </w:t>
      </w:r>
      <w:r w:rsidR="008E6742" w:rsidRPr="008E6742">
        <w:rPr>
          <w:rFonts w:eastAsia="Calibri" w:cs="Times New Roman"/>
          <w:color w:val="auto"/>
          <w:szCs w:val="24"/>
        </w:rPr>
        <w:t>§ 15</w:t>
      </w:r>
      <w:r w:rsidR="008E6742" w:rsidRPr="008E6742">
        <w:rPr>
          <w:rFonts w:eastAsia="Calibri" w:cs="Times New Roman"/>
          <w:color w:val="auto"/>
          <w:szCs w:val="24"/>
          <w:vertAlign w:val="superscript"/>
        </w:rPr>
        <w:t>2</w:t>
      </w:r>
      <w:r w:rsidR="008E6742" w:rsidRPr="008E6742">
        <w:rPr>
          <w:rFonts w:eastAsia="Calibri" w:cs="Times New Roman"/>
          <w:color w:val="auto"/>
          <w:szCs w:val="24"/>
        </w:rPr>
        <w:t xml:space="preserve"> lõikes 3 nimetatud andmeid andmekogust, teiselt avalik-õiguslikke ülesandeid täitvalt asutuselt ja isikult ning eraõiguslikult isikult.</w:t>
      </w:r>
      <w:r w:rsidR="001E058D">
        <w:rPr>
          <w:rFonts w:eastAsia="Calibri" w:cs="Times New Roman"/>
          <w:color w:val="auto"/>
          <w:szCs w:val="24"/>
        </w:rPr>
        <w:t xml:space="preserve"> </w:t>
      </w:r>
      <w:r w:rsidR="00C43B36">
        <w:rPr>
          <w:rFonts w:eastAsia="Calibri" w:cs="Times New Roman"/>
          <w:color w:val="auto"/>
          <w:szCs w:val="24"/>
        </w:rPr>
        <w:t xml:space="preserve">Võrreldes kehtiva regulatsiooniga </w:t>
      </w:r>
      <w:r w:rsidR="00C43B36" w:rsidRPr="00F21F34">
        <w:rPr>
          <w:rFonts w:eastAsia="Calibri" w:cs="Times New Roman"/>
          <w:color w:val="auto"/>
          <w:szCs w:val="24"/>
        </w:rPr>
        <w:t>täpsusta</w:t>
      </w:r>
      <w:r w:rsidR="00C43B36">
        <w:rPr>
          <w:rFonts w:eastAsia="Calibri" w:cs="Times New Roman"/>
          <w:color w:val="auto"/>
          <w:szCs w:val="24"/>
        </w:rPr>
        <w:t>takse</w:t>
      </w:r>
      <w:r w:rsidR="00C43B36" w:rsidRPr="00F21F34">
        <w:rPr>
          <w:rFonts w:eastAsia="Calibri" w:cs="Times New Roman"/>
          <w:color w:val="auto"/>
          <w:szCs w:val="24"/>
        </w:rPr>
        <w:t xml:space="preserve"> </w:t>
      </w:r>
      <w:r w:rsidR="00C43B36">
        <w:rPr>
          <w:rFonts w:eastAsia="Calibri" w:cs="Times New Roman"/>
          <w:color w:val="auto"/>
          <w:szCs w:val="24"/>
        </w:rPr>
        <w:t>antud sätet</w:t>
      </w:r>
      <w:r w:rsidR="00C43B36" w:rsidRPr="00F21F34">
        <w:rPr>
          <w:rFonts w:eastAsia="Calibri" w:cs="Times New Roman"/>
          <w:color w:val="auto"/>
          <w:szCs w:val="24"/>
        </w:rPr>
        <w:t xml:space="preserve"> </w:t>
      </w:r>
      <w:r w:rsidR="00C43B36">
        <w:rPr>
          <w:rFonts w:eastAsia="Calibri" w:cs="Times New Roman"/>
          <w:color w:val="auto"/>
          <w:szCs w:val="24"/>
        </w:rPr>
        <w:t xml:space="preserve">viitega </w:t>
      </w:r>
      <w:r w:rsidR="00C43B36">
        <w:rPr>
          <w:rFonts w:eastAsia="Aptos" w:cs="Times New Roman"/>
          <w:color w:val="auto"/>
          <w:szCs w:val="24"/>
        </w:rPr>
        <w:t>ITDS</w:t>
      </w:r>
      <w:r w:rsidR="008E6742">
        <w:rPr>
          <w:rFonts w:eastAsia="Aptos" w:cs="Times New Roman"/>
          <w:color w:val="auto"/>
          <w:szCs w:val="24"/>
        </w:rPr>
        <w:t>-i</w:t>
      </w:r>
      <w:r w:rsidR="00C43B36" w:rsidRPr="0069287D">
        <w:rPr>
          <w:rFonts w:eastAsia="Aptos" w:cs="Times New Roman"/>
          <w:color w:val="auto"/>
          <w:szCs w:val="24"/>
        </w:rPr>
        <w:t xml:space="preserve"> § 15</w:t>
      </w:r>
      <w:r w:rsidR="00C43B36" w:rsidRPr="0069287D">
        <w:rPr>
          <w:rFonts w:eastAsia="Aptos" w:cs="Times New Roman"/>
          <w:color w:val="auto"/>
          <w:szCs w:val="24"/>
          <w:vertAlign w:val="superscript"/>
        </w:rPr>
        <w:t>2</w:t>
      </w:r>
      <w:r w:rsidR="00C43B36" w:rsidRPr="0069287D">
        <w:rPr>
          <w:rFonts w:eastAsia="Aptos" w:cs="Times New Roman"/>
          <w:color w:val="auto"/>
          <w:szCs w:val="24"/>
        </w:rPr>
        <w:t xml:space="preserve"> lõike</w:t>
      </w:r>
      <w:r w:rsidR="00C43B36">
        <w:rPr>
          <w:rFonts w:eastAsia="Aptos" w:cs="Times New Roman"/>
          <w:color w:val="auto"/>
          <w:szCs w:val="24"/>
        </w:rPr>
        <w:t>le</w:t>
      </w:r>
      <w:r w:rsidR="00C43B36" w:rsidRPr="0069287D">
        <w:rPr>
          <w:rFonts w:eastAsia="Aptos" w:cs="Times New Roman"/>
          <w:color w:val="auto"/>
          <w:szCs w:val="24"/>
        </w:rPr>
        <w:t xml:space="preserve"> 3</w:t>
      </w:r>
      <w:r w:rsidR="00C43B36">
        <w:rPr>
          <w:rFonts w:eastAsia="Aptos" w:cs="Times New Roman"/>
          <w:color w:val="auto"/>
          <w:szCs w:val="24"/>
        </w:rPr>
        <w:t xml:space="preserve">. ITDS-i </w:t>
      </w:r>
      <w:r w:rsidR="00C43B36" w:rsidRPr="0069287D">
        <w:rPr>
          <w:rFonts w:eastAsia="Aptos" w:cs="Times New Roman"/>
          <w:color w:val="auto"/>
          <w:szCs w:val="24"/>
        </w:rPr>
        <w:t>§ 15</w:t>
      </w:r>
      <w:r w:rsidR="00C43B36" w:rsidRPr="0069287D">
        <w:rPr>
          <w:rFonts w:eastAsia="Aptos" w:cs="Times New Roman"/>
          <w:color w:val="auto"/>
          <w:szCs w:val="24"/>
          <w:vertAlign w:val="superscript"/>
        </w:rPr>
        <w:t>2</w:t>
      </w:r>
      <w:r w:rsidR="00C43B36" w:rsidRPr="0069287D">
        <w:rPr>
          <w:rFonts w:eastAsia="Aptos" w:cs="Times New Roman"/>
          <w:color w:val="auto"/>
          <w:szCs w:val="24"/>
        </w:rPr>
        <w:t xml:space="preserve"> lõike</w:t>
      </w:r>
      <w:r w:rsidR="00C43B36">
        <w:rPr>
          <w:rFonts w:eastAsia="Aptos" w:cs="Times New Roman"/>
          <w:color w:val="auto"/>
          <w:szCs w:val="24"/>
        </w:rPr>
        <w:t>s</w:t>
      </w:r>
      <w:r w:rsidR="00C43B36" w:rsidRPr="0069287D">
        <w:rPr>
          <w:rFonts w:eastAsia="Aptos" w:cs="Times New Roman"/>
          <w:color w:val="auto"/>
          <w:szCs w:val="24"/>
        </w:rPr>
        <w:t xml:space="preserve"> 3 </w:t>
      </w:r>
      <w:r w:rsidR="00C43B36">
        <w:rPr>
          <w:rFonts w:eastAsia="Aptos" w:cs="Times New Roman"/>
          <w:color w:val="auto"/>
          <w:szCs w:val="24"/>
        </w:rPr>
        <w:t>on loetletud ITDAK-</w:t>
      </w:r>
      <w:proofErr w:type="spellStart"/>
      <w:r w:rsidR="00C43B36">
        <w:rPr>
          <w:rFonts w:eastAsia="Aptos" w:cs="Times New Roman"/>
          <w:color w:val="auto"/>
          <w:szCs w:val="24"/>
        </w:rPr>
        <w:t>is</w:t>
      </w:r>
      <w:proofErr w:type="spellEnd"/>
      <w:r w:rsidR="00C43B36">
        <w:rPr>
          <w:rFonts w:eastAsia="Aptos" w:cs="Times New Roman"/>
          <w:color w:val="auto"/>
          <w:szCs w:val="24"/>
        </w:rPr>
        <w:t xml:space="preserve"> </w:t>
      </w:r>
      <w:r w:rsidR="008E6742">
        <w:rPr>
          <w:rFonts w:eastAsia="Aptos" w:cs="Times New Roman"/>
          <w:color w:val="auto"/>
          <w:szCs w:val="24"/>
        </w:rPr>
        <w:t xml:space="preserve">töödeldavad </w:t>
      </w:r>
      <w:r w:rsidR="00C43B36">
        <w:rPr>
          <w:rFonts w:eastAsia="Aptos" w:cs="Times New Roman"/>
          <w:color w:val="auto"/>
          <w:szCs w:val="24"/>
        </w:rPr>
        <w:t xml:space="preserve">andmed, mida võib töödelda </w:t>
      </w:r>
      <w:r w:rsidR="00C43B36" w:rsidRPr="0059209E">
        <w:rPr>
          <w:rFonts w:eastAsia="Calibri" w:cs="Times New Roman"/>
          <w:color w:val="auto"/>
          <w:szCs w:val="24"/>
        </w:rPr>
        <w:t xml:space="preserve">isiku tuvastamise </w:t>
      </w:r>
      <w:r w:rsidR="00C43B36">
        <w:rPr>
          <w:rFonts w:eastAsia="Calibri" w:cs="Times New Roman"/>
          <w:color w:val="auto"/>
          <w:szCs w:val="24"/>
        </w:rPr>
        <w:t xml:space="preserve">ja isikusamasuse kontrollimiseks </w:t>
      </w:r>
      <w:r w:rsidR="00C43B36" w:rsidRPr="0059209E">
        <w:rPr>
          <w:rFonts w:eastAsia="Calibri" w:cs="Times New Roman"/>
          <w:color w:val="auto"/>
          <w:szCs w:val="24"/>
        </w:rPr>
        <w:t>ning käesolevas seaduses sätestatud menetlus</w:t>
      </w:r>
      <w:r w:rsidR="00C43B36">
        <w:rPr>
          <w:rFonts w:eastAsia="Calibri" w:cs="Times New Roman"/>
          <w:color w:val="auto"/>
          <w:szCs w:val="24"/>
        </w:rPr>
        <w:t xml:space="preserve">te läbiviimiseks. Viide </w:t>
      </w:r>
      <w:r w:rsidR="00C43B36">
        <w:rPr>
          <w:rFonts w:eastAsia="Aptos" w:cs="Times New Roman"/>
          <w:color w:val="auto"/>
          <w:szCs w:val="24"/>
        </w:rPr>
        <w:t xml:space="preserve">antud sättele loob vajaliku õigusselguse, milliste andmete kogumiseks </w:t>
      </w:r>
      <w:r w:rsidR="00C25CDF">
        <w:rPr>
          <w:rFonts w:eastAsia="Aptos" w:cs="Times New Roman"/>
          <w:color w:val="auto"/>
          <w:szCs w:val="24"/>
        </w:rPr>
        <w:t xml:space="preserve">ITDS-i </w:t>
      </w:r>
      <w:r w:rsidR="00C43B36">
        <w:rPr>
          <w:rFonts w:eastAsia="Calibri" w:cs="Times New Roman"/>
          <w:color w:val="auto"/>
          <w:szCs w:val="24"/>
        </w:rPr>
        <w:t xml:space="preserve">§ </w:t>
      </w:r>
      <w:r w:rsidR="00C43B36" w:rsidRPr="0050465D">
        <w:rPr>
          <w:rFonts w:eastAsia="Calibri" w:cs="Times New Roman"/>
          <w:color w:val="auto"/>
          <w:szCs w:val="24"/>
        </w:rPr>
        <w:t>9</w:t>
      </w:r>
      <w:r w:rsidR="00C43B36" w:rsidRPr="0050465D">
        <w:rPr>
          <w:rFonts w:eastAsia="Calibri" w:cs="Times New Roman"/>
          <w:color w:val="auto"/>
          <w:szCs w:val="24"/>
          <w:vertAlign w:val="superscript"/>
        </w:rPr>
        <w:t>2</w:t>
      </w:r>
      <w:r w:rsidR="00C43B36" w:rsidRPr="0050465D">
        <w:rPr>
          <w:rFonts w:eastAsia="Calibri" w:cs="Times New Roman"/>
          <w:color w:val="auto"/>
          <w:szCs w:val="24"/>
        </w:rPr>
        <w:t xml:space="preserve"> lõi</w:t>
      </w:r>
      <w:r w:rsidR="00C43B36">
        <w:rPr>
          <w:rFonts w:eastAsia="Calibri" w:cs="Times New Roman"/>
          <w:color w:val="auto"/>
          <w:szCs w:val="24"/>
        </w:rPr>
        <w:t>ge</w:t>
      </w:r>
      <w:r w:rsidR="00C43B36" w:rsidRPr="0050465D">
        <w:rPr>
          <w:rFonts w:eastAsia="Calibri" w:cs="Times New Roman"/>
          <w:color w:val="auto"/>
          <w:szCs w:val="24"/>
        </w:rPr>
        <w:t xml:space="preserve"> </w:t>
      </w:r>
      <w:r w:rsidR="00091353">
        <w:rPr>
          <w:rFonts w:eastAsia="Calibri" w:cs="Times New Roman"/>
          <w:color w:val="auto"/>
          <w:szCs w:val="24"/>
        </w:rPr>
        <w:t>9</w:t>
      </w:r>
      <w:r w:rsidR="00C43B36">
        <w:rPr>
          <w:rFonts w:eastAsia="Aptos" w:cs="Times New Roman"/>
          <w:color w:val="auto"/>
          <w:szCs w:val="24"/>
        </w:rPr>
        <w:t xml:space="preserve"> aluse annab. </w:t>
      </w:r>
      <w:r w:rsidR="00C43B36">
        <w:rPr>
          <w:rFonts w:eastAsia="Calibri" w:cs="Times New Roman"/>
          <w:color w:val="auto"/>
          <w:szCs w:val="24"/>
        </w:rPr>
        <w:t>Muudatus on tehtud lähtuvalt JDM-i tagasisidest väljatöötamise kavatsusele.</w:t>
      </w:r>
    </w:p>
    <w:p w14:paraId="4B7DB9F4" w14:textId="77777777" w:rsidR="004F3CBB" w:rsidRDefault="004F3CBB" w:rsidP="006B4FE6">
      <w:pPr>
        <w:contextualSpacing/>
        <w:jc w:val="both"/>
        <w:rPr>
          <w:rFonts w:eastAsia="Calibri" w:cs="Times New Roman"/>
          <w:color w:val="auto"/>
          <w:kern w:val="0"/>
          <w:szCs w:val="22"/>
          <w14:ligatures w14:val="none"/>
        </w:rPr>
      </w:pPr>
    </w:p>
    <w:p w14:paraId="5C2C075C" w14:textId="31BC5C5F" w:rsidR="00127F50" w:rsidRDefault="00127F50" w:rsidP="00127F50">
      <w:pPr>
        <w:contextualSpacing/>
        <w:jc w:val="both"/>
        <w:rPr>
          <w:rFonts w:eastAsia="Calibri" w:cs="Times New Roman"/>
          <w:color w:val="auto"/>
          <w:szCs w:val="24"/>
        </w:rPr>
      </w:pPr>
      <w:r>
        <w:rPr>
          <w:rFonts w:eastAsia="Calibri" w:cs="Times New Roman"/>
          <w:color w:val="auto"/>
          <w:szCs w:val="24"/>
        </w:rPr>
        <w:t xml:space="preserve">Kõigi eespool toodud </w:t>
      </w:r>
      <w:bookmarkStart w:id="86" w:name="_Hlk210133046"/>
      <w:r>
        <w:rPr>
          <w:rFonts w:eastAsia="Calibri" w:cs="Times New Roman"/>
          <w:color w:val="auto"/>
          <w:szCs w:val="24"/>
        </w:rPr>
        <w:t xml:space="preserve">muudatustega täpsustatakse seaduse sõnastust seoses sellega, et PPA hakkab edaspidi </w:t>
      </w:r>
      <w:r w:rsidRPr="00D57657">
        <w:rPr>
          <w:rFonts w:eastAsia="Calibri" w:cs="Times New Roman"/>
          <w:color w:val="auto"/>
          <w:szCs w:val="24"/>
        </w:rPr>
        <w:t xml:space="preserve">lisaks isikut tõendavatele dokumentidele ITDS-i alusel </w:t>
      </w:r>
      <w:r>
        <w:rPr>
          <w:rFonts w:eastAsia="Calibri" w:cs="Times New Roman"/>
          <w:color w:val="auto"/>
          <w:szCs w:val="24"/>
        </w:rPr>
        <w:t>andma</w:t>
      </w:r>
      <w:r w:rsidRPr="00D57657">
        <w:rPr>
          <w:rFonts w:eastAsia="Calibri" w:cs="Times New Roman"/>
          <w:color w:val="auto"/>
          <w:szCs w:val="24"/>
        </w:rPr>
        <w:t xml:space="preserve"> ka </w:t>
      </w:r>
      <w:r w:rsidR="00714E37">
        <w:rPr>
          <w:rFonts w:eastAsia="Calibri" w:cs="Times New Roman"/>
          <w:color w:val="auto"/>
          <w:szCs w:val="24"/>
        </w:rPr>
        <w:t xml:space="preserve">e-residendi </w:t>
      </w:r>
      <w:proofErr w:type="spellStart"/>
      <w:r w:rsidR="00714E37">
        <w:rPr>
          <w:rFonts w:eastAsia="Calibri" w:cs="Times New Roman"/>
          <w:color w:val="auto"/>
          <w:szCs w:val="24"/>
        </w:rPr>
        <w:t>eID</w:t>
      </w:r>
      <w:proofErr w:type="spellEnd"/>
      <w:r w:rsidR="00714E37">
        <w:rPr>
          <w:rFonts w:eastAsia="Calibri" w:cs="Times New Roman"/>
          <w:color w:val="auto"/>
          <w:szCs w:val="24"/>
        </w:rPr>
        <w:t xml:space="preserve"> vahendi</w:t>
      </w:r>
      <w:r w:rsidRPr="00D57657">
        <w:rPr>
          <w:rFonts w:eastAsia="Calibri" w:cs="Times New Roman"/>
          <w:color w:val="auto"/>
          <w:szCs w:val="24"/>
        </w:rPr>
        <w:t xml:space="preserve"> kasutamise õigust.</w:t>
      </w:r>
      <w:bookmarkEnd w:id="86"/>
      <w:r>
        <w:rPr>
          <w:rFonts w:eastAsia="Calibri" w:cs="Times New Roman"/>
          <w:color w:val="auto"/>
          <w:szCs w:val="24"/>
        </w:rPr>
        <w:t xml:space="preserve"> Kuna </w:t>
      </w:r>
      <w:r w:rsidR="005C7AD9">
        <w:rPr>
          <w:rFonts w:eastAsia="Calibri"/>
          <w:color w:val="auto"/>
          <w14:ligatures w14:val="none"/>
        </w:rPr>
        <w:t xml:space="preserve">e-residendi </w:t>
      </w:r>
      <w:proofErr w:type="spellStart"/>
      <w:r w:rsidR="00714E37">
        <w:rPr>
          <w:rFonts w:eastAsia="Calibri" w:cs="Times New Roman"/>
          <w:color w:val="auto"/>
          <w:szCs w:val="24"/>
        </w:rPr>
        <w:t>eID</w:t>
      </w:r>
      <w:proofErr w:type="spellEnd"/>
      <w:r w:rsidR="00714E37">
        <w:rPr>
          <w:rFonts w:eastAsia="Calibri" w:cs="Times New Roman"/>
          <w:color w:val="auto"/>
          <w:szCs w:val="24"/>
        </w:rPr>
        <w:t xml:space="preserve"> vahendi kasutamise</w:t>
      </w:r>
      <w:r>
        <w:rPr>
          <w:rFonts w:eastAsia="Calibri" w:cs="Times New Roman"/>
          <w:color w:val="auto"/>
          <w:szCs w:val="24"/>
        </w:rPr>
        <w:t xml:space="preserve"> õigus ei ole dokument, tuleb seaduses teha läbivalt sõnastust täpsustavad muudatused, et </w:t>
      </w:r>
      <w:r w:rsidR="00714E37">
        <w:rPr>
          <w:rFonts w:eastAsia="Calibri" w:cs="Times New Roman"/>
          <w:color w:val="auto"/>
          <w:szCs w:val="24"/>
        </w:rPr>
        <w:t xml:space="preserve">ka nimetatud täiendus oleks </w:t>
      </w:r>
      <w:r>
        <w:rPr>
          <w:rFonts w:eastAsia="Calibri" w:cs="Times New Roman"/>
          <w:color w:val="auto"/>
          <w:szCs w:val="24"/>
        </w:rPr>
        <w:t>hõlmatud.</w:t>
      </w:r>
    </w:p>
    <w:p w14:paraId="17077A6F" w14:textId="77777777" w:rsidR="00E02DB2" w:rsidRPr="006B4FE6" w:rsidRDefault="00E02DB2" w:rsidP="006B4FE6">
      <w:pPr>
        <w:jc w:val="both"/>
        <w:rPr>
          <w:rFonts w:eastAsia="Calibri" w:cs="Times New Roman"/>
          <w:bCs/>
          <w:color w:val="auto"/>
          <w:kern w:val="0"/>
          <w:szCs w:val="22"/>
          <w14:ligatures w14:val="none"/>
        </w:rPr>
      </w:pPr>
    </w:p>
    <w:p w14:paraId="23970823" w14:textId="0325B7E4" w:rsidR="00535C0F" w:rsidRDefault="00E02DB2" w:rsidP="00535C0F">
      <w:pPr>
        <w:jc w:val="both"/>
        <w:rPr>
          <w:rFonts w:eastAsia="Calibri" w:cs="Times New Roman"/>
          <w:color w:val="auto"/>
          <w:szCs w:val="24"/>
        </w:rPr>
      </w:pPr>
      <w:r w:rsidRPr="006B4FE6">
        <w:rPr>
          <w:rFonts w:eastAsia="Calibri" w:cs="Times New Roman"/>
          <w:b/>
          <w:bCs/>
          <w:color w:val="auto"/>
          <w:kern w:val="0"/>
          <w:szCs w:val="22"/>
          <w14:ligatures w14:val="none"/>
        </w:rPr>
        <w:t>Eelnõu § 1 punkti</w:t>
      </w:r>
      <w:r w:rsidR="00A80F0E">
        <w:rPr>
          <w:rFonts w:eastAsia="Calibri" w:cs="Times New Roman"/>
          <w:b/>
          <w:bCs/>
          <w:color w:val="auto"/>
          <w:kern w:val="0"/>
          <w:szCs w:val="22"/>
          <w14:ligatures w14:val="none"/>
        </w:rPr>
        <w:t>de</w:t>
      </w:r>
      <w:r w:rsidRPr="006B4FE6">
        <w:rPr>
          <w:rFonts w:eastAsia="Calibri" w:cs="Times New Roman"/>
          <w:b/>
          <w:bCs/>
          <w:color w:val="auto"/>
          <w:kern w:val="0"/>
          <w:szCs w:val="22"/>
          <w14:ligatures w14:val="none"/>
        </w:rPr>
        <w:t xml:space="preserve">ga </w:t>
      </w:r>
      <w:r w:rsidR="007E2689">
        <w:rPr>
          <w:rFonts w:eastAsia="Calibri" w:cs="Times New Roman"/>
          <w:b/>
          <w:bCs/>
          <w:color w:val="auto"/>
          <w:kern w:val="0"/>
          <w:szCs w:val="22"/>
          <w14:ligatures w14:val="none"/>
        </w:rPr>
        <w:t>10</w:t>
      </w:r>
      <w:r w:rsidR="00237BB1" w:rsidRPr="0014383E">
        <w:rPr>
          <w:rFonts w:eastAsia="Calibri" w:cs="Times New Roman"/>
          <w:b/>
          <w:bCs/>
          <w:color w:val="auto"/>
          <w:kern w:val="0"/>
          <w:szCs w:val="22"/>
          <w14:ligatures w14:val="none"/>
        </w:rPr>
        <w:t xml:space="preserve"> ja 1</w:t>
      </w:r>
      <w:r w:rsidR="007E2689">
        <w:rPr>
          <w:rFonts w:eastAsia="Calibri" w:cs="Times New Roman"/>
          <w:b/>
          <w:bCs/>
          <w:color w:val="auto"/>
          <w:kern w:val="0"/>
          <w:szCs w:val="22"/>
          <w14:ligatures w14:val="none"/>
        </w:rPr>
        <w:t>1</w:t>
      </w:r>
      <w:r w:rsidRPr="006B4FE6">
        <w:rPr>
          <w:rFonts w:eastAsia="Calibri" w:cs="Times New Roman"/>
          <w:b/>
          <w:bCs/>
          <w:color w:val="auto"/>
          <w:kern w:val="0"/>
          <w:szCs w:val="22"/>
          <w14:ligatures w14:val="none"/>
        </w:rPr>
        <w:t xml:space="preserve"> </w:t>
      </w:r>
      <w:r w:rsidRPr="006B4FE6">
        <w:rPr>
          <w:rFonts w:eastAsia="Calibri" w:cs="Times New Roman"/>
          <w:color w:val="auto"/>
          <w:kern w:val="0"/>
          <w:szCs w:val="22"/>
          <w14:ligatures w14:val="none"/>
        </w:rPr>
        <w:t xml:space="preserve">muudetakse </w:t>
      </w:r>
      <w:r w:rsidRPr="00E63D5E">
        <w:rPr>
          <w:rFonts w:eastAsia="Calibri" w:cs="Times New Roman"/>
          <w:color w:val="auto"/>
          <w:kern w:val="0"/>
          <w:szCs w:val="22"/>
          <w14:ligatures w14:val="none"/>
        </w:rPr>
        <w:t xml:space="preserve">ITDS-i § </w:t>
      </w:r>
      <w:r>
        <w:rPr>
          <w:rFonts w:eastAsia="Calibri" w:cs="Times New Roman"/>
          <w:color w:val="auto"/>
          <w:kern w:val="0"/>
          <w:szCs w:val="22"/>
          <w14:ligatures w14:val="none"/>
        </w:rPr>
        <w:t>9</w:t>
      </w:r>
      <w:r w:rsidRPr="00282223">
        <w:rPr>
          <w:rFonts w:eastAsia="Calibri" w:cs="Times New Roman"/>
          <w:color w:val="auto"/>
          <w:kern w:val="0"/>
          <w:szCs w:val="22"/>
          <w:vertAlign w:val="superscript"/>
          <w14:ligatures w14:val="none"/>
        </w:rPr>
        <w:t>2</w:t>
      </w:r>
      <w:r w:rsidRPr="00E63D5E">
        <w:rPr>
          <w:rFonts w:eastAsia="Calibri" w:cs="Times New Roman"/>
          <w:color w:val="auto"/>
          <w:kern w:val="0"/>
          <w:szCs w:val="22"/>
          <w14:ligatures w14:val="none"/>
        </w:rPr>
        <w:t xml:space="preserve"> lõiget </w:t>
      </w:r>
      <w:r>
        <w:rPr>
          <w:rFonts w:eastAsia="Calibri" w:cs="Times New Roman"/>
          <w:color w:val="auto"/>
          <w:kern w:val="0"/>
          <w:szCs w:val="22"/>
          <w14:ligatures w14:val="none"/>
        </w:rPr>
        <w:t>8</w:t>
      </w:r>
      <w:r>
        <w:rPr>
          <w:rFonts w:eastAsia="Calibri" w:cs="Times New Roman"/>
          <w:color w:val="auto"/>
          <w:kern w:val="0"/>
          <w:szCs w:val="22"/>
          <w:vertAlign w:val="superscript"/>
          <w14:ligatures w14:val="none"/>
        </w:rPr>
        <w:t>4</w:t>
      </w:r>
      <w:r w:rsidR="0036753C">
        <w:rPr>
          <w:rFonts w:eastAsia="Calibri" w:cs="Times New Roman"/>
          <w:color w:val="auto"/>
          <w:kern w:val="0"/>
          <w:szCs w:val="22"/>
          <w14:ligatures w14:val="none"/>
        </w:rPr>
        <w:t xml:space="preserve">, mis </w:t>
      </w:r>
      <w:r>
        <w:rPr>
          <w:rFonts w:eastAsia="Calibri" w:cs="Times New Roman"/>
          <w:bCs/>
          <w:color w:val="auto"/>
          <w:kern w:val="0"/>
          <w:szCs w:val="22"/>
          <w14:ligatures w14:val="none"/>
        </w:rPr>
        <w:t>sätestab</w:t>
      </w:r>
      <w:r w:rsidR="006B4FE6" w:rsidRPr="006B4FE6">
        <w:rPr>
          <w:rFonts w:eastAsia="Calibri" w:cs="Times New Roman"/>
          <w:bCs/>
          <w:color w:val="auto"/>
          <w:kern w:val="0"/>
          <w:szCs w:val="22"/>
          <w14:ligatures w14:val="none"/>
        </w:rPr>
        <w:t>, kui kaua võib EIS lõikes 8</w:t>
      </w:r>
      <w:r w:rsidR="006B4FE6" w:rsidRPr="006B4FE6">
        <w:rPr>
          <w:rFonts w:eastAsia="Calibri" w:cs="Times New Roman"/>
          <w:bCs/>
          <w:color w:val="auto"/>
          <w:kern w:val="0"/>
          <w:szCs w:val="22"/>
          <w:vertAlign w:val="superscript"/>
          <w14:ligatures w14:val="none"/>
        </w:rPr>
        <w:t>2</w:t>
      </w:r>
      <w:r w:rsidR="006B4FE6" w:rsidRPr="006B4FE6">
        <w:rPr>
          <w:rFonts w:eastAsia="Calibri" w:cs="Times New Roman"/>
          <w:bCs/>
          <w:color w:val="auto"/>
          <w:kern w:val="0"/>
          <w:szCs w:val="22"/>
          <w14:ligatures w14:val="none"/>
        </w:rPr>
        <w:t xml:space="preserve"> nimetatud andmeid säilitada. </w:t>
      </w:r>
      <w:r w:rsidR="006B4FE6" w:rsidRPr="006B4FE6">
        <w:rPr>
          <w:rFonts w:eastAsia="Times New Roman" w:cs="Times New Roman"/>
          <w:bCs/>
          <w:color w:val="auto"/>
          <w:kern w:val="0"/>
          <w:szCs w:val="22"/>
          <w14:ligatures w14:val="none"/>
        </w:rPr>
        <w:t xml:space="preserve">E-residendi digi-ID kehtib viis aastat, seega võib </w:t>
      </w:r>
      <w:r w:rsidR="006B4FE6" w:rsidRPr="006B4FE6">
        <w:rPr>
          <w:rFonts w:eastAsia="Calibri" w:cs="Times New Roman"/>
          <w:bCs/>
          <w:color w:val="auto"/>
          <w:kern w:val="0"/>
          <w:szCs w:val="22"/>
          <w14:ligatures w14:val="none"/>
        </w:rPr>
        <w:t>EIS lõikes 8</w:t>
      </w:r>
      <w:r w:rsidR="006B4FE6" w:rsidRPr="006B4FE6">
        <w:rPr>
          <w:rFonts w:eastAsia="Calibri" w:cs="Times New Roman"/>
          <w:bCs/>
          <w:color w:val="auto"/>
          <w:kern w:val="0"/>
          <w:szCs w:val="22"/>
          <w:vertAlign w:val="superscript"/>
          <w14:ligatures w14:val="none"/>
        </w:rPr>
        <w:t>2</w:t>
      </w:r>
      <w:r w:rsidR="006B4FE6" w:rsidRPr="006B4FE6">
        <w:rPr>
          <w:rFonts w:eastAsia="Calibri" w:cs="Times New Roman"/>
          <w:bCs/>
          <w:color w:val="auto"/>
          <w:kern w:val="0"/>
          <w:szCs w:val="22"/>
          <w14:ligatures w14:val="none"/>
        </w:rPr>
        <w:t xml:space="preserve"> nimetatud andmeid säilitada viis aastat e-residendi digi-ID väljaandmisest arvates või kuni e-residendi digi-ID kehtetuks tunnistamiseni.</w:t>
      </w:r>
      <w:r w:rsidR="00127F50">
        <w:rPr>
          <w:rFonts w:eastAsia="Calibri" w:cs="Times New Roman"/>
          <w:bCs/>
          <w:color w:val="auto"/>
          <w:kern w:val="0"/>
          <w:szCs w:val="22"/>
          <w14:ligatures w14:val="none"/>
        </w:rPr>
        <w:t xml:space="preserve"> </w:t>
      </w:r>
      <w:r w:rsidR="0014383E">
        <w:rPr>
          <w:rFonts w:eastAsia="Calibri" w:cs="Times New Roman"/>
          <w:bCs/>
          <w:color w:val="auto"/>
          <w:kern w:val="0"/>
          <w:szCs w:val="22"/>
          <w14:ligatures w14:val="none"/>
        </w:rPr>
        <w:t xml:space="preserve">Muudatuse kohaselt </w:t>
      </w:r>
      <w:r w:rsidR="00127F50" w:rsidRPr="00127F50">
        <w:rPr>
          <w:rFonts w:eastAsia="Calibri" w:cs="Times New Roman"/>
          <w:color w:val="auto"/>
          <w:szCs w:val="24"/>
        </w:rPr>
        <w:t xml:space="preserve">hakkab </w:t>
      </w:r>
      <w:r w:rsidR="0014383E" w:rsidRPr="00127F50">
        <w:rPr>
          <w:rFonts w:eastAsia="Calibri" w:cs="Times New Roman"/>
          <w:color w:val="auto"/>
          <w:szCs w:val="24"/>
        </w:rPr>
        <w:t xml:space="preserve">PPA </w:t>
      </w:r>
      <w:r w:rsidR="00127F50" w:rsidRPr="00127F50">
        <w:rPr>
          <w:rFonts w:eastAsia="Calibri" w:cs="Times New Roman"/>
          <w:color w:val="auto"/>
          <w:szCs w:val="24"/>
        </w:rPr>
        <w:t xml:space="preserve">edaspidi lisaks isikut tõendavatele dokumentidele ITDS-i alusel andma ka </w:t>
      </w:r>
      <w:r w:rsidR="002059D1">
        <w:rPr>
          <w:rFonts w:eastAsia="Calibri" w:cs="Times New Roman"/>
          <w:color w:val="auto"/>
          <w:szCs w:val="24"/>
        </w:rPr>
        <w:t xml:space="preserve">e-residendi </w:t>
      </w:r>
      <w:proofErr w:type="spellStart"/>
      <w:r w:rsidR="002059D1">
        <w:rPr>
          <w:rFonts w:eastAsia="Calibri" w:cs="Times New Roman"/>
          <w:color w:val="auto"/>
          <w:szCs w:val="24"/>
        </w:rPr>
        <w:t>eID</w:t>
      </w:r>
      <w:proofErr w:type="spellEnd"/>
      <w:r w:rsidR="002059D1">
        <w:rPr>
          <w:rFonts w:eastAsia="Calibri" w:cs="Times New Roman"/>
          <w:color w:val="auto"/>
          <w:szCs w:val="24"/>
        </w:rPr>
        <w:t xml:space="preserve"> vahendi</w:t>
      </w:r>
      <w:r w:rsidR="00127F50" w:rsidRPr="00127F50">
        <w:rPr>
          <w:rFonts w:eastAsia="Calibri" w:cs="Times New Roman"/>
          <w:color w:val="auto"/>
          <w:szCs w:val="24"/>
        </w:rPr>
        <w:t xml:space="preserve"> kasutamise õigust</w:t>
      </w:r>
      <w:r w:rsidR="0014383E">
        <w:rPr>
          <w:rFonts w:eastAsia="Calibri" w:cs="Times New Roman"/>
          <w:color w:val="auto"/>
          <w:szCs w:val="24"/>
        </w:rPr>
        <w:t>, mis kehtib kuus aastat</w:t>
      </w:r>
      <w:r w:rsidR="0036753C">
        <w:rPr>
          <w:rFonts w:eastAsia="Calibri" w:cs="Times New Roman"/>
          <w:color w:val="auto"/>
          <w:szCs w:val="24"/>
        </w:rPr>
        <w:t>. Seet</w:t>
      </w:r>
      <w:r w:rsidR="00535C0F">
        <w:rPr>
          <w:rFonts w:eastAsia="Calibri" w:cs="Times New Roman"/>
          <w:color w:val="auto"/>
          <w:szCs w:val="24"/>
        </w:rPr>
        <w:t>õttu tõste</w:t>
      </w:r>
      <w:r w:rsidR="0014383E" w:rsidRPr="00127F50">
        <w:rPr>
          <w:rFonts w:eastAsia="Calibri" w:cs="Times New Roman"/>
          <w:color w:val="auto"/>
          <w:szCs w:val="24"/>
        </w:rPr>
        <w:t>takse</w:t>
      </w:r>
      <w:r w:rsidR="00535C0F">
        <w:rPr>
          <w:rFonts w:eastAsia="Calibri" w:cs="Times New Roman"/>
          <w:color w:val="auto"/>
          <w:szCs w:val="24"/>
        </w:rPr>
        <w:t xml:space="preserve"> </w:t>
      </w:r>
      <w:proofErr w:type="spellStart"/>
      <w:r w:rsidR="00535C0F">
        <w:rPr>
          <w:rFonts w:eastAsia="Calibri" w:cs="Times New Roman"/>
          <w:color w:val="auto"/>
          <w:szCs w:val="24"/>
        </w:rPr>
        <w:t>EIS-i</w:t>
      </w:r>
      <w:proofErr w:type="spellEnd"/>
      <w:r w:rsidR="00535C0F">
        <w:rPr>
          <w:rFonts w:eastAsia="Calibri" w:cs="Times New Roman"/>
          <w:color w:val="auto"/>
          <w:szCs w:val="24"/>
        </w:rPr>
        <w:t xml:space="preserve"> andmete säilitamise tähtaeg kuue aastani. </w:t>
      </w:r>
      <w:r w:rsidR="00535C0F">
        <w:t xml:space="preserve">E-residendi isikuandmete töötlemine annab </w:t>
      </w:r>
      <w:proofErr w:type="spellStart"/>
      <w:r w:rsidR="00535C0F">
        <w:t>EIS-ile</w:t>
      </w:r>
      <w:proofErr w:type="spellEnd"/>
      <w:r w:rsidR="00535C0F">
        <w:t xml:space="preserve"> võimaluse e-residenti</w:t>
      </w:r>
      <w:r w:rsidR="00535C0F" w:rsidRPr="004809DF">
        <w:t xml:space="preserve"> </w:t>
      </w:r>
      <w:r w:rsidR="00535C0F">
        <w:t xml:space="preserve">paremini toetada, lähtudes tema profiilist ning </w:t>
      </w:r>
      <w:r w:rsidR="00F16C64">
        <w:rPr>
          <w:rFonts w:eastAsia="Calibri"/>
          <w:color w:val="auto"/>
          <w14:ligatures w14:val="none"/>
        </w:rPr>
        <w:t xml:space="preserve">e-residendi </w:t>
      </w:r>
      <w:proofErr w:type="spellStart"/>
      <w:r w:rsidR="00535C0F">
        <w:t>eID</w:t>
      </w:r>
      <w:proofErr w:type="spellEnd"/>
      <w:r w:rsidR="00535C0F">
        <w:t xml:space="preserve"> vahendi kasutamise õiguse </w:t>
      </w:r>
      <w:r w:rsidR="00535C0F" w:rsidRPr="00070A33">
        <w:t>taotlemise eesmär</w:t>
      </w:r>
      <w:r w:rsidR="00535C0F">
        <w:t xml:space="preserve">gist ja </w:t>
      </w:r>
      <w:r w:rsidR="00535C0F" w:rsidRPr="00F95595">
        <w:t>pla</w:t>
      </w:r>
      <w:r w:rsidR="00535C0F">
        <w:t>a</w:t>
      </w:r>
      <w:r w:rsidR="00535C0F" w:rsidRPr="00F95595">
        <w:t>nitavast tegevusest</w:t>
      </w:r>
      <w:r w:rsidR="00A80F0E">
        <w:t>. N</w:t>
      </w:r>
      <w:r w:rsidR="00535C0F">
        <w:t>äiteks</w:t>
      </w:r>
      <w:r w:rsidR="00A80F0E">
        <w:t xml:space="preserve"> saab EIS e-residenti</w:t>
      </w:r>
      <w:r w:rsidR="00535C0F">
        <w:t xml:space="preserve"> toetada teda Eestis ettevõtlusega alustamisel sõltuvalt tema tegevusvaldkonnast. </w:t>
      </w:r>
      <w:proofErr w:type="spellStart"/>
      <w:r w:rsidR="00535C0F">
        <w:t>EIS-i</w:t>
      </w:r>
      <w:proofErr w:type="spellEnd"/>
      <w:r w:rsidR="00535C0F">
        <w:t xml:space="preserve"> e-</w:t>
      </w:r>
      <w:proofErr w:type="spellStart"/>
      <w:r w:rsidR="00535C0F">
        <w:t>residentsuse</w:t>
      </w:r>
      <w:proofErr w:type="spellEnd"/>
      <w:r w:rsidR="00535C0F">
        <w:t xml:space="preserve"> programmi meeskonnal on e-residendiga kõige vahetum kontakt terve e-</w:t>
      </w:r>
      <w:proofErr w:type="spellStart"/>
      <w:r w:rsidR="00535C0F">
        <w:t>residentsuse</w:t>
      </w:r>
      <w:proofErr w:type="spellEnd"/>
      <w:r w:rsidR="00535C0F">
        <w:t xml:space="preserve"> </w:t>
      </w:r>
      <w:r w:rsidR="00BD5996">
        <w:t xml:space="preserve">aja </w:t>
      </w:r>
      <w:r w:rsidR="00535C0F">
        <w:t>jooksul. Seetõttu on EIS loogiline kontaktpunkt riigi ja e</w:t>
      </w:r>
      <w:r w:rsidR="00535C0F">
        <w:noBreakHyphen/>
        <w:t>residendi vahel, et selgitada välja, mis näiteks takistab e-residendil liikuda selle eesmärgi poole, mille saavutamiseks ta e</w:t>
      </w:r>
      <w:r w:rsidR="00535C0F">
        <w:noBreakHyphen/>
        <w:t>residendiks hakkas. Kuna muudatuste kohaselt minnakse viie</w:t>
      </w:r>
      <w:r w:rsidR="00813EA1">
        <w:t xml:space="preserve"> </w:t>
      </w:r>
      <w:r w:rsidR="00535C0F">
        <w:t xml:space="preserve">aastase kehtivusajaga digi-ID-lt üle kaardivabale </w:t>
      </w:r>
      <w:r w:rsidR="00F16C64">
        <w:rPr>
          <w:rFonts w:eastAsia="Calibri"/>
          <w:color w:val="auto"/>
          <w14:ligatures w14:val="none"/>
        </w:rPr>
        <w:t xml:space="preserve">e-residendi </w:t>
      </w:r>
      <w:proofErr w:type="spellStart"/>
      <w:r w:rsidR="00535C0F">
        <w:t>eID</w:t>
      </w:r>
      <w:proofErr w:type="spellEnd"/>
      <w:r w:rsidR="00535C0F">
        <w:t xml:space="preserve"> vahendi kasutamise õiguse andmisele, mis kehtib kuus aastat, siis on ülemineku sujuvaks tagamiseks ja selles e-residentide toetamiseks </w:t>
      </w:r>
      <w:proofErr w:type="spellStart"/>
      <w:r w:rsidR="0036753C">
        <w:t>EIS-il</w:t>
      </w:r>
      <w:proofErr w:type="spellEnd"/>
      <w:r w:rsidR="0036753C">
        <w:t xml:space="preserve"> </w:t>
      </w:r>
      <w:r w:rsidR="00535C0F">
        <w:t xml:space="preserve">oluline säilitada ka kehtivat digi-ID-d omavate e-residentide andmeid kuus aastat. Seeläbi </w:t>
      </w:r>
      <w:r w:rsidR="009606A5">
        <w:t xml:space="preserve">saab EIS aidata e-residenti uuele </w:t>
      </w:r>
      <w:proofErr w:type="spellStart"/>
      <w:r w:rsidR="009606A5">
        <w:t>eID</w:t>
      </w:r>
      <w:proofErr w:type="spellEnd"/>
      <w:r w:rsidR="009606A5">
        <w:t xml:space="preserve"> vahendile üleminekul, </w:t>
      </w:r>
      <w:r w:rsidR="0036753C">
        <w:t>toeta</w:t>
      </w:r>
      <w:r w:rsidR="009606A5">
        <w:t>des e-residenti vajaliku infoga</w:t>
      </w:r>
      <w:r w:rsidR="0036753C">
        <w:t xml:space="preserve"> personaalselt ka siis, kui tema digi-ID kehtivus on juba lõppenud, kuid uut </w:t>
      </w:r>
      <w:proofErr w:type="spellStart"/>
      <w:r w:rsidR="0036753C">
        <w:t>eID</w:t>
      </w:r>
      <w:proofErr w:type="spellEnd"/>
      <w:r w:rsidR="0036753C">
        <w:t xml:space="preserve"> vahendit ei ole </w:t>
      </w:r>
      <w:r w:rsidR="00BD5996">
        <w:t xml:space="preserve">ta </w:t>
      </w:r>
      <w:r w:rsidR="0036753C">
        <w:t xml:space="preserve">jõudnud veel </w:t>
      </w:r>
      <w:r w:rsidR="0036753C">
        <w:lastRenderedPageBreak/>
        <w:t>taotleda</w:t>
      </w:r>
      <w:r w:rsidR="009606A5">
        <w:t xml:space="preserve">. </w:t>
      </w:r>
      <w:r w:rsidR="0036753C">
        <w:t>Muudatuste kohaselt vastutab EIS edaspidi kaardivaba</w:t>
      </w:r>
      <w:r w:rsidR="00F16C64" w:rsidRPr="00F16C64">
        <w:rPr>
          <w:rFonts w:eastAsia="Calibri"/>
          <w:color w:val="auto"/>
          <w14:ligatures w14:val="none"/>
        </w:rPr>
        <w:t xml:space="preserve"> </w:t>
      </w:r>
      <w:r w:rsidR="00F16C64">
        <w:rPr>
          <w:rFonts w:eastAsia="Calibri"/>
          <w:color w:val="auto"/>
          <w14:ligatures w14:val="none"/>
        </w:rPr>
        <w:t>e-residendi</w:t>
      </w:r>
      <w:r w:rsidR="0036753C">
        <w:t xml:space="preserve"> </w:t>
      </w:r>
      <w:proofErr w:type="spellStart"/>
      <w:r w:rsidR="0036753C">
        <w:t>eID</w:t>
      </w:r>
      <w:proofErr w:type="spellEnd"/>
      <w:r w:rsidR="0036753C">
        <w:t xml:space="preserve"> vahendi kasutuselevõtu, sh vajaduse</w:t>
      </w:r>
      <w:r w:rsidR="00BD5996">
        <w:t xml:space="preserve"> korra</w:t>
      </w:r>
      <w:r w:rsidR="0036753C">
        <w:t>l</w:t>
      </w:r>
      <w:r w:rsidR="00813EA1">
        <w:t xml:space="preserve"> ka</w:t>
      </w:r>
      <w:r w:rsidR="0036753C">
        <w:t xml:space="preserve"> </w:t>
      </w:r>
      <w:r w:rsidR="00A80F0E">
        <w:t>kasutajatoe pakkumisel e-residendi</w:t>
      </w:r>
      <w:r w:rsidR="0036753C">
        <w:t xml:space="preserve"> </w:t>
      </w:r>
      <w:proofErr w:type="spellStart"/>
      <w:r w:rsidR="0036753C">
        <w:t>eID</w:t>
      </w:r>
      <w:proofErr w:type="spellEnd"/>
      <w:r w:rsidR="0036753C">
        <w:t xml:space="preserve"> vahendi taotlemisel. </w:t>
      </w:r>
      <w:r w:rsidR="00813EA1">
        <w:t xml:space="preserve">Seega muudetakse </w:t>
      </w:r>
      <w:r w:rsidR="00813EA1" w:rsidRPr="00E63D5E">
        <w:rPr>
          <w:rFonts w:eastAsia="Calibri" w:cs="Times New Roman"/>
          <w:color w:val="auto"/>
          <w:kern w:val="0"/>
          <w:szCs w:val="22"/>
          <w14:ligatures w14:val="none"/>
        </w:rPr>
        <w:t xml:space="preserve">ITDS-i § </w:t>
      </w:r>
      <w:r w:rsidR="00813EA1">
        <w:rPr>
          <w:rFonts w:eastAsia="Calibri" w:cs="Times New Roman"/>
          <w:color w:val="auto"/>
          <w:kern w:val="0"/>
          <w:szCs w:val="22"/>
          <w14:ligatures w14:val="none"/>
        </w:rPr>
        <w:t>9</w:t>
      </w:r>
      <w:r w:rsidR="00813EA1" w:rsidRPr="00282223">
        <w:rPr>
          <w:rFonts w:eastAsia="Calibri" w:cs="Times New Roman"/>
          <w:color w:val="auto"/>
          <w:kern w:val="0"/>
          <w:szCs w:val="22"/>
          <w:vertAlign w:val="superscript"/>
          <w14:ligatures w14:val="none"/>
        </w:rPr>
        <w:t>2</w:t>
      </w:r>
      <w:r w:rsidR="00813EA1" w:rsidRPr="00E63D5E">
        <w:rPr>
          <w:rFonts w:eastAsia="Calibri" w:cs="Times New Roman"/>
          <w:color w:val="auto"/>
          <w:kern w:val="0"/>
          <w:szCs w:val="22"/>
          <w14:ligatures w14:val="none"/>
        </w:rPr>
        <w:t xml:space="preserve"> lõiget </w:t>
      </w:r>
      <w:r w:rsidR="00813EA1">
        <w:rPr>
          <w:rFonts w:eastAsia="Calibri" w:cs="Times New Roman"/>
          <w:color w:val="auto"/>
          <w:kern w:val="0"/>
          <w:szCs w:val="22"/>
          <w14:ligatures w14:val="none"/>
        </w:rPr>
        <w:t>8</w:t>
      </w:r>
      <w:r w:rsidR="00813EA1">
        <w:rPr>
          <w:rFonts w:eastAsia="Calibri" w:cs="Times New Roman"/>
          <w:color w:val="auto"/>
          <w:kern w:val="0"/>
          <w:szCs w:val="22"/>
          <w:vertAlign w:val="superscript"/>
          <w14:ligatures w14:val="none"/>
        </w:rPr>
        <w:t>4</w:t>
      </w:r>
      <w:r w:rsidR="00813EA1">
        <w:t xml:space="preserve"> ja sätestatakse, et </w:t>
      </w:r>
      <w:r w:rsidR="00535C0F">
        <w:rPr>
          <w:rFonts w:eastAsia="Calibri" w:cs="Times New Roman"/>
          <w:bCs/>
          <w:color w:val="auto"/>
          <w:kern w:val="0"/>
          <w:szCs w:val="22"/>
          <w14:ligatures w14:val="none"/>
        </w:rPr>
        <w:t>EIS</w:t>
      </w:r>
      <w:r w:rsidR="00535C0F" w:rsidRPr="00FC03F1">
        <w:rPr>
          <w:rFonts w:eastAsia="Calibri" w:cs="Times New Roman"/>
          <w:color w:val="auto"/>
          <w:szCs w:val="24"/>
        </w:rPr>
        <w:t xml:space="preserve"> </w:t>
      </w:r>
      <w:r w:rsidR="00535C0F">
        <w:rPr>
          <w:rFonts w:eastAsia="Calibri" w:cs="Times New Roman"/>
          <w:color w:val="auto"/>
          <w:szCs w:val="24"/>
        </w:rPr>
        <w:t xml:space="preserve">säilitab </w:t>
      </w:r>
      <w:r w:rsidR="00535C0F" w:rsidRPr="00FC03F1">
        <w:rPr>
          <w:rFonts w:eastAsia="Calibri" w:cs="Times New Roman"/>
          <w:color w:val="auto"/>
          <w:szCs w:val="24"/>
        </w:rPr>
        <w:t>lõikes 8</w:t>
      </w:r>
      <w:r w:rsidR="00535C0F" w:rsidRPr="00FC03F1">
        <w:rPr>
          <w:rFonts w:eastAsia="Calibri" w:cs="Times New Roman"/>
          <w:color w:val="auto"/>
          <w:szCs w:val="24"/>
          <w:vertAlign w:val="superscript"/>
        </w:rPr>
        <w:t>2</w:t>
      </w:r>
      <w:r w:rsidR="00535C0F" w:rsidRPr="00FC03F1">
        <w:rPr>
          <w:rFonts w:eastAsia="Calibri" w:cs="Times New Roman"/>
          <w:color w:val="auto"/>
          <w:szCs w:val="24"/>
        </w:rPr>
        <w:t xml:space="preserve"> nimetatud andmeid kuus aastat</w:t>
      </w:r>
      <w:r w:rsidR="00813EA1" w:rsidRPr="00813EA1">
        <w:rPr>
          <w:rFonts w:eastAsia="Calibri" w:cs="Times New Roman"/>
          <w:color w:val="auto"/>
          <w:szCs w:val="24"/>
        </w:rPr>
        <w:t xml:space="preserve"> digi</w:t>
      </w:r>
      <w:r w:rsidR="00813EA1">
        <w:rPr>
          <w:rFonts w:eastAsia="Calibri" w:cs="Times New Roman"/>
          <w:color w:val="auto"/>
          <w:szCs w:val="24"/>
        </w:rPr>
        <w:t xml:space="preserve">-ID </w:t>
      </w:r>
      <w:r w:rsidR="00813EA1" w:rsidRPr="00813EA1">
        <w:rPr>
          <w:rFonts w:eastAsia="Calibri" w:cs="Times New Roman"/>
          <w:color w:val="auto"/>
          <w:szCs w:val="24"/>
        </w:rPr>
        <w:t xml:space="preserve">või </w:t>
      </w:r>
      <w:r w:rsidR="00F16C64">
        <w:rPr>
          <w:rFonts w:eastAsia="Calibri"/>
          <w:color w:val="auto"/>
          <w14:ligatures w14:val="none"/>
        </w:rPr>
        <w:t xml:space="preserve">e-residendi </w:t>
      </w:r>
      <w:proofErr w:type="spellStart"/>
      <w:r w:rsidR="00813EA1" w:rsidRPr="00813EA1">
        <w:rPr>
          <w:rFonts w:eastAsia="Calibri" w:cs="Times New Roman"/>
          <w:color w:val="auto"/>
          <w:szCs w:val="24"/>
        </w:rPr>
        <w:t>e</w:t>
      </w:r>
      <w:r w:rsidR="00813EA1">
        <w:rPr>
          <w:rFonts w:eastAsia="Calibri" w:cs="Times New Roman"/>
          <w:color w:val="auto"/>
          <w:szCs w:val="24"/>
        </w:rPr>
        <w:t>ID</w:t>
      </w:r>
      <w:proofErr w:type="spellEnd"/>
      <w:r w:rsidR="00813EA1">
        <w:rPr>
          <w:rFonts w:eastAsia="Calibri" w:cs="Times New Roman"/>
          <w:color w:val="auto"/>
          <w:szCs w:val="24"/>
        </w:rPr>
        <w:t xml:space="preserve"> </w:t>
      </w:r>
      <w:r w:rsidR="00813EA1" w:rsidRPr="00813EA1">
        <w:rPr>
          <w:rFonts w:eastAsia="Calibri" w:cs="Times New Roman"/>
          <w:color w:val="auto"/>
          <w:szCs w:val="24"/>
        </w:rPr>
        <w:t>vahendi kasutamise õiguse andmisest arvates või kuni digi</w:t>
      </w:r>
      <w:r w:rsidR="00813EA1">
        <w:rPr>
          <w:rFonts w:eastAsia="Calibri" w:cs="Times New Roman"/>
          <w:color w:val="auto"/>
          <w:szCs w:val="24"/>
        </w:rPr>
        <w:t xml:space="preserve">-ID </w:t>
      </w:r>
      <w:r w:rsidR="00813EA1" w:rsidRPr="00813EA1">
        <w:rPr>
          <w:rFonts w:eastAsia="Calibri" w:cs="Times New Roman"/>
          <w:color w:val="auto"/>
          <w:szCs w:val="24"/>
        </w:rPr>
        <w:t>või</w:t>
      </w:r>
      <w:r w:rsidR="00F16C64" w:rsidRPr="00F16C64">
        <w:rPr>
          <w:rFonts w:eastAsia="Calibri"/>
          <w:color w:val="auto"/>
          <w14:ligatures w14:val="none"/>
        </w:rPr>
        <w:t xml:space="preserve"> </w:t>
      </w:r>
      <w:r w:rsidR="00F16C64">
        <w:rPr>
          <w:rFonts w:eastAsia="Calibri"/>
          <w:color w:val="auto"/>
          <w14:ligatures w14:val="none"/>
        </w:rPr>
        <w:t>e-residendi</w:t>
      </w:r>
      <w:r w:rsidR="00813EA1" w:rsidRPr="00813EA1">
        <w:rPr>
          <w:rFonts w:eastAsia="Calibri" w:cs="Times New Roman"/>
          <w:color w:val="auto"/>
          <w:szCs w:val="24"/>
        </w:rPr>
        <w:t xml:space="preserve"> </w:t>
      </w:r>
      <w:proofErr w:type="spellStart"/>
      <w:r w:rsidR="00813EA1" w:rsidRPr="00813EA1">
        <w:rPr>
          <w:rFonts w:eastAsia="Calibri" w:cs="Times New Roman"/>
          <w:color w:val="auto"/>
          <w:szCs w:val="24"/>
        </w:rPr>
        <w:t>e</w:t>
      </w:r>
      <w:r w:rsidR="00813EA1">
        <w:rPr>
          <w:rFonts w:eastAsia="Calibri" w:cs="Times New Roman"/>
          <w:color w:val="auto"/>
          <w:szCs w:val="24"/>
        </w:rPr>
        <w:t>ID</w:t>
      </w:r>
      <w:proofErr w:type="spellEnd"/>
      <w:r w:rsidR="00813EA1">
        <w:rPr>
          <w:rFonts w:eastAsia="Calibri" w:cs="Times New Roman"/>
          <w:color w:val="auto"/>
          <w:szCs w:val="24"/>
        </w:rPr>
        <w:t xml:space="preserve"> </w:t>
      </w:r>
      <w:r w:rsidR="00813EA1" w:rsidRPr="00813EA1">
        <w:rPr>
          <w:rFonts w:eastAsia="Calibri" w:cs="Times New Roman"/>
          <w:color w:val="auto"/>
          <w:szCs w:val="24"/>
        </w:rPr>
        <w:t>vahendi kasutamise õiguse kehtetuks tunnistamiseni</w:t>
      </w:r>
      <w:r w:rsidR="00813EA1">
        <w:rPr>
          <w:rFonts w:eastAsia="Calibri" w:cs="Times New Roman"/>
          <w:color w:val="auto"/>
          <w:szCs w:val="24"/>
        </w:rPr>
        <w:t>.</w:t>
      </w:r>
      <w:r w:rsidR="00813EA1" w:rsidRPr="00813EA1">
        <w:rPr>
          <w:rFonts w:eastAsia="Calibri" w:cs="Times New Roman"/>
          <w:color w:val="auto"/>
          <w:szCs w:val="24"/>
        </w:rPr>
        <w:t xml:space="preserve"> </w:t>
      </w:r>
      <w:r w:rsidR="00813EA1">
        <w:rPr>
          <w:rFonts w:eastAsia="Calibri" w:cs="Times New Roman"/>
          <w:color w:val="auto"/>
          <w:szCs w:val="24"/>
        </w:rPr>
        <w:t>Kaardivabale</w:t>
      </w:r>
      <w:r w:rsidR="00F16C64" w:rsidRPr="00F16C64">
        <w:rPr>
          <w:rFonts w:eastAsia="Calibri"/>
          <w:color w:val="auto"/>
          <w14:ligatures w14:val="none"/>
        </w:rPr>
        <w:t xml:space="preserve"> </w:t>
      </w:r>
      <w:r w:rsidR="00F16C64">
        <w:rPr>
          <w:rFonts w:eastAsia="Calibri"/>
          <w:color w:val="auto"/>
          <w14:ligatures w14:val="none"/>
        </w:rPr>
        <w:t>e-residendi</w:t>
      </w:r>
      <w:r w:rsidR="00813EA1">
        <w:rPr>
          <w:rFonts w:eastAsia="Calibri" w:cs="Times New Roman"/>
          <w:color w:val="auto"/>
          <w:szCs w:val="24"/>
        </w:rPr>
        <w:t xml:space="preserve"> </w:t>
      </w:r>
      <w:proofErr w:type="spellStart"/>
      <w:r w:rsidR="00813EA1">
        <w:rPr>
          <w:rFonts w:eastAsia="Calibri" w:cs="Times New Roman"/>
          <w:color w:val="auto"/>
          <w:szCs w:val="24"/>
        </w:rPr>
        <w:t>eID</w:t>
      </w:r>
      <w:proofErr w:type="spellEnd"/>
      <w:r w:rsidR="00813EA1">
        <w:rPr>
          <w:rFonts w:eastAsia="Calibri" w:cs="Times New Roman"/>
          <w:color w:val="auto"/>
          <w:szCs w:val="24"/>
        </w:rPr>
        <w:t xml:space="preserve"> vahendile üleminekul lõpetatakse</w:t>
      </w:r>
      <w:r w:rsidR="00813EA1" w:rsidRPr="00127F50">
        <w:rPr>
          <w:rFonts w:eastAsia="Calibri" w:cs="Times New Roman"/>
          <w:color w:val="auto"/>
          <w:szCs w:val="24"/>
        </w:rPr>
        <w:t xml:space="preserve"> digi</w:t>
      </w:r>
      <w:r w:rsidR="00813EA1">
        <w:rPr>
          <w:rFonts w:eastAsia="Calibri" w:cs="Times New Roman"/>
          <w:color w:val="auto"/>
          <w:szCs w:val="24"/>
        </w:rPr>
        <w:t>-ID</w:t>
      </w:r>
      <w:r w:rsidR="00813EA1" w:rsidRPr="00127F50">
        <w:rPr>
          <w:rFonts w:eastAsia="Calibri" w:cs="Times New Roman"/>
          <w:color w:val="auto"/>
          <w:szCs w:val="24"/>
        </w:rPr>
        <w:t xml:space="preserve"> väljaandmine</w:t>
      </w:r>
      <w:r w:rsidR="007F1835">
        <w:rPr>
          <w:rFonts w:eastAsia="Calibri" w:cs="Times New Roman"/>
          <w:color w:val="auto"/>
          <w:szCs w:val="24"/>
        </w:rPr>
        <w:t xml:space="preserve"> ja </w:t>
      </w:r>
      <w:r w:rsidR="00813EA1">
        <w:rPr>
          <w:rFonts w:eastAsia="Calibri" w:cs="Times New Roman"/>
          <w:color w:val="auto"/>
          <w:szCs w:val="24"/>
        </w:rPr>
        <w:t xml:space="preserve">digi-ID-d </w:t>
      </w:r>
      <w:r w:rsidR="007F1835">
        <w:rPr>
          <w:rFonts w:eastAsia="Calibri" w:cs="Times New Roman"/>
          <w:color w:val="auto"/>
          <w:szCs w:val="24"/>
        </w:rPr>
        <w:t xml:space="preserve">kaovad </w:t>
      </w:r>
      <w:r w:rsidR="00813EA1">
        <w:rPr>
          <w:rFonts w:eastAsia="Calibri" w:cs="Times New Roman"/>
          <w:color w:val="auto"/>
          <w:szCs w:val="24"/>
        </w:rPr>
        <w:t>kasutusest viis aastat peale viimase kaardi väljaandmist. Seetõttu sätestatakse eelnõu</w:t>
      </w:r>
      <w:r w:rsidR="007F1835">
        <w:rPr>
          <w:rFonts w:eastAsia="Calibri" w:cs="Times New Roman"/>
          <w:color w:val="auto"/>
          <w:szCs w:val="24"/>
        </w:rPr>
        <w:t xml:space="preserve"> </w:t>
      </w:r>
      <w:r w:rsidR="007F1835" w:rsidRPr="007F1835">
        <w:rPr>
          <w:rFonts w:eastAsia="Calibri" w:cs="Times New Roman"/>
          <w:color w:val="auto"/>
          <w:szCs w:val="24"/>
          <w:u w:val="single"/>
        </w:rPr>
        <w:t>punktiga 1</w:t>
      </w:r>
      <w:r w:rsidR="007E2689">
        <w:rPr>
          <w:rFonts w:eastAsia="Calibri" w:cs="Times New Roman"/>
          <w:color w:val="auto"/>
          <w:szCs w:val="24"/>
          <w:u w:val="single"/>
        </w:rPr>
        <w:t>1</w:t>
      </w:r>
      <w:r w:rsidR="00813EA1">
        <w:rPr>
          <w:rFonts w:eastAsia="Calibri" w:cs="Times New Roman"/>
          <w:color w:val="auto"/>
          <w:szCs w:val="24"/>
        </w:rPr>
        <w:t xml:space="preserve"> juba ka ITDS-i </w:t>
      </w:r>
      <w:r w:rsidR="00813EA1" w:rsidRPr="00E63D5E">
        <w:rPr>
          <w:rFonts w:eastAsia="Calibri" w:cs="Times New Roman"/>
          <w:color w:val="auto"/>
          <w:kern w:val="0"/>
          <w:szCs w:val="22"/>
          <w14:ligatures w14:val="none"/>
        </w:rPr>
        <w:t xml:space="preserve">§ </w:t>
      </w:r>
      <w:r w:rsidR="00813EA1">
        <w:rPr>
          <w:rFonts w:eastAsia="Calibri" w:cs="Times New Roman"/>
          <w:color w:val="auto"/>
          <w:kern w:val="0"/>
          <w:szCs w:val="22"/>
          <w14:ligatures w14:val="none"/>
        </w:rPr>
        <w:t>9</w:t>
      </w:r>
      <w:r w:rsidR="00813EA1" w:rsidRPr="00282223">
        <w:rPr>
          <w:rFonts w:eastAsia="Calibri" w:cs="Times New Roman"/>
          <w:color w:val="auto"/>
          <w:kern w:val="0"/>
          <w:szCs w:val="22"/>
          <w:vertAlign w:val="superscript"/>
          <w14:ligatures w14:val="none"/>
        </w:rPr>
        <w:t>2</w:t>
      </w:r>
      <w:r w:rsidR="00813EA1" w:rsidRPr="00E63D5E">
        <w:rPr>
          <w:rFonts w:eastAsia="Calibri" w:cs="Times New Roman"/>
          <w:color w:val="auto"/>
          <w:kern w:val="0"/>
          <w:szCs w:val="22"/>
          <w14:ligatures w14:val="none"/>
        </w:rPr>
        <w:t xml:space="preserve"> lõi</w:t>
      </w:r>
      <w:r w:rsidR="00813EA1">
        <w:rPr>
          <w:rFonts w:eastAsia="Calibri" w:cs="Times New Roman"/>
          <w:color w:val="auto"/>
          <w:kern w:val="0"/>
          <w:szCs w:val="22"/>
          <w14:ligatures w14:val="none"/>
        </w:rPr>
        <w:t>ke</w:t>
      </w:r>
      <w:r w:rsidR="00813EA1" w:rsidRPr="00E63D5E">
        <w:rPr>
          <w:rFonts w:eastAsia="Calibri" w:cs="Times New Roman"/>
          <w:color w:val="auto"/>
          <w:kern w:val="0"/>
          <w:szCs w:val="22"/>
          <w14:ligatures w14:val="none"/>
        </w:rPr>
        <w:t xml:space="preserve"> </w:t>
      </w:r>
      <w:r w:rsidR="00813EA1">
        <w:rPr>
          <w:rFonts w:eastAsia="Calibri" w:cs="Times New Roman"/>
          <w:color w:val="auto"/>
          <w:kern w:val="0"/>
          <w:szCs w:val="22"/>
          <w14:ligatures w14:val="none"/>
        </w:rPr>
        <w:t>8</w:t>
      </w:r>
      <w:r w:rsidR="00813EA1">
        <w:rPr>
          <w:rFonts w:eastAsia="Calibri" w:cs="Times New Roman"/>
          <w:color w:val="auto"/>
          <w:kern w:val="0"/>
          <w:szCs w:val="22"/>
          <w:vertAlign w:val="superscript"/>
          <w14:ligatures w14:val="none"/>
        </w:rPr>
        <w:t>4</w:t>
      </w:r>
      <w:r w:rsidR="00813EA1">
        <w:t xml:space="preserve"> muudatus</w:t>
      </w:r>
      <w:r w:rsidR="00813EA1">
        <w:rPr>
          <w:rFonts w:eastAsia="Calibri" w:cs="Times New Roman"/>
          <w:color w:val="auto"/>
          <w:szCs w:val="24"/>
        </w:rPr>
        <w:t>, mil</w:t>
      </w:r>
      <w:r w:rsidR="007F1835">
        <w:rPr>
          <w:rFonts w:eastAsia="Calibri" w:cs="Times New Roman"/>
          <w:color w:val="auto"/>
          <w:szCs w:val="24"/>
        </w:rPr>
        <w:t xml:space="preserve">lega võetakse sõnastusest välja digi-ID regulatsioon ja </w:t>
      </w:r>
      <w:r w:rsidR="007F1835">
        <w:t xml:space="preserve">sätestatakse, et </w:t>
      </w:r>
      <w:r w:rsidR="007F1835">
        <w:rPr>
          <w:rFonts w:eastAsia="Calibri" w:cs="Times New Roman"/>
          <w:bCs/>
          <w:color w:val="auto"/>
          <w:kern w:val="0"/>
          <w:szCs w:val="22"/>
          <w14:ligatures w14:val="none"/>
        </w:rPr>
        <w:t>EIS</w:t>
      </w:r>
      <w:r w:rsidR="007F1835" w:rsidRPr="00FC03F1">
        <w:rPr>
          <w:rFonts w:eastAsia="Calibri" w:cs="Times New Roman"/>
          <w:color w:val="auto"/>
          <w:szCs w:val="24"/>
        </w:rPr>
        <w:t xml:space="preserve"> </w:t>
      </w:r>
      <w:r w:rsidR="007F1835">
        <w:rPr>
          <w:rFonts w:eastAsia="Calibri" w:cs="Times New Roman"/>
          <w:color w:val="auto"/>
          <w:szCs w:val="24"/>
        </w:rPr>
        <w:t xml:space="preserve">säilitab </w:t>
      </w:r>
      <w:r w:rsidR="007F1835" w:rsidRPr="00FC03F1">
        <w:rPr>
          <w:rFonts w:eastAsia="Calibri" w:cs="Times New Roman"/>
          <w:color w:val="auto"/>
          <w:szCs w:val="24"/>
        </w:rPr>
        <w:t>nimetatud andmeid kuus aastat</w:t>
      </w:r>
      <w:r w:rsidR="007F1835" w:rsidRPr="00813EA1">
        <w:rPr>
          <w:rFonts w:eastAsia="Calibri" w:cs="Times New Roman"/>
          <w:color w:val="auto"/>
          <w:szCs w:val="24"/>
        </w:rPr>
        <w:t xml:space="preserve"> </w:t>
      </w:r>
      <w:r w:rsidR="00F16C64">
        <w:rPr>
          <w:rFonts w:eastAsia="Calibri"/>
          <w:color w:val="auto"/>
          <w14:ligatures w14:val="none"/>
        </w:rPr>
        <w:t xml:space="preserve">e-residendi </w:t>
      </w:r>
      <w:proofErr w:type="spellStart"/>
      <w:r w:rsidR="007F1835" w:rsidRPr="00813EA1">
        <w:rPr>
          <w:rFonts w:eastAsia="Calibri" w:cs="Times New Roman"/>
          <w:color w:val="auto"/>
          <w:szCs w:val="24"/>
        </w:rPr>
        <w:t>e</w:t>
      </w:r>
      <w:r w:rsidR="007F1835">
        <w:rPr>
          <w:rFonts w:eastAsia="Calibri" w:cs="Times New Roman"/>
          <w:color w:val="auto"/>
          <w:szCs w:val="24"/>
        </w:rPr>
        <w:t>ID</w:t>
      </w:r>
      <w:proofErr w:type="spellEnd"/>
      <w:r w:rsidR="007F1835">
        <w:rPr>
          <w:rFonts w:eastAsia="Calibri" w:cs="Times New Roman"/>
          <w:color w:val="auto"/>
          <w:szCs w:val="24"/>
        </w:rPr>
        <w:t xml:space="preserve"> </w:t>
      </w:r>
      <w:r w:rsidR="007F1835" w:rsidRPr="00813EA1">
        <w:rPr>
          <w:rFonts w:eastAsia="Calibri" w:cs="Times New Roman"/>
          <w:color w:val="auto"/>
          <w:szCs w:val="24"/>
        </w:rPr>
        <w:t xml:space="preserve">vahendi kasutamise õiguse andmisest arvates või kuni </w:t>
      </w:r>
      <w:r w:rsidR="00F16C64">
        <w:rPr>
          <w:rFonts w:eastAsia="Calibri"/>
          <w:color w:val="auto"/>
          <w14:ligatures w14:val="none"/>
        </w:rPr>
        <w:t xml:space="preserve">e-residendi </w:t>
      </w:r>
      <w:proofErr w:type="spellStart"/>
      <w:r w:rsidR="007F1835" w:rsidRPr="00813EA1">
        <w:rPr>
          <w:rFonts w:eastAsia="Calibri" w:cs="Times New Roman"/>
          <w:color w:val="auto"/>
          <w:szCs w:val="24"/>
        </w:rPr>
        <w:t>e</w:t>
      </w:r>
      <w:r w:rsidR="007F1835">
        <w:rPr>
          <w:rFonts w:eastAsia="Calibri" w:cs="Times New Roman"/>
          <w:color w:val="auto"/>
          <w:szCs w:val="24"/>
        </w:rPr>
        <w:t>ID</w:t>
      </w:r>
      <w:proofErr w:type="spellEnd"/>
      <w:r w:rsidR="007F1835">
        <w:rPr>
          <w:rFonts w:eastAsia="Calibri" w:cs="Times New Roman"/>
          <w:color w:val="auto"/>
          <w:szCs w:val="24"/>
        </w:rPr>
        <w:t xml:space="preserve"> </w:t>
      </w:r>
      <w:r w:rsidR="007F1835" w:rsidRPr="00813EA1">
        <w:rPr>
          <w:rFonts w:eastAsia="Calibri" w:cs="Times New Roman"/>
          <w:color w:val="auto"/>
          <w:szCs w:val="24"/>
        </w:rPr>
        <w:t>vahendi kasutamise õiguse kehtetuks tunnistamiseni</w:t>
      </w:r>
      <w:r w:rsidR="007F1835">
        <w:rPr>
          <w:rFonts w:eastAsia="Calibri" w:cs="Times New Roman"/>
          <w:color w:val="auto"/>
          <w:szCs w:val="24"/>
        </w:rPr>
        <w:t>.</w:t>
      </w:r>
      <w:r w:rsidR="002351D6">
        <w:rPr>
          <w:rFonts w:eastAsia="Calibri" w:cs="Times New Roman"/>
          <w:color w:val="auto"/>
          <w:szCs w:val="24"/>
        </w:rPr>
        <w:t xml:space="preserve"> Nimetatud säte jõustub kuus aastat peale kaardivabale lahendusele üleminekut.</w:t>
      </w:r>
    </w:p>
    <w:p w14:paraId="5E53EF90" w14:textId="77777777" w:rsidR="006B4FE6" w:rsidRDefault="006B4FE6" w:rsidP="006B4FE6">
      <w:pPr>
        <w:contextualSpacing/>
        <w:jc w:val="both"/>
        <w:rPr>
          <w:rFonts w:eastAsia="Calibri" w:cs="Times New Roman"/>
          <w:color w:val="auto"/>
          <w:kern w:val="0"/>
          <w:szCs w:val="22"/>
          <w14:ligatures w14:val="none"/>
        </w:rPr>
      </w:pPr>
    </w:p>
    <w:p w14:paraId="6456D970" w14:textId="775D0284" w:rsidR="002C376F" w:rsidRDefault="009E6D13" w:rsidP="006B4FE6">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Eelnõu § 1 punkti</w:t>
      </w:r>
      <w:r w:rsidR="00D41407">
        <w:rPr>
          <w:rFonts w:eastAsia="Calibri" w:cs="Times New Roman"/>
          <w:b/>
          <w:bCs/>
          <w:color w:val="auto"/>
          <w:kern w:val="0"/>
          <w:szCs w:val="22"/>
          <w14:ligatures w14:val="none"/>
        </w:rPr>
        <w:t>de</w:t>
      </w:r>
      <w:r w:rsidRPr="006B4FE6">
        <w:rPr>
          <w:rFonts w:eastAsia="Calibri" w:cs="Times New Roman"/>
          <w:b/>
          <w:bCs/>
          <w:color w:val="auto"/>
          <w:kern w:val="0"/>
          <w:szCs w:val="22"/>
          <w14:ligatures w14:val="none"/>
        </w:rPr>
        <w:t xml:space="preserve">ga </w:t>
      </w:r>
      <w:r>
        <w:rPr>
          <w:rFonts w:eastAsia="Calibri" w:cs="Times New Roman"/>
          <w:b/>
          <w:bCs/>
          <w:color w:val="auto"/>
          <w:kern w:val="0"/>
          <w:szCs w:val="22"/>
          <w14:ligatures w14:val="none"/>
        </w:rPr>
        <w:t>1</w:t>
      </w:r>
      <w:r w:rsidR="007E2689">
        <w:rPr>
          <w:rFonts w:eastAsia="Calibri" w:cs="Times New Roman"/>
          <w:b/>
          <w:bCs/>
          <w:color w:val="auto"/>
          <w:kern w:val="0"/>
          <w:szCs w:val="22"/>
          <w14:ligatures w14:val="none"/>
        </w:rPr>
        <w:t>3</w:t>
      </w:r>
      <w:r w:rsidR="002C376F">
        <w:rPr>
          <w:rFonts w:eastAsia="Calibri" w:cs="Times New Roman"/>
          <w:b/>
          <w:bCs/>
          <w:color w:val="auto"/>
          <w:kern w:val="0"/>
          <w:szCs w:val="22"/>
          <w14:ligatures w14:val="none"/>
        </w:rPr>
        <w:t>–</w:t>
      </w:r>
      <w:r w:rsidR="00D41407">
        <w:rPr>
          <w:rFonts w:eastAsia="Calibri" w:cs="Times New Roman"/>
          <w:b/>
          <w:bCs/>
          <w:color w:val="auto"/>
          <w:kern w:val="0"/>
          <w:szCs w:val="22"/>
          <w14:ligatures w14:val="none"/>
        </w:rPr>
        <w:t>1</w:t>
      </w:r>
      <w:r w:rsidR="007E2689">
        <w:rPr>
          <w:rFonts w:eastAsia="Calibri" w:cs="Times New Roman"/>
          <w:b/>
          <w:bCs/>
          <w:color w:val="auto"/>
          <w:kern w:val="0"/>
          <w:szCs w:val="22"/>
          <w14:ligatures w14:val="none"/>
        </w:rPr>
        <w:t>5</w:t>
      </w:r>
      <w:r w:rsidRPr="006B4FE6">
        <w:rPr>
          <w:rFonts w:eastAsia="Calibri" w:cs="Times New Roman"/>
          <w:b/>
          <w:bCs/>
          <w:color w:val="auto"/>
          <w:kern w:val="0"/>
          <w:szCs w:val="22"/>
          <w14:ligatures w14:val="none"/>
        </w:rPr>
        <w:t xml:space="preserve"> </w:t>
      </w:r>
      <w:r w:rsidRPr="006B4FE6">
        <w:rPr>
          <w:rFonts w:eastAsia="Calibri" w:cs="Times New Roman"/>
          <w:color w:val="auto"/>
          <w:kern w:val="0"/>
          <w:szCs w:val="22"/>
          <w14:ligatures w14:val="none"/>
        </w:rPr>
        <w:t xml:space="preserve">muudetakse </w:t>
      </w:r>
      <w:r w:rsidRPr="00E63D5E">
        <w:rPr>
          <w:rFonts w:eastAsia="Calibri" w:cs="Times New Roman"/>
          <w:color w:val="auto"/>
          <w:kern w:val="0"/>
          <w:szCs w:val="22"/>
          <w14:ligatures w14:val="none"/>
        </w:rPr>
        <w:t xml:space="preserve">ITDS-i § </w:t>
      </w:r>
      <w:r>
        <w:rPr>
          <w:rFonts w:eastAsia="Calibri" w:cs="Times New Roman"/>
          <w:color w:val="auto"/>
          <w:kern w:val="0"/>
          <w:szCs w:val="22"/>
          <w14:ligatures w14:val="none"/>
        </w:rPr>
        <w:t>11</w:t>
      </w:r>
      <w:r>
        <w:rPr>
          <w:rFonts w:eastAsia="Calibri" w:cs="Times New Roman"/>
          <w:color w:val="auto"/>
          <w:kern w:val="0"/>
          <w:szCs w:val="22"/>
          <w:vertAlign w:val="superscript"/>
          <w14:ligatures w14:val="none"/>
        </w:rPr>
        <w:t>1</w:t>
      </w:r>
      <w:r w:rsidRPr="00E63D5E">
        <w:rPr>
          <w:rFonts w:eastAsia="Calibri" w:cs="Times New Roman"/>
          <w:color w:val="auto"/>
          <w:kern w:val="0"/>
          <w:szCs w:val="22"/>
          <w14:ligatures w14:val="none"/>
        </w:rPr>
        <w:t xml:space="preserve"> </w:t>
      </w:r>
      <w:r w:rsidR="002C376F">
        <w:rPr>
          <w:rFonts w:eastAsia="Calibri" w:cs="Times New Roman"/>
          <w:color w:val="auto"/>
          <w:kern w:val="0"/>
          <w:szCs w:val="22"/>
          <w14:ligatures w14:val="none"/>
        </w:rPr>
        <w:t xml:space="preserve">pealkirja </w:t>
      </w:r>
      <w:r w:rsidR="00342179">
        <w:rPr>
          <w:rFonts w:eastAsia="Calibri" w:cs="Times New Roman"/>
          <w:color w:val="auto"/>
          <w:kern w:val="0"/>
          <w:szCs w:val="22"/>
          <w14:ligatures w14:val="none"/>
        </w:rPr>
        <w:t>ning</w:t>
      </w:r>
      <w:r w:rsidR="002C376F">
        <w:rPr>
          <w:rFonts w:eastAsia="Calibri" w:cs="Times New Roman"/>
          <w:color w:val="auto"/>
          <w:kern w:val="0"/>
          <w:szCs w:val="22"/>
          <w14:ligatures w14:val="none"/>
        </w:rPr>
        <w:t xml:space="preserve"> selle </w:t>
      </w:r>
      <w:r w:rsidR="003C4CF4">
        <w:rPr>
          <w:rFonts w:eastAsia="Calibri" w:cs="Times New Roman"/>
          <w:color w:val="auto"/>
          <w:kern w:val="0"/>
          <w:szCs w:val="22"/>
          <w14:ligatures w14:val="none"/>
        </w:rPr>
        <w:t>lõi</w:t>
      </w:r>
      <w:r w:rsidR="002C376F">
        <w:rPr>
          <w:rFonts w:eastAsia="Calibri" w:cs="Times New Roman"/>
          <w:color w:val="auto"/>
          <w:kern w:val="0"/>
          <w:szCs w:val="22"/>
          <w14:ligatures w14:val="none"/>
        </w:rPr>
        <w:t>keid</w:t>
      </w:r>
      <w:r w:rsidR="003C4CF4">
        <w:rPr>
          <w:rFonts w:eastAsia="Calibri" w:cs="Times New Roman"/>
          <w:color w:val="auto"/>
          <w:kern w:val="0"/>
          <w:szCs w:val="22"/>
          <w14:ligatures w14:val="none"/>
        </w:rPr>
        <w:t xml:space="preserve"> 1</w:t>
      </w:r>
      <w:r w:rsidR="00D41407">
        <w:rPr>
          <w:rFonts w:eastAsia="Calibri" w:cs="Times New Roman"/>
          <w:color w:val="auto"/>
          <w:kern w:val="0"/>
          <w:szCs w:val="22"/>
          <w14:ligatures w14:val="none"/>
        </w:rPr>
        <w:t xml:space="preserve"> ja 2</w:t>
      </w:r>
      <w:r>
        <w:rPr>
          <w:rFonts w:eastAsia="Calibri" w:cs="Times New Roman"/>
          <w:color w:val="auto"/>
          <w:kern w:val="0"/>
          <w:szCs w:val="22"/>
          <w14:ligatures w14:val="none"/>
        </w:rPr>
        <w:t>.</w:t>
      </w:r>
      <w:r w:rsidR="003C4CF4">
        <w:rPr>
          <w:rFonts w:eastAsia="Calibri" w:cs="Times New Roman"/>
          <w:color w:val="auto"/>
          <w:kern w:val="0"/>
          <w:szCs w:val="22"/>
          <w14:ligatures w14:val="none"/>
        </w:rPr>
        <w:t xml:space="preserve"> </w:t>
      </w:r>
      <w:bookmarkStart w:id="87" w:name="_Hlk209012580"/>
      <w:r w:rsidR="00D41407" w:rsidRPr="00D41407">
        <w:rPr>
          <w:rFonts w:eastAsia="Calibri" w:cs="Times New Roman"/>
          <w:color w:val="auto"/>
          <w:kern w:val="0"/>
          <w:szCs w:val="22"/>
          <w:u w:val="single"/>
          <w14:ligatures w14:val="none"/>
        </w:rPr>
        <w:t>Punktiga 1</w:t>
      </w:r>
      <w:r w:rsidR="007E2689">
        <w:rPr>
          <w:rFonts w:eastAsia="Calibri" w:cs="Times New Roman"/>
          <w:color w:val="auto"/>
          <w:kern w:val="0"/>
          <w:szCs w:val="22"/>
          <w:u w:val="single"/>
          <w14:ligatures w14:val="none"/>
        </w:rPr>
        <w:t>3</w:t>
      </w:r>
      <w:r w:rsidR="00D41407">
        <w:rPr>
          <w:rFonts w:eastAsia="Calibri" w:cs="Times New Roman"/>
          <w:color w:val="auto"/>
          <w:kern w:val="0"/>
          <w:szCs w:val="22"/>
          <w14:ligatures w14:val="none"/>
        </w:rPr>
        <w:t xml:space="preserve"> </w:t>
      </w:r>
      <w:r w:rsidR="002C376F">
        <w:rPr>
          <w:rFonts w:eastAsia="Calibri" w:cs="Times New Roman"/>
          <w:color w:val="auto"/>
          <w:kern w:val="0"/>
          <w:szCs w:val="22"/>
          <w14:ligatures w14:val="none"/>
        </w:rPr>
        <w:t xml:space="preserve">jäetakse </w:t>
      </w:r>
      <w:r w:rsidR="002C376F" w:rsidRPr="00E63D5E">
        <w:rPr>
          <w:rFonts w:eastAsia="Calibri" w:cs="Times New Roman"/>
          <w:color w:val="auto"/>
          <w:kern w:val="0"/>
          <w:szCs w:val="22"/>
          <w14:ligatures w14:val="none"/>
        </w:rPr>
        <w:t xml:space="preserve">ITDS-i § </w:t>
      </w:r>
      <w:r w:rsidR="002C376F">
        <w:rPr>
          <w:rFonts w:eastAsia="Calibri" w:cs="Times New Roman"/>
          <w:color w:val="auto"/>
          <w:kern w:val="0"/>
          <w:szCs w:val="22"/>
          <w14:ligatures w14:val="none"/>
        </w:rPr>
        <w:t>11</w:t>
      </w:r>
      <w:r w:rsidR="002C376F">
        <w:rPr>
          <w:rFonts w:eastAsia="Calibri" w:cs="Times New Roman"/>
          <w:color w:val="auto"/>
          <w:kern w:val="0"/>
          <w:szCs w:val="22"/>
          <w:vertAlign w:val="superscript"/>
          <w14:ligatures w14:val="none"/>
        </w:rPr>
        <w:t>1</w:t>
      </w:r>
      <w:r w:rsidR="002C376F" w:rsidRPr="00E63D5E">
        <w:rPr>
          <w:rFonts w:eastAsia="Calibri" w:cs="Times New Roman"/>
          <w:color w:val="auto"/>
          <w:kern w:val="0"/>
          <w:szCs w:val="22"/>
          <w14:ligatures w14:val="none"/>
        </w:rPr>
        <w:t xml:space="preserve"> </w:t>
      </w:r>
      <w:r w:rsidR="002C376F">
        <w:rPr>
          <w:rFonts w:eastAsia="Calibri" w:cs="Times New Roman"/>
          <w:color w:val="auto"/>
          <w:kern w:val="0"/>
          <w:szCs w:val="22"/>
          <w14:ligatures w14:val="none"/>
        </w:rPr>
        <w:t>pealkirjast välja sõnad „</w:t>
      </w:r>
      <w:r w:rsidR="002C376F" w:rsidRPr="001077E0">
        <w:rPr>
          <w:rFonts w:eastAsia="Calibri" w:cs="Times New Roman"/>
          <w:color w:val="auto"/>
          <w:szCs w:val="24"/>
        </w:rPr>
        <w:t>dokumendi väljaandmisel“</w:t>
      </w:r>
      <w:r w:rsidR="002C376F">
        <w:rPr>
          <w:rFonts w:eastAsia="Calibri" w:cs="Times New Roman"/>
          <w:color w:val="auto"/>
          <w:szCs w:val="24"/>
        </w:rPr>
        <w:t>.</w:t>
      </w:r>
      <w:r w:rsidR="008B4033">
        <w:rPr>
          <w:rFonts w:eastAsia="Calibri" w:cs="Times New Roman"/>
          <w:color w:val="auto"/>
          <w:kern w:val="0"/>
          <w:szCs w:val="22"/>
          <w14:ligatures w14:val="none"/>
        </w:rPr>
        <w:t xml:space="preserve"> </w:t>
      </w:r>
      <w:r w:rsidR="002C376F" w:rsidRPr="00D41407">
        <w:rPr>
          <w:rFonts w:eastAsia="Calibri" w:cs="Times New Roman"/>
          <w:color w:val="auto"/>
          <w:kern w:val="0"/>
          <w:szCs w:val="22"/>
          <w:u w:val="single"/>
          <w14:ligatures w14:val="none"/>
        </w:rPr>
        <w:t>Punktiga 1</w:t>
      </w:r>
      <w:r w:rsidR="007E2689">
        <w:rPr>
          <w:rFonts w:eastAsia="Calibri" w:cs="Times New Roman"/>
          <w:color w:val="auto"/>
          <w:kern w:val="0"/>
          <w:szCs w:val="22"/>
          <w:u w:val="single"/>
          <w14:ligatures w14:val="none"/>
        </w:rPr>
        <w:t>4</w:t>
      </w:r>
      <w:r w:rsidR="002C376F">
        <w:rPr>
          <w:rFonts w:eastAsia="Calibri" w:cs="Times New Roman"/>
          <w:color w:val="auto"/>
          <w:kern w:val="0"/>
          <w:szCs w:val="22"/>
          <w14:ligatures w14:val="none"/>
        </w:rPr>
        <w:t xml:space="preserve"> </w:t>
      </w:r>
      <w:r w:rsidR="00D41407">
        <w:rPr>
          <w:rFonts w:eastAsia="Calibri" w:cs="Times New Roman"/>
          <w:color w:val="auto"/>
          <w:kern w:val="0"/>
          <w:szCs w:val="22"/>
          <w14:ligatures w14:val="none"/>
        </w:rPr>
        <w:t>muudetakse ITDS-i § 11</w:t>
      </w:r>
      <w:r w:rsidR="00D41407" w:rsidRPr="00D41407">
        <w:rPr>
          <w:rFonts w:eastAsia="Calibri" w:cs="Times New Roman"/>
          <w:color w:val="auto"/>
          <w:kern w:val="0"/>
          <w:szCs w:val="22"/>
          <w:vertAlign w:val="superscript"/>
          <w14:ligatures w14:val="none"/>
        </w:rPr>
        <w:t>1</w:t>
      </w:r>
      <w:r w:rsidR="00D41407">
        <w:rPr>
          <w:rFonts w:eastAsia="Calibri" w:cs="Times New Roman"/>
          <w:color w:val="auto"/>
          <w:kern w:val="0"/>
          <w:szCs w:val="22"/>
          <w14:ligatures w14:val="none"/>
        </w:rPr>
        <w:t xml:space="preserve"> lõiget 1, mille</w:t>
      </w:r>
      <w:r w:rsidR="003C4CF4">
        <w:rPr>
          <w:rFonts w:eastAsia="Calibri" w:cs="Times New Roman"/>
          <w:color w:val="auto"/>
          <w:kern w:val="0"/>
          <w:szCs w:val="22"/>
          <w14:ligatures w14:val="none"/>
        </w:rPr>
        <w:t xml:space="preserve"> kohaselt</w:t>
      </w:r>
      <w:bookmarkEnd w:id="87"/>
      <w:r w:rsidR="003C4CF4">
        <w:rPr>
          <w:rFonts w:eastAsia="Calibri" w:cs="Times New Roman"/>
          <w:color w:val="auto"/>
          <w:kern w:val="0"/>
          <w:szCs w:val="22"/>
          <w14:ligatures w14:val="none"/>
        </w:rPr>
        <w:t xml:space="preserve"> kontrollib dokumendi väljaandja d</w:t>
      </w:r>
      <w:r w:rsidR="003C4CF4" w:rsidRPr="003C4CF4">
        <w:rPr>
          <w:rFonts w:eastAsia="Calibri" w:cs="Times New Roman"/>
          <w:color w:val="auto"/>
          <w:kern w:val="0"/>
          <w:szCs w:val="22"/>
          <w14:ligatures w14:val="none"/>
        </w:rPr>
        <w:t xml:space="preserve">okumendi väljaandmise taotlemisel dokumendi taotleja isikusamasust kehtiva dokumendi ja </w:t>
      </w:r>
      <w:r w:rsidR="008B4033">
        <w:rPr>
          <w:rFonts w:eastAsia="Calibri" w:cs="Times New Roman"/>
          <w:color w:val="auto"/>
          <w:kern w:val="0"/>
          <w:szCs w:val="22"/>
          <w14:ligatures w14:val="none"/>
        </w:rPr>
        <w:t>ITDAK-</w:t>
      </w:r>
      <w:proofErr w:type="spellStart"/>
      <w:r w:rsidR="008B4033">
        <w:rPr>
          <w:rFonts w:eastAsia="Calibri" w:cs="Times New Roman"/>
          <w:color w:val="auto"/>
          <w:kern w:val="0"/>
          <w:szCs w:val="22"/>
          <w14:ligatures w14:val="none"/>
        </w:rPr>
        <w:t>i</w:t>
      </w:r>
      <w:r w:rsidR="003C4CF4" w:rsidRPr="003C4CF4">
        <w:rPr>
          <w:rFonts w:eastAsia="Calibri" w:cs="Times New Roman"/>
          <w:color w:val="auto"/>
          <w:kern w:val="0"/>
          <w:szCs w:val="22"/>
          <w14:ligatures w14:val="none"/>
        </w:rPr>
        <w:t>sse</w:t>
      </w:r>
      <w:proofErr w:type="spellEnd"/>
      <w:r w:rsidR="003C4CF4" w:rsidRPr="003C4CF4">
        <w:rPr>
          <w:rFonts w:eastAsia="Calibri" w:cs="Times New Roman"/>
          <w:color w:val="auto"/>
          <w:kern w:val="0"/>
          <w:szCs w:val="22"/>
          <w14:ligatures w14:val="none"/>
        </w:rPr>
        <w:t xml:space="preserve"> </w:t>
      </w:r>
      <w:r w:rsidR="00342179">
        <w:rPr>
          <w:rFonts w:eastAsia="Calibri" w:cs="Times New Roman"/>
          <w:color w:val="auto"/>
          <w:kern w:val="0"/>
          <w:szCs w:val="22"/>
          <w14:ligatures w14:val="none"/>
        </w:rPr>
        <w:t>ning</w:t>
      </w:r>
      <w:r w:rsidR="003C4CF4" w:rsidRPr="008B4033">
        <w:rPr>
          <w:rFonts w:eastAsia="Calibri" w:cs="Times New Roman"/>
          <w:color w:val="auto"/>
          <w:kern w:val="0"/>
          <w:szCs w:val="22"/>
          <w14:ligatures w14:val="none"/>
        </w:rPr>
        <w:t xml:space="preserve"> ABIS</w:t>
      </w:r>
      <w:r w:rsidR="008B4033" w:rsidRPr="008B4033">
        <w:rPr>
          <w:rFonts w:eastAsia="Calibri" w:cs="Times New Roman"/>
          <w:color w:val="auto"/>
          <w:kern w:val="0"/>
          <w:szCs w:val="22"/>
          <w14:ligatures w14:val="none"/>
        </w:rPr>
        <w:t>-esse</w:t>
      </w:r>
      <w:r w:rsidR="003C4CF4" w:rsidRPr="003C4CF4">
        <w:rPr>
          <w:rFonts w:eastAsia="Calibri" w:cs="Times New Roman"/>
          <w:color w:val="auto"/>
          <w:kern w:val="0"/>
          <w:szCs w:val="22"/>
          <w14:ligatures w14:val="none"/>
        </w:rPr>
        <w:t xml:space="preserve"> kantud isiku tuvastamise andmete alusel.</w:t>
      </w:r>
      <w:r w:rsidR="00D41407">
        <w:rPr>
          <w:rFonts w:eastAsia="Calibri" w:cs="Times New Roman"/>
          <w:color w:val="auto"/>
          <w:kern w:val="0"/>
          <w:szCs w:val="22"/>
          <w14:ligatures w14:val="none"/>
        </w:rPr>
        <w:t xml:space="preserve"> </w:t>
      </w:r>
      <w:r w:rsidR="00D41407" w:rsidRPr="00D41407">
        <w:rPr>
          <w:rFonts w:eastAsia="Calibri" w:cs="Times New Roman"/>
          <w:color w:val="auto"/>
          <w:kern w:val="0"/>
          <w:szCs w:val="22"/>
          <w:u w:val="single"/>
          <w14:ligatures w14:val="none"/>
        </w:rPr>
        <w:t>Punktiga 1</w:t>
      </w:r>
      <w:r w:rsidR="007E2689">
        <w:rPr>
          <w:rFonts w:eastAsia="Calibri" w:cs="Times New Roman"/>
          <w:color w:val="auto"/>
          <w:kern w:val="0"/>
          <w:szCs w:val="22"/>
          <w:u w:val="single"/>
          <w14:ligatures w14:val="none"/>
        </w:rPr>
        <w:t>5</w:t>
      </w:r>
      <w:r w:rsidR="00D41407">
        <w:rPr>
          <w:rFonts w:eastAsia="Calibri" w:cs="Times New Roman"/>
          <w:color w:val="auto"/>
          <w:kern w:val="0"/>
          <w:szCs w:val="22"/>
          <w14:ligatures w14:val="none"/>
        </w:rPr>
        <w:t xml:space="preserve"> muudetakse </w:t>
      </w:r>
      <w:r w:rsidR="00D41407" w:rsidRPr="00D41407">
        <w:rPr>
          <w:rFonts w:eastAsia="Calibri" w:cs="Times New Roman"/>
          <w:color w:val="auto"/>
          <w:kern w:val="0"/>
          <w:szCs w:val="22"/>
          <w14:ligatures w14:val="none"/>
        </w:rPr>
        <w:t>ITDS-i § 11</w:t>
      </w:r>
      <w:r w:rsidR="00D41407" w:rsidRPr="00D41407">
        <w:rPr>
          <w:rFonts w:eastAsia="Calibri" w:cs="Times New Roman"/>
          <w:color w:val="auto"/>
          <w:kern w:val="0"/>
          <w:szCs w:val="22"/>
          <w:vertAlign w:val="superscript"/>
          <w14:ligatures w14:val="none"/>
        </w:rPr>
        <w:t>1</w:t>
      </w:r>
      <w:r w:rsidR="00D41407" w:rsidRPr="00D41407">
        <w:rPr>
          <w:rFonts w:eastAsia="Calibri" w:cs="Times New Roman"/>
          <w:color w:val="auto"/>
          <w:kern w:val="0"/>
          <w:szCs w:val="22"/>
          <w14:ligatures w14:val="none"/>
        </w:rPr>
        <w:t xml:space="preserve"> lõi</w:t>
      </w:r>
      <w:r w:rsidR="00D41407">
        <w:rPr>
          <w:rFonts w:eastAsia="Calibri" w:cs="Times New Roman"/>
          <w:color w:val="auto"/>
          <w:kern w:val="0"/>
          <w:szCs w:val="22"/>
          <w14:ligatures w14:val="none"/>
        </w:rPr>
        <w:t>get 2, mille</w:t>
      </w:r>
      <w:r w:rsidR="00D41407" w:rsidRPr="00D41407">
        <w:rPr>
          <w:rFonts w:eastAsia="Calibri" w:cs="Times New Roman"/>
          <w:color w:val="auto"/>
          <w:kern w:val="0"/>
          <w:szCs w:val="22"/>
          <w14:ligatures w14:val="none"/>
        </w:rPr>
        <w:t xml:space="preserve"> kohaselt</w:t>
      </w:r>
      <w:r w:rsidR="0072702E">
        <w:rPr>
          <w:rFonts w:eastAsia="Calibri" w:cs="Times New Roman"/>
          <w:color w:val="auto"/>
          <w:kern w:val="0"/>
          <w:szCs w:val="22"/>
          <w14:ligatures w14:val="none"/>
        </w:rPr>
        <w:t xml:space="preserve"> </w:t>
      </w:r>
      <w:r w:rsidR="0072702E" w:rsidRPr="0072702E">
        <w:rPr>
          <w:rFonts w:eastAsia="Calibri" w:cs="Times New Roman"/>
          <w:color w:val="auto"/>
          <w:kern w:val="0"/>
          <w:szCs w:val="22"/>
          <w14:ligatures w14:val="none"/>
        </w:rPr>
        <w:t>tuvastab dokumendi taotleja isiku P</w:t>
      </w:r>
      <w:r w:rsidR="0072702E">
        <w:rPr>
          <w:rFonts w:eastAsia="Calibri" w:cs="Times New Roman"/>
          <w:color w:val="auto"/>
          <w:kern w:val="0"/>
          <w:szCs w:val="22"/>
          <w14:ligatures w14:val="none"/>
        </w:rPr>
        <w:t>PA, k</w:t>
      </w:r>
      <w:r w:rsidR="0072702E" w:rsidRPr="0072702E">
        <w:rPr>
          <w:rFonts w:eastAsia="Calibri" w:cs="Times New Roman"/>
          <w:color w:val="auto"/>
          <w:kern w:val="0"/>
          <w:szCs w:val="22"/>
          <w14:ligatures w14:val="none"/>
        </w:rPr>
        <w:t xml:space="preserve">ui isikule ei ole eelnevalt välja antud </w:t>
      </w:r>
      <w:r w:rsidR="0072702E">
        <w:rPr>
          <w:rFonts w:eastAsia="Calibri" w:cs="Times New Roman"/>
          <w:color w:val="auto"/>
          <w:kern w:val="0"/>
          <w:szCs w:val="22"/>
          <w14:ligatures w14:val="none"/>
        </w:rPr>
        <w:t>ITDS-</w:t>
      </w:r>
      <w:proofErr w:type="spellStart"/>
      <w:r w:rsidR="0072702E">
        <w:rPr>
          <w:rFonts w:eastAsia="Calibri" w:cs="Times New Roman"/>
          <w:color w:val="auto"/>
          <w:kern w:val="0"/>
          <w:szCs w:val="22"/>
          <w14:ligatures w14:val="none"/>
        </w:rPr>
        <w:t>is</w:t>
      </w:r>
      <w:proofErr w:type="spellEnd"/>
      <w:r w:rsidR="0072702E">
        <w:rPr>
          <w:rFonts w:eastAsia="Calibri" w:cs="Times New Roman"/>
          <w:color w:val="auto"/>
          <w:kern w:val="0"/>
          <w:szCs w:val="22"/>
          <w14:ligatures w14:val="none"/>
        </w:rPr>
        <w:t xml:space="preserve"> </w:t>
      </w:r>
      <w:r w:rsidR="0072702E" w:rsidRPr="0072702E">
        <w:rPr>
          <w:rFonts w:eastAsia="Calibri" w:cs="Times New Roman"/>
          <w:color w:val="auto"/>
          <w:kern w:val="0"/>
          <w:szCs w:val="22"/>
          <w14:ligatures w14:val="none"/>
        </w:rPr>
        <w:t>sätestatud dokumenti. Isiku tuvastamise kohta kannab P</w:t>
      </w:r>
      <w:r w:rsidR="0072702E">
        <w:rPr>
          <w:rFonts w:eastAsia="Calibri" w:cs="Times New Roman"/>
          <w:color w:val="auto"/>
          <w:kern w:val="0"/>
          <w:szCs w:val="22"/>
          <w14:ligatures w14:val="none"/>
        </w:rPr>
        <w:t>PA</w:t>
      </w:r>
      <w:r w:rsidR="0072702E" w:rsidRPr="0072702E">
        <w:rPr>
          <w:rFonts w:eastAsia="Calibri" w:cs="Times New Roman"/>
          <w:color w:val="auto"/>
          <w:kern w:val="0"/>
          <w:szCs w:val="22"/>
          <w14:ligatures w14:val="none"/>
        </w:rPr>
        <w:t xml:space="preserve"> </w:t>
      </w:r>
      <w:r w:rsidR="008B4033">
        <w:rPr>
          <w:rFonts w:eastAsia="Calibri" w:cs="Times New Roman"/>
          <w:color w:val="auto"/>
          <w:kern w:val="0"/>
          <w:szCs w:val="22"/>
          <w14:ligatures w14:val="none"/>
        </w:rPr>
        <w:t>ITDAK-</w:t>
      </w:r>
      <w:proofErr w:type="spellStart"/>
      <w:r w:rsidR="008B4033">
        <w:rPr>
          <w:rFonts w:eastAsia="Calibri" w:cs="Times New Roman"/>
          <w:color w:val="auto"/>
          <w:kern w:val="0"/>
          <w:szCs w:val="22"/>
          <w14:ligatures w14:val="none"/>
        </w:rPr>
        <w:t>i</w:t>
      </w:r>
      <w:r w:rsidR="008B4033" w:rsidRPr="003C4CF4">
        <w:rPr>
          <w:rFonts w:eastAsia="Calibri" w:cs="Times New Roman"/>
          <w:color w:val="auto"/>
          <w:kern w:val="0"/>
          <w:szCs w:val="22"/>
          <w14:ligatures w14:val="none"/>
        </w:rPr>
        <w:t>sse</w:t>
      </w:r>
      <w:proofErr w:type="spellEnd"/>
      <w:r w:rsidR="008B4033" w:rsidRPr="003C4CF4">
        <w:rPr>
          <w:rFonts w:eastAsia="Calibri" w:cs="Times New Roman"/>
          <w:color w:val="auto"/>
          <w:kern w:val="0"/>
          <w:szCs w:val="22"/>
          <w14:ligatures w14:val="none"/>
        </w:rPr>
        <w:t xml:space="preserve"> </w:t>
      </w:r>
      <w:r w:rsidR="0072702E" w:rsidRPr="0072702E">
        <w:rPr>
          <w:rFonts w:eastAsia="Calibri" w:cs="Times New Roman"/>
          <w:color w:val="auto"/>
          <w:kern w:val="0"/>
          <w:szCs w:val="22"/>
          <w14:ligatures w14:val="none"/>
        </w:rPr>
        <w:t>isiku tuvastamise andmed. Isikult võetud biomeetrilised andmed kannab P</w:t>
      </w:r>
      <w:r w:rsidR="0072702E">
        <w:rPr>
          <w:rFonts w:eastAsia="Calibri" w:cs="Times New Roman"/>
          <w:color w:val="auto"/>
          <w:kern w:val="0"/>
          <w:szCs w:val="22"/>
          <w14:ligatures w14:val="none"/>
        </w:rPr>
        <w:t>PA</w:t>
      </w:r>
      <w:r w:rsidR="0072702E" w:rsidRPr="0072702E">
        <w:rPr>
          <w:rFonts w:eastAsia="Calibri" w:cs="Times New Roman"/>
          <w:color w:val="auto"/>
          <w:kern w:val="0"/>
          <w:szCs w:val="22"/>
          <w14:ligatures w14:val="none"/>
        </w:rPr>
        <w:t xml:space="preserve"> ABIS</w:t>
      </w:r>
      <w:r w:rsidR="00C5056D">
        <w:rPr>
          <w:rFonts w:eastAsia="Calibri" w:cs="Times New Roman"/>
          <w:color w:val="auto"/>
          <w:kern w:val="0"/>
          <w:szCs w:val="22"/>
          <w14:ligatures w14:val="none"/>
        </w:rPr>
        <w:t>-e</w:t>
      </w:r>
      <w:r w:rsidR="00C5056D" w:rsidRPr="0072702E">
        <w:rPr>
          <w:rFonts w:eastAsia="Calibri" w:cs="Times New Roman"/>
          <w:color w:val="auto"/>
          <w:kern w:val="0"/>
          <w:szCs w:val="22"/>
          <w14:ligatures w14:val="none"/>
        </w:rPr>
        <w:t>sse</w:t>
      </w:r>
      <w:r w:rsidR="0072702E" w:rsidRPr="0072702E">
        <w:rPr>
          <w:rFonts w:eastAsia="Calibri" w:cs="Times New Roman"/>
          <w:color w:val="auto"/>
          <w:kern w:val="0"/>
          <w:szCs w:val="22"/>
          <w14:ligatures w14:val="none"/>
        </w:rPr>
        <w:t>.</w:t>
      </w:r>
    </w:p>
    <w:p w14:paraId="2B9DA1F4" w14:textId="77777777" w:rsidR="002C376F" w:rsidRDefault="002C376F" w:rsidP="006B4FE6">
      <w:pPr>
        <w:contextualSpacing/>
        <w:jc w:val="both"/>
        <w:rPr>
          <w:rFonts w:eastAsia="Calibri" w:cs="Times New Roman"/>
          <w:color w:val="auto"/>
          <w:kern w:val="0"/>
          <w:szCs w:val="22"/>
          <w14:ligatures w14:val="none"/>
        </w:rPr>
      </w:pPr>
    </w:p>
    <w:p w14:paraId="70863885" w14:textId="1AAC1A8F" w:rsidR="009E6D13" w:rsidRDefault="003C4CF4" w:rsidP="006B4FE6">
      <w:pPr>
        <w:contextualSpacing/>
        <w:jc w:val="both"/>
        <w:rPr>
          <w:rFonts w:eastAsia="Calibri" w:cs="Times New Roman"/>
          <w:color w:val="auto"/>
          <w:kern w:val="0"/>
          <w:szCs w:val="22"/>
          <w14:ligatures w14:val="none"/>
        </w:rPr>
      </w:pPr>
      <w:r w:rsidRPr="003C4CF4">
        <w:rPr>
          <w:rFonts w:eastAsia="Calibri" w:cs="Times New Roman"/>
          <w:color w:val="auto"/>
          <w:kern w:val="0"/>
          <w:szCs w:val="22"/>
          <w14:ligatures w14:val="none"/>
        </w:rPr>
        <w:t>Muudatustega täpsustatakse sät</w:t>
      </w:r>
      <w:r w:rsidR="00D41407">
        <w:rPr>
          <w:rFonts w:eastAsia="Calibri" w:cs="Times New Roman"/>
          <w:color w:val="auto"/>
          <w:kern w:val="0"/>
          <w:szCs w:val="22"/>
          <w14:ligatures w14:val="none"/>
        </w:rPr>
        <w:t>e</w:t>
      </w:r>
      <w:r w:rsidRPr="003C4CF4">
        <w:rPr>
          <w:rFonts w:eastAsia="Calibri" w:cs="Times New Roman"/>
          <w:color w:val="auto"/>
          <w:kern w:val="0"/>
          <w:szCs w:val="22"/>
          <w14:ligatures w14:val="none"/>
        </w:rPr>
        <w:t>te sõnastust</w:t>
      </w:r>
      <w:r>
        <w:rPr>
          <w:rFonts w:eastAsia="Calibri" w:cs="Times New Roman"/>
          <w:color w:val="auto"/>
          <w:kern w:val="0"/>
          <w:szCs w:val="22"/>
          <w14:ligatures w14:val="none"/>
        </w:rPr>
        <w:t xml:space="preserve">, et see laieneks ka </w:t>
      </w:r>
      <w:r w:rsidR="004F6B12">
        <w:rPr>
          <w:rFonts w:eastAsia="Calibri"/>
          <w:color w:val="auto"/>
          <w14:ligatures w14:val="none"/>
        </w:rPr>
        <w:t xml:space="preserve">e-residendi </w:t>
      </w:r>
      <w:proofErr w:type="spellStart"/>
      <w:r w:rsidR="008F344E">
        <w:rPr>
          <w:rFonts w:eastAsia="Calibri" w:cs="Times New Roman"/>
          <w:color w:val="auto"/>
          <w:kern w:val="0"/>
          <w:szCs w:val="22"/>
          <w14:ligatures w14:val="none"/>
        </w:rPr>
        <w:t>eID</w:t>
      </w:r>
      <w:proofErr w:type="spellEnd"/>
      <w:r w:rsidR="008F344E">
        <w:rPr>
          <w:rFonts w:eastAsia="Calibri" w:cs="Times New Roman"/>
          <w:color w:val="auto"/>
          <w:kern w:val="0"/>
          <w:szCs w:val="22"/>
          <w14:ligatures w14:val="none"/>
        </w:rPr>
        <w:t xml:space="preserve"> vahendi</w:t>
      </w:r>
      <w:r w:rsidRPr="003C4CF4">
        <w:rPr>
          <w:rFonts w:eastAsia="Calibri" w:cs="Times New Roman"/>
          <w:color w:val="auto"/>
          <w:kern w:val="0"/>
          <w:szCs w:val="22"/>
          <w14:ligatures w14:val="none"/>
        </w:rPr>
        <w:t xml:space="preserve"> kasutamise õigus</w:t>
      </w:r>
      <w:r>
        <w:rPr>
          <w:rFonts w:eastAsia="Calibri" w:cs="Times New Roman"/>
          <w:color w:val="auto"/>
          <w:kern w:val="0"/>
          <w:szCs w:val="22"/>
          <w14:ligatures w14:val="none"/>
        </w:rPr>
        <w:t>e taotluse esitaja</w:t>
      </w:r>
      <w:r w:rsidR="0072702E">
        <w:rPr>
          <w:rFonts w:eastAsia="Calibri" w:cs="Times New Roman"/>
          <w:color w:val="auto"/>
          <w:kern w:val="0"/>
          <w:szCs w:val="22"/>
          <w14:ligatures w14:val="none"/>
        </w:rPr>
        <w:t xml:space="preserve"> isiku tuvastamisele ja isikusamasuse kontrollimisele</w:t>
      </w:r>
      <w:r w:rsidRPr="003C4CF4">
        <w:rPr>
          <w:rFonts w:eastAsia="Calibri" w:cs="Times New Roman"/>
          <w:color w:val="auto"/>
          <w:kern w:val="0"/>
          <w:szCs w:val="22"/>
          <w14:ligatures w14:val="none"/>
        </w:rPr>
        <w:t>.</w:t>
      </w:r>
    </w:p>
    <w:p w14:paraId="173E1648" w14:textId="77777777" w:rsidR="009E6D13" w:rsidRDefault="009E6D13" w:rsidP="006B4FE6">
      <w:pPr>
        <w:contextualSpacing/>
        <w:jc w:val="both"/>
        <w:rPr>
          <w:rFonts w:eastAsia="Calibri" w:cs="Times New Roman"/>
          <w:color w:val="auto"/>
          <w:kern w:val="0"/>
          <w:szCs w:val="22"/>
          <w14:ligatures w14:val="none"/>
        </w:rPr>
      </w:pPr>
    </w:p>
    <w:p w14:paraId="4C3B00C4" w14:textId="60058203" w:rsidR="00040E2D" w:rsidRDefault="00040E2D" w:rsidP="006B4FE6">
      <w:pPr>
        <w:contextualSpacing/>
        <w:jc w:val="both"/>
        <w:rPr>
          <w:rFonts w:eastAsia="Calibri" w:cs="Times New Roman"/>
          <w:color w:val="auto"/>
          <w:kern w:val="0"/>
          <w:szCs w:val="22"/>
          <w14:ligatures w14:val="none"/>
        </w:rPr>
      </w:pPr>
      <w:bookmarkStart w:id="88" w:name="_Hlk209167640"/>
      <w:r w:rsidRPr="0072702E">
        <w:rPr>
          <w:rFonts w:eastAsia="Calibri" w:cs="Times New Roman"/>
          <w:b/>
          <w:bCs/>
          <w:color w:val="auto"/>
          <w:kern w:val="0"/>
          <w:szCs w:val="22"/>
          <w14:ligatures w14:val="none"/>
        </w:rPr>
        <w:t xml:space="preserve">Eelnõu § 1 punktiga </w:t>
      </w:r>
      <w:r w:rsidR="0000524A">
        <w:rPr>
          <w:rFonts w:eastAsia="Calibri" w:cs="Times New Roman"/>
          <w:b/>
          <w:bCs/>
          <w:color w:val="auto"/>
          <w:kern w:val="0"/>
          <w:szCs w:val="22"/>
          <w14:ligatures w14:val="none"/>
        </w:rPr>
        <w:t>20</w:t>
      </w:r>
      <w:r>
        <w:rPr>
          <w:rFonts w:eastAsia="Calibri" w:cs="Times New Roman"/>
          <w:color w:val="auto"/>
          <w:kern w:val="0"/>
          <w:szCs w:val="22"/>
          <w14:ligatures w14:val="none"/>
        </w:rPr>
        <w:t xml:space="preserve"> tunnistatakse </w:t>
      </w:r>
      <w:bookmarkEnd w:id="88"/>
      <w:r>
        <w:rPr>
          <w:rFonts w:eastAsia="Calibri" w:cs="Times New Roman"/>
          <w:color w:val="auto"/>
          <w:kern w:val="0"/>
          <w:szCs w:val="22"/>
          <w14:ligatures w14:val="none"/>
        </w:rPr>
        <w:t>kehtetuks ITDS-i § 14 lõige 6, mille kohaselt</w:t>
      </w:r>
      <w:r w:rsidRPr="00040E2D">
        <w:t xml:space="preserve"> </w:t>
      </w:r>
      <w:r>
        <w:t>peab e</w:t>
      </w:r>
      <w:r w:rsidRPr="00040E2D">
        <w:rPr>
          <w:rFonts w:eastAsia="Calibri" w:cs="Times New Roman"/>
          <w:color w:val="auto"/>
          <w:kern w:val="0"/>
          <w:szCs w:val="22"/>
          <w14:ligatures w14:val="none"/>
        </w:rPr>
        <w:t>-residendi digi</w:t>
      </w:r>
      <w:r w:rsidR="00114906">
        <w:rPr>
          <w:rFonts w:eastAsia="Calibri" w:cs="Times New Roman"/>
          <w:color w:val="auto"/>
          <w:kern w:val="0"/>
          <w:szCs w:val="22"/>
          <w14:ligatures w14:val="none"/>
        </w:rPr>
        <w:t>-ID</w:t>
      </w:r>
      <w:r w:rsidRPr="00040E2D">
        <w:rPr>
          <w:rFonts w:eastAsia="Calibri" w:cs="Times New Roman"/>
          <w:color w:val="auto"/>
          <w:kern w:val="0"/>
          <w:szCs w:val="22"/>
          <w14:ligatures w14:val="none"/>
        </w:rPr>
        <w:t xml:space="preserve"> kasutaja teavita</w:t>
      </w:r>
      <w:r>
        <w:rPr>
          <w:rFonts w:eastAsia="Calibri" w:cs="Times New Roman"/>
          <w:color w:val="auto"/>
          <w:kern w:val="0"/>
          <w:szCs w:val="22"/>
          <w14:ligatures w14:val="none"/>
        </w:rPr>
        <w:t xml:space="preserve">ma </w:t>
      </w:r>
      <w:r w:rsidRPr="00040E2D">
        <w:rPr>
          <w:rFonts w:eastAsia="Calibri" w:cs="Times New Roman"/>
          <w:color w:val="auto"/>
          <w:kern w:val="0"/>
          <w:szCs w:val="22"/>
          <w14:ligatures w14:val="none"/>
        </w:rPr>
        <w:t>selle väljaandjat oma kontaktandmete muutumisest.</w:t>
      </w:r>
      <w:r>
        <w:rPr>
          <w:rFonts w:eastAsia="Calibri" w:cs="Times New Roman"/>
          <w:color w:val="auto"/>
          <w:kern w:val="0"/>
          <w:szCs w:val="22"/>
          <w14:ligatures w14:val="none"/>
        </w:rPr>
        <w:t xml:space="preserve"> </w:t>
      </w:r>
      <w:r w:rsidR="00DA13D8">
        <w:rPr>
          <w:rFonts w:eastAsia="Calibri" w:cs="Times New Roman"/>
          <w:color w:val="auto"/>
          <w:kern w:val="0"/>
          <w:szCs w:val="22"/>
          <w14:ligatures w14:val="none"/>
        </w:rPr>
        <w:t>Kuna antud säte reguleerib dokumendi kasutaja kohustusi, kuid kavandatava muudatuse kohaselt annab PPA edaspidi</w:t>
      </w:r>
      <w:r w:rsidR="004F6B12" w:rsidRPr="004F6B12">
        <w:rPr>
          <w:rFonts w:eastAsia="Calibri"/>
          <w:color w:val="auto"/>
          <w14:ligatures w14:val="none"/>
        </w:rPr>
        <w:t xml:space="preserve"> </w:t>
      </w:r>
      <w:r w:rsidR="004F6B12">
        <w:rPr>
          <w:rFonts w:eastAsia="Calibri"/>
          <w:color w:val="auto"/>
          <w14:ligatures w14:val="none"/>
        </w:rPr>
        <w:t>e-residendi</w:t>
      </w:r>
      <w:r w:rsidR="00DA13D8">
        <w:rPr>
          <w:rFonts w:eastAsia="Calibri" w:cs="Times New Roman"/>
          <w:color w:val="auto"/>
          <w:kern w:val="0"/>
          <w:szCs w:val="22"/>
          <w14:ligatures w14:val="none"/>
        </w:rPr>
        <w:t xml:space="preserve"> </w:t>
      </w:r>
      <w:proofErr w:type="spellStart"/>
      <w:r w:rsidR="00594044">
        <w:rPr>
          <w:rFonts w:eastAsia="Calibri" w:cs="Times New Roman"/>
          <w:color w:val="auto"/>
          <w:kern w:val="0"/>
          <w:szCs w:val="22"/>
          <w14:ligatures w14:val="none"/>
        </w:rPr>
        <w:t>eID</w:t>
      </w:r>
      <w:proofErr w:type="spellEnd"/>
      <w:r w:rsidR="00594044">
        <w:rPr>
          <w:rFonts w:eastAsia="Calibri" w:cs="Times New Roman"/>
          <w:color w:val="auto"/>
          <w:kern w:val="0"/>
          <w:szCs w:val="22"/>
          <w14:ligatures w14:val="none"/>
        </w:rPr>
        <w:t xml:space="preserve"> vahendi</w:t>
      </w:r>
      <w:r w:rsidR="00DA13D8">
        <w:rPr>
          <w:rFonts w:eastAsia="Calibri" w:cs="Times New Roman"/>
          <w:color w:val="auto"/>
          <w:kern w:val="0"/>
          <w:szCs w:val="22"/>
          <w14:ligatures w14:val="none"/>
        </w:rPr>
        <w:t xml:space="preserve"> kasutamise õiguse ning kogu vastav regulatsioon on</w:t>
      </w:r>
      <w:r w:rsidR="002800C5">
        <w:rPr>
          <w:rFonts w:eastAsia="Calibri" w:cs="Times New Roman"/>
          <w:color w:val="auto"/>
          <w:kern w:val="0"/>
          <w:szCs w:val="22"/>
          <w14:ligatures w14:val="none"/>
        </w:rPr>
        <w:t xml:space="preserve"> muudatuse kohaselt edaspidi</w:t>
      </w:r>
      <w:r w:rsidR="00DA13D8">
        <w:rPr>
          <w:rFonts w:eastAsia="Calibri" w:cs="Times New Roman"/>
          <w:color w:val="auto"/>
          <w:kern w:val="0"/>
          <w:szCs w:val="22"/>
          <w14:ligatures w14:val="none"/>
        </w:rPr>
        <w:t xml:space="preserve"> ITDS-</w:t>
      </w:r>
      <w:proofErr w:type="spellStart"/>
      <w:r w:rsidR="00DA13D8">
        <w:rPr>
          <w:rFonts w:eastAsia="Calibri" w:cs="Times New Roman"/>
          <w:color w:val="auto"/>
          <w:kern w:val="0"/>
          <w:szCs w:val="22"/>
          <w14:ligatures w14:val="none"/>
        </w:rPr>
        <w:t>is</w:t>
      </w:r>
      <w:proofErr w:type="spellEnd"/>
      <w:r w:rsidR="00DA13D8">
        <w:rPr>
          <w:rFonts w:eastAsia="Calibri" w:cs="Times New Roman"/>
          <w:color w:val="auto"/>
          <w:kern w:val="0"/>
          <w:szCs w:val="22"/>
          <w14:ligatures w14:val="none"/>
        </w:rPr>
        <w:t xml:space="preserve"> eraldi peatükis 7</w:t>
      </w:r>
      <w:r w:rsidR="002800C5" w:rsidRPr="002800C5">
        <w:rPr>
          <w:rFonts w:eastAsia="Calibri" w:cs="Times New Roman"/>
          <w:color w:val="auto"/>
          <w:kern w:val="0"/>
          <w:szCs w:val="22"/>
          <w:vertAlign w:val="superscript"/>
          <w14:ligatures w14:val="none"/>
        </w:rPr>
        <w:t>1</w:t>
      </w:r>
      <w:r w:rsidR="00DA13D8">
        <w:rPr>
          <w:rFonts w:eastAsia="Calibri" w:cs="Times New Roman"/>
          <w:color w:val="auto"/>
          <w:kern w:val="0"/>
          <w:szCs w:val="22"/>
          <w14:ligatures w14:val="none"/>
        </w:rPr>
        <w:t xml:space="preserve">, siis on õigusselguse huvides mõistlik tõsta ka antud säte </w:t>
      </w:r>
      <w:r w:rsidR="002800C5">
        <w:rPr>
          <w:rFonts w:eastAsia="Calibri" w:cs="Times New Roman"/>
          <w:color w:val="auto"/>
          <w:kern w:val="0"/>
          <w:szCs w:val="22"/>
          <w14:ligatures w14:val="none"/>
        </w:rPr>
        <w:t xml:space="preserve">samasse </w:t>
      </w:r>
      <w:r w:rsidR="00DA13D8">
        <w:rPr>
          <w:rFonts w:eastAsia="Calibri" w:cs="Times New Roman"/>
          <w:color w:val="auto"/>
          <w:kern w:val="0"/>
          <w:szCs w:val="22"/>
          <w14:ligatures w14:val="none"/>
        </w:rPr>
        <w:t>peatükki.</w:t>
      </w:r>
      <w:r w:rsidR="00342179">
        <w:rPr>
          <w:rFonts w:eastAsia="Calibri" w:cs="Times New Roman"/>
          <w:color w:val="auto"/>
          <w:kern w:val="0"/>
          <w:szCs w:val="22"/>
          <w14:ligatures w14:val="none"/>
        </w:rPr>
        <w:t xml:space="preserve"> </w:t>
      </w:r>
    </w:p>
    <w:p w14:paraId="267914D1" w14:textId="77777777" w:rsidR="00040E2D" w:rsidRDefault="00040E2D" w:rsidP="006B4FE6">
      <w:pPr>
        <w:contextualSpacing/>
        <w:jc w:val="both"/>
        <w:rPr>
          <w:rFonts w:eastAsia="Calibri" w:cs="Times New Roman"/>
          <w:color w:val="auto"/>
          <w:kern w:val="0"/>
          <w:szCs w:val="22"/>
          <w14:ligatures w14:val="none"/>
        </w:rPr>
      </w:pPr>
    </w:p>
    <w:p w14:paraId="5C682BBD" w14:textId="78E0D2F3" w:rsidR="00DA3364" w:rsidRDefault="00040E2D" w:rsidP="006B4FE6">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Eelnõu § 1 punkti</w:t>
      </w:r>
      <w:r w:rsidR="00ED7CBC">
        <w:rPr>
          <w:rFonts w:eastAsia="Calibri" w:cs="Times New Roman"/>
          <w:b/>
          <w:bCs/>
          <w:color w:val="auto"/>
          <w:kern w:val="0"/>
          <w:szCs w:val="22"/>
          <w14:ligatures w14:val="none"/>
        </w:rPr>
        <w:t>de</w:t>
      </w:r>
      <w:r w:rsidRPr="0072702E">
        <w:rPr>
          <w:rFonts w:eastAsia="Calibri" w:cs="Times New Roman"/>
          <w:b/>
          <w:bCs/>
          <w:color w:val="auto"/>
          <w:kern w:val="0"/>
          <w:szCs w:val="22"/>
          <w14:ligatures w14:val="none"/>
        </w:rPr>
        <w:t xml:space="preserve">ga </w:t>
      </w:r>
      <w:r w:rsidR="00594044">
        <w:rPr>
          <w:rFonts w:eastAsia="Calibri" w:cs="Times New Roman"/>
          <w:b/>
          <w:bCs/>
          <w:color w:val="auto"/>
          <w:kern w:val="0"/>
          <w:szCs w:val="22"/>
          <w14:ligatures w14:val="none"/>
        </w:rPr>
        <w:t>2</w:t>
      </w:r>
      <w:r w:rsidR="0000524A">
        <w:rPr>
          <w:rFonts w:eastAsia="Calibri" w:cs="Times New Roman"/>
          <w:b/>
          <w:bCs/>
          <w:color w:val="auto"/>
          <w:kern w:val="0"/>
          <w:szCs w:val="22"/>
          <w14:ligatures w14:val="none"/>
        </w:rPr>
        <w:t>1</w:t>
      </w:r>
      <w:r w:rsidR="00ED7CBC">
        <w:rPr>
          <w:rFonts w:eastAsia="Calibri" w:cs="Times New Roman"/>
          <w:b/>
          <w:bCs/>
          <w:color w:val="auto"/>
          <w:kern w:val="0"/>
          <w:szCs w:val="22"/>
          <w14:ligatures w14:val="none"/>
        </w:rPr>
        <w:t>–2</w:t>
      </w:r>
      <w:r w:rsidR="00F25F87">
        <w:rPr>
          <w:rFonts w:eastAsia="Calibri" w:cs="Times New Roman"/>
          <w:b/>
          <w:bCs/>
          <w:color w:val="auto"/>
          <w:kern w:val="0"/>
          <w:szCs w:val="22"/>
          <w14:ligatures w14:val="none"/>
        </w:rPr>
        <w:t>7</w:t>
      </w:r>
      <w:r w:rsidR="00ED7CBC">
        <w:rPr>
          <w:rFonts w:eastAsia="Calibri" w:cs="Times New Roman"/>
          <w:b/>
          <w:bCs/>
          <w:color w:val="auto"/>
          <w:kern w:val="0"/>
          <w:szCs w:val="22"/>
          <w14:ligatures w14:val="none"/>
        </w:rPr>
        <w:t xml:space="preserve"> </w:t>
      </w:r>
      <w:r>
        <w:rPr>
          <w:rFonts w:eastAsia="Calibri" w:cs="Times New Roman"/>
          <w:color w:val="auto"/>
          <w:kern w:val="0"/>
          <w:szCs w:val="22"/>
          <w14:ligatures w14:val="none"/>
        </w:rPr>
        <w:t>muudetakse ITDS-i §</w:t>
      </w:r>
      <w:r w:rsidR="00ED7CBC">
        <w:rPr>
          <w:rFonts w:eastAsia="Calibri" w:cs="Times New Roman"/>
          <w:color w:val="auto"/>
          <w:kern w:val="0"/>
          <w:szCs w:val="22"/>
          <w14:ligatures w14:val="none"/>
        </w:rPr>
        <w:t>-i</w:t>
      </w:r>
      <w:r>
        <w:rPr>
          <w:rFonts w:eastAsia="Calibri" w:cs="Times New Roman"/>
          <w:color w:val="auto"/>
          <w:kern w:val="0"/>
          <w:szCs w:val="22"/>
          <w14:ligatures w14:val="none"/>
        </w:rPr>
        <w:t xml:space="preserve"> 15</w:t>
      </w:r>
      <w:r w:rsidR="00ED7CBC">
        <w:rPr>
          <w:rFonts w:eastAsia="Calibri" w:cs="Times New Roman"/>
          <w:color w:val="auto"/>
          <w:kern w:val="0"/>
          <w:szCs w:val="22"/>
          <w14:ligatures w14:val="none"/>
        </w:rPr>
        <w:t xml:space="preserve">. </w:t>
      </w:r>
      <w:r w:rsidR="002E200D" w:rsidRPr="002E200D">
        <w:rPr>
          <w:rFonts w:eastAsia="Calibri" w:cs="Times New Roman"/>
          <w:color w:val="auto"/>
          <w:kern w:val="0"/>
          <w:szCs w:val="22"/>
          <w:u w:val="single"/>
          <w14:ligatures w14:val="none"/>
        </w:rPr>
        <w:t xml:space="preserve">Punktiga </w:t>
      </w:r>
      <w:r w:rsidR="00594044">
        <w:rPr>
          <w:rFonts w:eastAsia="Calibri" w:cs="Times New Roman"/>
          <w:color w:val="auto"/>
          <w:kern w:val="0"/>
          <w:szCs w:val="22"/>
          <w:u w:val="single"/>
          <w14:ligatures w14:val="none"/>
        </w:rPr>
        <w:t>2</w:t>
      </w:r>
      <w:r w:rsidR="0000524A">
        <w:rPr>
          <w:rFonts w:eastAsia="Calibri" w:cs="Times New Roman"/>
          <w:color w:val="auto"/>
          <w:kern w:val="0"/>
          <w:szCs w:val="22"/>
          <w:u w:val="single"/>
          <w14:ligatures w14:val="none"/>
        </w:rPr>
        <w:t>1</w:t>
      </w:r>
      <w:r w:rsidR="002E200D">
        <w:rPr>
          <w:rFonts w:eastAsia="Calibri" w:cs="Times New Roman"/>
          <w:color w:val="auto"/>
          <w:kern w:val="0"/>
          <w:szCs w:val="22"/>
          <w14:ligatures w14:val="none"/>
        </w:rPr>
        <w:t xml:space="preserve"> täiendatakse ITDS-i § </w:t>
      </w:r>
      <w:r w:rsidR="002E200D" w:rsidRPr="002E200D">
        <w:rPr>
          <w:rFonts w:eastAsia="Calibri" w:cs="Times New Roman"/>
          <w:color w:val="auto"/>
          <w:kern w:val="0"/>
          <w:szCs w:val="22"/>
          <w14:ligatures w14:val="none"/>
        </w:rPr>
        <w:t>15 pealkir</w:t>
      </w:r>
      <w:r w:rsidR="002E200D">
        <w:rPr>
          <w:rFonts w:eastAsia="Calibri" w:cs="Times New Roman"/>
          <w:color w:val="auto"/>
          <w:kern w:val="0"/>
          <w:szCs w:val="22"/>
          <w14:ligatures w14:val="none"/>
        </w:rPr>
        <w:t xml:space="preserve">ja, et see hõlmaks ka </w:t>
      </w:r>
      <w:r w:rsidR="002E200D" w:rsidRPr="002E200D">
        <w:rPr>
          <w:rFonts w:eastAsia="Aptos" w:cs="Times New Roman"/>
          <w:color w:val="auto"/>
          <w:szCs w:val="24"/>
        </w:rPr>
        <w:t xml:space="preserve">e-residendi </w:t>
      </w:r>
      <w:proofErr w:type="spellStart"/>
      <w:r w:rsidR="004D43EA">
        <w:rPr>
          <w:rFonts w:eastAsia="Aptos" w:cs="Times New Roman"/>
          <w:color w:val="auto"/>
          <w:szCs w:val="24"/>
        </w:rPr>
        <w:t>eID</w:t>
      </w:r>
      <w:proofErr w:type="spellEnd"/>
      <w:r w:rsidR="004D43EA">
        <w:rPr>
          <w:rFonts w:eastAsia="Aptos" w:cs="Times New Roman"/>
          <w:color w:val="auto"/>
          <w:szCs w:val="24"/>
        </w:rPr>
        <w:t xml:space="preserve"> vahendi</w:t>
      </w:r>
      <w:r w:rsidR="002E200D" w:rsidRPr="002E200D">
        <w:rPr>
          <w:rFonts w:eastAsia="Aptos" w:cs="Times New Roman"/>
          <w:color w:val="auto"/>
          <w:szCs w:val="24"/>
        </w:rPr>
        <w:t xml:space="preserve"> kasutamise õiguse andmise</w:t>
      </w:r>
      <w:r w:rsidR="002E200D">
        <w:rPr>
          <w:rFonts w:eastAsia="Calibri" w:cs="Times New Roman"/>
          <w:color w:val="auto"/>
          <w:kern w:val="0"/>
          <w:szCs w:val="22"/>
          <w14:ligatures w14:val="none"/>
        </w:rPr>
        <w:t xml:space="preserve"> korraldamist. </w:t>
      </w:r>
      <w:r w:rsidR="002E200D" w:rsidRPr="002E200D">
        <w:rPr>
          <w:rFonts w:eastAsia="Calibri" w:cs="Times New Roman"/>
          <w:color w:val="auto"/>
          <w:kern w:val="0"/>
          <w:szCs w:val="22"/>
          <w:u w:val="single"/>
          <w14:ligatures w14:val="none"/>
        </w:rPr>
        <w:t xml:space="preserve">Punktiga </w:t>
      </w:r>
      <w:r w:rsidR="00594044">
        <w:rPr>
          <w:rFonts w:eastAsia="Calibri" w:cs="Times New Roman"/>
          <w:color w:val="auto"/>
          <w:kern w:val="0"/>
          <w:szCs w:val="22"/>
          <w:u w:val="single"/>
          <w14:ligatures w14:val="none"/>
        </w:rPr>
        <w:t>2</w:t>
      </w:r>
      <w:r w:rsidR="0000524A">
        <w:rPr>
          <w:rFonts w:eastAsia="Calibri" w:cs="Times New Roman"/>
          <w:color w:val="auto"/>
          <w:kern w:val="0"/>
          <w:szCs w:val="22"/>
          <w:u w:val="single"/>
          <w14:ligatures w14:val="none"/>
        </w:rPr>
        <w:t>2</w:t>
      </w:r>
      <w:r w:rsidR="002E200D">
        <w:rPr>
          <w:rFonts w:eastAsia="Calibri" w:cs="Times New Roman"/>
          <w:color w:val="auto"/>
          <w:kern w:val="0"/>
          <w:szCs w:val="22"/>
          <w14:ligatures w14:val="none"/>
        </w:rPr>
        <w:t xml:space="preserve"> täiendatakse ITDS-i § </w:t>
      </w:r>
      <w:r w:rsidR="002E200D" w:rsidRPr="002E200D">
        <w:rPr>
          <w:rFonts w:eastAsia="Calibri" w:cs="Times New Roman"/>
          <w:color w:val="auto"/>
          <w:kern w:val="0"/>
          <w:szCs w:val="22"/>
          <w14:ligatures w14:val="none"/>
        </w:rPr>
        <w:t xml:space="preserve">15 </w:t>
      </w:r>
      <w:r w:rsidR="002E200D">
        <w:rPr>
          <w:rFonts w:eastAsia="Calibri" w:cs="Times New Roman"/>
          <w:color w:val="auto"/>
          <w:kern w:val="0"/>
          <w:szCs w:val="22"/>
          <w14:ligatures w14:val="none"/>
        </w:rPr>
        <w:t xml:space="preserve">lõiget 1, et selles sätestatud volitusnorm hõlmaks ka </w:t>
      </w:r>
      <w:r w:rsidR="002E200D" w:rsidRPr="002E200D">
        <w:rPr>
          <w:rFonts w:eastAsia="Aptos" w:cs="Times New Roman"/>
          <w:color w:val="auto"/>
          <w:szCs w:val="24"/>
        </w:rPr>
        <w:t xml:space="preserve">e-residendi </w:t>
      </w:r>
      <w:proofErr w:type="spellStart"/>
      <w:r w:rsidR="004D43EA">
        <w:rPr>
          <w:rFonts w:eastAsia="Aptos" w:cs="Times New Roman"/>
          <w:color w:val="auto"/>
          <w:szCs w:val="24"/>
        </w:rPr>
        <w:t>eID</w:t>
      </w:r>
      <w:proofErr w:type="spellEnd"/>
      <w:r w:rsidR="004D43EA">
        <w:rPr>
          <w:rFonts w:eastAsia="Aptos" w:cs="Times New Roman"/>
          <w:color w:val="auto"/>
          <w:szCs w:val="24"/>
        </w:rPr>
        <w:t xml:space="preserve"> vahendi</w:t>
      </w:r>
      <w:r w:rsidR="002E200D" w:rsidRPr="002E200D">
        <w:rPr>
          <w:rFonts w:eastAsia="Aptos" w:cs="Times New Roman"/>
          <w:color w:val="auto"/>
          <w:szCs w:val="24"/>
        </w:rPr>
        <w:t xml:space="preserve"> kasutamise õiguse andmise</w:t>
      </w:r>
      <w:r w:rsidR="002E200D">
        <w:rPr>
          <w:rFonts w:eastAsia="Calibri" w:cs="Times New Roman"/>
          <w:color w:val="auto"/>
          <w:kern w:val="0"/>
          <w:szCs w:val="22"/>
          <w14:ligatures w14:val="none"/>
        </w:rPr>
        <w:t xml:space="preserve"> korraldamist. </w:t>
      </w:r>
      <w:r w:rsidR="002E200D" w:rsidRPr="002E200D">
        <w:rPr>
          <w:rFonts w:eastAsia="Calibri" w:cs="Times New Roman"/>
          <w:color w:val="auto"/>
          <w:kern w:val="0"/>
          <w:szCs w:val="22"/>
          <w:u w:val="single"/>
          <w14:ligatures w14:val="none"/>
        </w:rPr>
        <w:t>Punktiga 2</w:t>
      </w:r>
      <w:r w:rsidR="0000524A">
        <w:rPr>
          <w:rFonts w:eastAsia="Calibri" w:cs="Times New Roman"/>
          <w:color w:val="auto"/>
          <w:kern w:val="0"/>
          <w:szCs w:val="22"/>
          <w:u w:val="single"/>
          <w14:ligatures w14:val="none"/>
        </w:rPr>
        <w:t>3</w:t>
      </w:r>
      <w:r w:rsidR="002E200D">
        <w:rPr>
          <w:rFonts w:eastAsia="Calibri" w:cs="Times New Roman"/>
          <w:color w:val="auto"/>
          <w:kern w:val="0"/>
          <w:szCs w:val="22"/>
          <w14:ligatures w14:val="none"/>
        </w:rPr>
        <w:t xml:space="preserve"> täiendatakse ITDS-i § </w:t>
      </w:r>
      <w:r w:rsidR="002E200D" w:rsidRPr="002E200D">
        <w:rPr>
          <w:rFonts w:eastAsia="Calibri" w:cs="Times New Roman"/>
          <w:color w:val="auto"/>
          <w:kern w:val="0"/>
          <w:szCs w:val="22"/>
          <w14:ligatures w14:val="none"/>
        </w:rPr>
        <w:t xml:space="preserve">15 </w:t>
      </w:r>
      <w:r w:rsidR="002E200D">
        <w:rPr>
          <w:rFonts w:eastAsia="Calibri" w:cs="Times New Roman"/>
          <w:color w:val="auto"/>
          <w:kern w:val="0"/>
          <w:szCs w:val="22"/>
          <w14:ligatures w14:val="none"/>
        </w:rPr>
        <w:t xml:space="preserve">lõiget 4 punktiga 9, millega antakse PPA pädevusse </w:t>
      </w:r>
      <w:r w:rsidR="002E200D" w:rsidRPr="002E200D">
        <w:rPr>
          <w:rFonts w:eastAsia="Calibri" w:cs="Times New Roman"/>
          <w:color w:val="auto"/>
          <w:kern w:val="0"/>
          <w:szCs w:val="22"/>
          <w14:ligatures w14:val="none"/>
        </w:rPr>
        <w:t xml:space="preserve">e-residendi </w:t>
      </w:r>
      <w:proofErr w:type="spellStart"/>
      <w:r w:rsidR="004D43EA">
        <w:rPr>
          <w:rFonts w:eastAsia="Aptos" w:cs="Times New Roman"/>
          <w:color w:val="auto"/>
          <w:szCs w:val="24"/>
        </w:rPr>
        <w:t>eID</w:t>
      </w:r>
      <w:proofErr w:type="spellEnd"/>
      <w:r w:rsidR="004D43EA">
        <w:rPr>
          <w:rFonts w:eastAsia="Aptos" w:cs="Times New Roman"/>
          <w:color w:val="auto"/>
          <w:szCs w:val="24"/>
        </w:rPr>
        <w:t xml:space="preserve"> vahendi</w:t>
      </w:r>
      <w:r w:rsidR="004D43EA" w:rsidRPr="002E200D">
        <w:rPr>
          <w:rFonts w:eastAsia="Aptos" w:cs="Times New Roman"/>
          <w:color w:val="auto"/>
          <w:szCs w:val="24"/>
        </w:rPr>
        <w:t xml:space="preserve"> </w:t>
      </w:r>
      <w:r w:rsidR="002E200D" w:rsidRPr="002E200D">
        <w:rPr>
          <w:rFonts w:eastAsia="Calibri" w:cs="Times New Roman"/>
          <w:color w:val="auto"/>
          <w:kern w:val="0"/>
          <w:szCs w:val="22"/>
          <w14:ligatures w14:val="none"/>
        </w:rPr>
        <w:t>kasutamise õiguse andmi</w:t>
      </w:r>
      <w:r w:rsidR="002E200D">
        <w:rPr>
          <w:rFonts w:eastAsia="Calibri" w:cs="Times New Roman"/>
          <w:color w:val="auto"/>
          <w:kern w:val="0"/>
          <w:szCs w:val="22"/>
          <w14:ligatures w14:val="none"/>
        </w:rPr>
        <w:t xml:space="preserve">ne ja kehtetuks tunnistamine. </w:t>
      </w:r>
      <w:r w:rsidR="00DA3364" w:rsidRPr="00091909">
        <w:rPr>
          <w:rFonts w:eastAsia="Calibri" w:cs="Times New Roman"/>
          <w:color w:val="auto"/>
          <w:szCs w:val="24"/>
          <w:u w:val="single"/>
        </w:rPr>
        <w:t>Punktiga 2</w:t>
      </w:r>
      <w:r w:rsidR="00F25F87">
        <w:rPr>
          <w:rFonts w:eastAsia="Calibri" w:cs="Times New Roman"/>
          <w:color w:val="auto"/>
          <w:szCs w:val="24"/>
          <w:u w:val="single"/>
        </w:rPr>
        <w:t>6</w:t>
      </w:r>
      <w:r w:rsidR="00DA3364">
        <w:rPr>
          <w:rFonts w:eastAsia="Calibri" w:cs="Times New Roman"/>
          <w:color w:val="auto"/>
          <w:szCs w:val="24"/>
        </w:rPr>
        <w:t xml:space="preserve"> asendatakse ITDS-</w:t>
      </w:r>
      <w:r w:rsidR="004F1F72">
        <w:rPr>
          <w:rFonts w:eastAsia="Calibri" w:cs="Times New Roman"/>
          <w:color w:val="auto"/>
          <w:szCs w:val="24"/>
        </w:rPr>
        <w:t> i</w:t>
      </w:r>
      <w:r w:rsidR="00DA3364">
        <w:rPr>
          <w:rFonts w:eastAsia="Calibri" w:cs="Times New Roman"/>
          <w:color w:val="auto"/>
          <w:szCs w:val="24"/>
        </w:rPr>
        <w:t xml:space="preserve"> § </w:t>
      </w:r>
      <w:r w:rsidR="00DA3364" w:rsidRPr="00091909">
        <w:rPr>
          <w:rFonts w:eastAsia="Calibri" w:cs="Times New Roman"/>
          <w:color w:val="auto"/>
          <w:szCs w:val="24"/>
        </w:rPr>
        <w:t>15 lõikes 6 sõnad „Dokumendi taotlejalt“ sõnadega „Käesolevas seaduses sätestatud menetluses“</w:t>
      </w:r>
      <w:r w:rsidR="00DA3364">
        <w:rPr>
          <w:rFonts w:eastAsia="Calibri" w:cs="Times New Roman"/>
          <w:color w:val="auto"/>
          <w:szCs w:val="24"/>
        </w:rPr>
        <w:t xml:space="preserve">. </w:t>
      </w:r>
      <w:r w:rsidR="00DA3364" w:rsidRPr="00091909">
        <w:rPr>
          <w:rFonts w:eastAsia="Calibri" w:cs="Times New Roman"/>
          <w:color w:val="auto"/>
          <w:szCs w:val="24"/>
          <w:u w:val="single"/>
        </w:rPr>
        <w:t>Punktiga 2</w:t>
      </w:r>
      <w:r w:rsidR="00F25F87">
        <w:rPr>
          <w:rFonts w:eastAsia="Calibri" w:cs="Times New Roman"/>
          <w:color w:val="auto"/>
          <w:szCs w:val="24"/>
          <w:u w:val="single"/>
        </w:rPr>
        <w:t>7</w:t>
      </w:r>
      <w:r w:rsidR="00DA3364">
        <w:rPr>
          <w:rFonts w:eastAsia="Calibri" w:cs="Times New Roman"/>
          <w:color w:val="auto"/>
          <w:szCs w:val="24"/>
        </w:rPr>
        <w:t xml:space="preserve"> asendatakse ITDS-i § </w:t>
      </w:r>
      <w:r w:rsidR="00DA3364" w:rsidRPr="00321FA6">
        <w:rPr>
          <w:rFonts w:eastAsia="Calibri" w:cs="Times New Roman"/>
          <w:color w:val="auto"/>
          <w:szCs w:val="24"/>
        </w:rPr>
        <w:t>1</w:t>
      </w:r>
      <w:r w:rsidR="00DA3364">
        <w:rPr>
          <w:rFonts w:eastAsia="Calibri" w:cs="Times New Roman"/>
          <w:color w:val="auto"/>
          <w:szCs w:val="24"/>
        </w:rPr>
        <w:t>5</w:t>
      </w:r>
      <w:r w:rsidR="00DA3364" w:rsidRPr="00321FA6">
        <w:rPr>
          <w:rFonts w:eastAsia="Calibri" w:cs="Times New Roman"/>
          <w:color w:val="auto"/>
          <w:szCs w:val="24"/>
        </w:rPr>
        <w:t xml:space="preserve"> lõi</w:t>
      </w:r>
      <w:r w:rsidR="00DA3364">
        <w:rPr>
          <w:rFonts w:eastAsia="Calibri" w:cs="Times New Roman"/>
          <w:color w:val="auto"/>
          <w:szCs w:val="24"/>
        </w:rPr>
        <w:t>kes 7</w:t>
      </w:r>
      <w:r w:rsidR="00DA3364" w:rsidRPr="00321FA6">
        <w:rPr>
          <w:rFonts w:eastAsia="Calibri" w:cs="Times New Roman"/>
          <w:color w:val="auto"/>
          <w:szCs w:val="24"/>
        </w:rPr>
        <w:t xml:space="preserve"> </w:t>
      </w:r>
      <w:r w:rsidR="00DA3364">
        <w:rPr>
          <w:rFonts w:eastAsia="Calibri" w:cs="Times New Roman"/>
          <w:color w:val="auto"/>
          <w:szCs w:val="24"/>
        </w:rPr>
        <w:t>sõnad „</w:t>
      </w:r>
      <w:r w:rsidR="00DA3364" w:rsidRPr="0059209E">
        <w:rPr>
          <w:rFonts w:eastAsia="Calibri" w:cs="Times New Roman"/>
          <w:color w:val="auto"/>
          <w:szCs w:val="24"/>
        </w:rPr>
        <w:t>Dokumendi väljaandmise taotlemisel fotole esitatavad</w:t>
      </w:r>
      <w:r w:rsidR="00DA3364">
        <w:rPr>
          <w:rFonts w:eastAsia="Calibri" w:cs="Times New Roman"/>
          <w:color w:val="auto"/>
          <w:szCs w:val="24"/>
        </w:rPr>
        <w:t>“ sõnadega „</w:t>
      </w:r>
      <w:bookmarkStart w:id="89" w:name="_Hlk208841084"/>
      <w:r w:rsidR="00DA3364" w:rsidRPr="0059209E">
        <w:rPr>
          <w:rFonts w:eastAsia="Calibri" w:cs="Times New Roman"/>
          <w:color w:val="auto"/>
          <w:szCs w:val="24"/>
        </w:rPr>
        <w:t>Käesolevas seaduses sätestatud menetluses esitatava foto</w:t>
      </w:r>
      <w:bookmarkEnd w:id="89"/>
      <w:r w:rsidR="00DA3364">
        <w:rPr>
          <w:rFonts w:eastAsia="Calibri" w:cs="Times New Roman"/>
          <w:color w:val="auto"/>
          <w:szCs w:val="24"/>
        </w:rPr>
        <w:t>“.</w:t>
      </w:r>
    </w:p>
    <w:p w14:paraId="2513A666" w14:textId="77777777" w:rsidR="00DA3364" w:rsidRDefault="00DA3364" w:rsidP="006B4FE6">
      <w:pPr>
        <w:contextualSpacing/>
        <w:jc w:val="both"/>
        <w:rPr>
          <w:rFonts w:eastAsia="Calibri" w:cs="Times New Roman"/>
          <w:color w:val="auto"/>
          <w:kern w:val="0"/>
          <w:szCs w:val="22"/>
          <w14:ligatures w14:val="none"/>
        </w:rPr>
      </w:pPr>
    </w:p>
    <w:p w14:paraId="1B0450C3" w14:textId="5FF9D264" w:rsidR="00DA3364" w:rsidRDefault="00DA3364" w:rsidP="006B4FE6">
      <w:pPr>
        <w:contextualSpacing/>
        <w:jc w:val="both"/>
        <w:rPr>
          <w:rFonts w:eastAsia="Calibri" w:cs="Times New Roman"/>
          <w:color w:val="auto"/>
          <w:kern w:val="0"/>
          <w:szCs w:val="22"/>
          <w14:ligatures w14:val="none"/>
        </w:rPr>
      </w:pPr>
      <w:r>
        <w:rPr>
          <w:rFonts w:eastAsia="Calibri" w:cs="Times New Roman"/>
          <w:color w:val="auto"/>
          <w:kern w:val="0"/>
          <w:szCs w:val="22"/>
          <w14:ligatures w14:val="none"/>
        </w:rPr>
        <w:t xml:space="preserve">Kõik loetletud sõnastuse muudatused </w:t>
      </w:r>
      <w:r w:rsidRPr="00DA3364">
        <w:rPr>
          <w:rFonts w:eastAsia="Calibri" w:cs="Times New Roman"/>
          <w:color w:val="auto"/>
          <w:kern w:val="0"/>
          <w:szCs w:val="22"/>
          <w14:ligatures w14:val="none"/>
        </w:rPr>
        <w:t>on vajalik</w:t>
      </w:r>
      <w:r>
        <w:rPr>
          <w:rFonts w:eastAsia="Calibri" w:cs="Times New Roman"/>
          <w:color w:val="auto"/>
          <w:kern w:val="0"/>
          <w:szCs w:val="22"/>
          <w14:ligatures w14:val="none"/>
        </w:rPr>
        <w:t>ud</w:t>
      </w:r>
      <w:r w:rsidRPr="00DA3364">
        <w:rPr>
          <w:rFonts w:eastAsia="Calibri" w:cs="Times New Roman"/>
          <w:color w:val="auto"/>
          <w:kern w:val="0"/>
          <w:szCs w:val="22"/>
          <w14:ligatures w14:val="none"/>
        </w:rPr>
        <w:t xml:space="preserve">, </w:t>
      </w:r>
      <w:r>
        <w:rPr>
          <w:rFonts w:eastAsia="Calibri" w:cs="Times New Roman"/>
          <w:color w:val="auto"/>
          <w:kern w:val="0"/>
          <w:szCs w:val="22"/>
          <w14:ligatures w14:val="none"/>
        </w:rPr>
        <w:t>sest</w:t>
      </w:r>
      <w:r w:rsidRPr="00DA3364">
        <w:rPr>
          <w:rFonts w:eastAsia="Calibri" w:cs="Times New Roman"/>
          <w:color w:val="auto"/>
          <w:kern w:val="0"/>
          <w:szCs w:val="22"/>
          <w14:ligatures w14:val="none"/>
        </w:rPr>
        <w:t xml:space="preserve"> edaspidi annab PPA lisaks isikut tõendavatele dokumentidele ITDS-i alusel välja ka </w:t>
      </w:r>
      <w:r w:rsidR="004D43EA">
        <w:rPr>
          <w:rFonts w:eastAsia="Calibri" w:cs="Times New Roman"/>
          <w:color w:val="auto"/>
          <w:kern w:val="0"/>
          <w:szCs w:val="22"/>
          <w14:ligatures w14:val="none"/>
        </w:rPr>
        <w:t xml:space="preserve">e-residendi </w:t>
      </w:r>
      <w:proofErr w:type="spellStart"/>
      <w:r w:rsidR="004D43EA">
        <w:rPr>
          <w:rFonts w:eastAsia="Aptos" w:cs="Times New Roman"/>
          <w:color w:val="auto"/>
          <w:szCs w:val="24"/>
        </w:rPr>
        <w:t>eID</w:t>
      </w:r>
      <w:proofErr w:type="spellEnd"/>
      <w:r w:rsidR="004D43EA">
        <w:rPr>
          <w:rFonts w:eastAsia="Aptos" w:cs="Times New Roman"/>
          <w:color w:val="auto"/>
          <w:szCs w:val="24"/>
        </w:rPr>
        <w:t xml:space="preserve"> vahendi</w:t>
      </w:r>
      <w:r w:rsidRPr="00DA3364">
        <w:rPr>
          <w:rFonts w:eastAsia="Calibri" w:cs="Times New Roman"/>
          <w:color w:val="auto"/>
          <w:kern w:val="0"/>
          <w:szCs w:val="22"/>
          <w14:ligatures w14:val="none"/>
        </w:rPr>
        <w:t xml:space="preserve"> kasutamise õigust. Seega täpsustatakse eelnõuga </w:t>
      </w:r>
      <w:r>
        <w:rPr>
          <w:rFonts w:eastAsia="Calibri" w:cs="Times New Roman"/>
          <w:color w:val="auto"/>
          <w:kern w:val="0"/>
          <w:szCs w:val="22"/>
          <w14:ligatures w14:val="none"/>
        </w:rPr>
        <w:t>sätete sõnastusi</w:t>
      </w:r>
      <w:r w:rsidR="004F1F72">
        <w:rPr>
          <w:rFonts w:eastAsia="Calibri" w:cs="Times New Roman"/>
          <w:color w:val="auto"/>
          <w:kern w:val="0"/>
          <w:szCs w:val="22"/>
          <w14:ligatures w14:val="none"/>
        </w:rPr>
        <w:t>, muudatused on tehnilised</w:t>
      </w:r>
      <w:r w:rsidRPr="00DA3364">
        <w:rPr>
          <w:rFonts w:eastAsia="Calibri" w:cs="Times New Roman"/>
          <w:color w:val="auto"/>
          <w:kern w:val="0"/>
          <w:szCs w:val="22"/>
          <w14:ligatures w14:val="none"/>
        </w:rPr>
        <w:t>.</w:t>
      </w:r>
    </w:p>
    <w:p w14:paraId="2F75A430" w14:textId="77777777" w:rsidR="00DA3364" w:rsidRDefault="00DA3364" w:rsidP="006B4FE6">
      <w:pPr>
        <w:contextualSpacing/>
        <w:jc w:val="both"/>
        <w:rPr>
          <w:rFonts w:eastAsia="Calibri" w:cs="Times New Roman"/>
          <w:color w:val="auto"/>
          <w:kern w:val="0"/>
          <w:szCs w:val="22"/>
          <w14:ligatures w14:val="none"/>
        </w:rPr>
      </w:pPr>
    </w:p>
    <w:p w14:paraId="6498A379" w14:textId="71394DB3" w:rsidR="00D34A4B" w:rsidRPr="00D34A4B" w:rsidRDefault="002E200D" w:rsidP="006B4FE6">
      <w:pPr>
        <w:contextualSpacing/>
        <w:jc w:val="both"/>
        <w:rPr>
          <w:rFonts w:eastAsia="Calibri" w:cs="Times New Roman"/>
          <w:color w:val="auto"/>
          <w:kern w:val="0"/>
          <w:szCs w:val="22"/>
          <w14:ligatures w14:val="none"/>
        </w:rPr>
      </w:pPr>
      <w:r w:rsidRPr="002E200D">
        <w:rPr>
          <w:rFonts w:eastAsia="Calibri" w:cs="Times New Roman"/>
          <w:color w:val="auto"/>
          <w:szCs w:val="24"/>
          <w:u w:val="single"/>
        </w:rPr>
        <w:t xml:space="preserve">Punktiga </w:t>
      </w:r>
      <w:r w:rsidRPr="00F25F87">
        <w:rPr>
          <w:rFonts w:eastAsia="Calibri" w:cs="Times New Roman"/>
          <w:color w:val="auto"/>
          <w:szCs w:val="24"/>
          <w:u w:val="single"/>
        </w:rPr>
        <w:t>2</w:t>
      </w:r>
      <w:r w:rsidR="00F25F87" w:rsidRPr="00F25F87">
        <w:rPr>
          <w:rFonts w:eastAsia="Calibri" w:cs="Times New Roman"/>
          <w:color w:val="auto"/>
          <w:szCs w:val="24"/>
          <w:u w:val="single"/>
        </w:rPr>
        <w:t>4</w:t>
      </w:r>
      <w:r>
        <w:rPr>
          <w:rFonts w:eastAsia="Calibri" w:cs="Times New Roman"/>
          <w:color w:val="auto"/>
          <w:szCs w:val="24"/>
        </w:rPr>
        <w:t xml:space="preserve"> </w:t>
      </w:r>
      <w:r>
        <w:t>tunnistatakse kehtetuks ITDS-</w:t>
      </w:r>
      <w:r w:rsidR="004F1F72">
        <w:t> </w:t>
      </w:r>
      <w:r>
        <w:t xml:space="preserve">i § </w:t>
      </w:r>
      <w:r w:rsidRPr="00321FA6">
        <w:rPr>
          <w:rFonts w:eastAsia="Calibri" w:cs="Times New Roman"/>
          <w:color w:val="auto"/>
          <w:szCs w:val="24"/>
        </w:rPr>
        <w:t>1</w:t>
      </w:r>
      <w:r>
        <w:rPr>
          <w:rFonts w:eastAsia="Calibri" w:cs="Times New Roman"/>
          <w:color w:val="auto"/>
          <w:szCs w:val="24"/>
        </w:rPr>
        <w:t>5</w:t>
      </w:r>
      <w:r w:rsidRPr="00321FA6">
        <w:rPr>
          <w:rFonts w:eastAsia="Calibri" w:cs="Times New Roman"/>
          <w:color w:val="auto"/>
          <w:szCs w:val="24"/>
        </w:rPr>
        <w:t xml:space="preserve"> lõi</w:t>
      </w:r>
      <w:r>
        <w:rPr>
          <w:rFonts w:eastAsia="Calibri" w:cs="Times New Roman"/>
          <w:color w:val="auto"/>
          <w:szCs w:val="24"/>
        </w:rPr>
        <w:t>k</w:t>
      </w:r>
      <w:r w:rsidRPr="00321FA6">
        <w:rPr>
          <w:rFonts w:eastAsia="Calibri" w:cs="Times New Roman"/>
          <w:color w:val="auto"/>
          <w:szCs w:val="24"/>
        </w:rPr>
        <w:t>e</w:t>
      </w:r>
      <w:r>
        <w:rPr>
          <w:rFonts w:eastAsia="Calibri" w:cs="Times New Roman"/>
          <w:color w:val="auto"/>
          <w:szCs w:val="24"/>
        </w:rPr>
        <w:t xml:space="preserve"> 5 punkt 3, mille kohaselt väljastab</w:t>
      </w:r>
      <w:r w:rsidRPr="002E200D">
        <w:rPr>
          <w:rFonts w:eastAsia="Calibri" w:cs="Times New Roman"/>
          <w:color w:val="auto"/>
          <w:szCs w:val="24"/>
        </w:rPr>
        <w:t xml:space="preserve"> dig</w:t>
      </w:r>
      <w:r w:rsidR="00114906">
        <w:rPr>
          <w:rFonts w:eastAsia="Calibri" w:cs="Times New Roman"/>
          <w:color w:val="auto"/>
          <w:szCs w:val="24"/>
        </w:rPr>
        <w:t xml:space="preserve">i-ID </w:t>
      </w:r>
      <w:r w:rsidRPr="002E200D">
        <w:rPr>
          <w:rFonts w:eastAsia="Calibri" w:cs="Times New Roman"/>
          <w:color w:val="auto"/>
          <w:szCs w:val="24"/>
        </w:rPr>
        <w:t>välisriigis viibivale välismaalasele</w:t>
      </w:r>
      <w:r>
        <w:rPr>
          <w:rFonts w:eastAsia="Calibri" w:cs="Times New Roman"/>
          <w:color w:val="auto"/>
          <w:szCs w:val="24"/>
        </w:rPr>
        <w:t xml:space="preserve"> Välisministeerium.</w:t>
      </w:r>
      <w:r w:rsidR="00091909">
        <w:rPr>
          <w:rFonts w:eastAsia="Calibri" w:cs="Times New Roman"/>
          <w:color w:val="auto"/>
          <w:szCs w:val="24"/>
        </w:rPr>
        <w:t xml:space="preserve"> </w:t>
      </w:r>
      <w:bookmarkStart w:id="90" w:name="_Hlk209437627"/>
      <w:r w:rsidR="004C1376">
        <w:rPr>
          <w:rFonts w:eastAsia="Calibri" w:cs="Times New Roman"/>
          <w:color w:val="auto"/>
          <w:szCs w:val="24"/>
        </w:rPr>
        <w:t>Kuna muudatuste kohaselt lõpetatakse digi</w:t>
      </w:r>
      <w:r w:rsidR="00114906">
        <w:rPr>
          <w:rFonts w:eastAsia="Calibri" w:cs="Times New Roman"/>
          <w:color w:val="auto"/>
          <w:szCs w:val="24"/>
        </w:rPr>
        <w:t xml:space="preserve">-ID </w:t>
      </w:r>
      <w:r w:rsidR="004C1376">
        <w:rPr>
          <w:rFonts w:eastAsia="Calibri" w:cs="Times New Roman"/>
          <w:color w:val="auto"/>
          <w:szCs w:val="24"/>
        </w:rPr>
        <w:t>väljaandmine</w:t>
      </w:r>
      <w:r w:rsidR="00123DE5">
        <w:rPr>
          <w:rFonts w:eastAsia="Calibri" w:cs="Times New Roman"/>
          <w:color w:val="auto"/>
          <w:kern w:val="0"/>
          <w:szCs w:val="22"/>
          <w14:ligatures w14:val="none"/>
        </w:rPr>
        <w:t>,</w:t>
      </w:r>
      <w:r w:rsidR="004C1376">
        <w:rPr>
          <w:rFonts w:eastAsia="Calibri" w:cs="Times New Roman"/>
          <w:color w:val="auto"/>
          <w:kern w:val="0"/>
          <w:szCs w:val="22"/>
          <w14:ligatures w14:val="none"/>
        </w:rPr>
        <w:t xml:space="preserve"> siis</w:t>
      </w:r>
      <w:r w:rsidR="00123DE5">
        <w:rPr>
          <w:rFonts w:eastAsia="Calibri" w:cs="Times New Roman"/>
          <w:color w:val="auto"/>
          <w:kern w:val="0"/>
          <w:szCs w:val="22"/>
          <w14:ligatures w14:val="none"/>
        </w:rPr>
        <w:t xml:space="preserve"> </w:t>
      </w:r>
      <w:r w:rsidR="002800C5">
        <w:rPr>
          <w:rFonts w:eastAsia="Calibri" w:cs="Times New Roman"/>
          <w:color w:val="auto"/>
          <w:szCs w:val="24"/>
        </w:rPr>
        <w:t>puudub edaspidi vajadus ka digi-ID väljastamise regulatsiooni järele</w:t>
      </w:r>
      <w:r w:rsidR="00123DE5">
        <w:rPr>
          <w:rFonts w:eastAsia="Calibri" w:cs="Times New Roman"/>
          <w:color w:val="auto"/>
          <w:kern w:val="0"/>
          <w:szCs w:val="22"/>
          <w14:ligatures w14:val="none"/>
        </w:rPr>
        <w:t>.</w:t>
      </w:r>
      <w:bookmarkEnd w:id="90"/>
      <w:r w:rsidR="00123DE5">
        <w:rPr>
          <w:rFonts w:eastAsia="Calibri" w:cs="Times New Roman"/>
          <w:color w:val="auto"/>
          <w:kern w:val="0"/>
          <w:szCs w:val="22"/>
          <w14:ligatures w14:val="none"/>
        </w:rPr>
        <w:t xml:space="preserve"> </w:t>
      </w:r>
      <w:r w:rsidR="00D34A4B" w:rsidRPr="00091909">
        <w:rPr>
          <w:rFonts w:eastAsia="Calibri" w:cs="Times New Roman"/>
          <w:color w:val="auto"/>
          <w:szCs w:val="24"/>
          <w:u w:val="single"/>
        </w:rPr>
        <w:t xml:space="preserve">Punktiga </w:t>
      </w:r>
      <w:r w:rsidR="00D34A4B" w:rsidRPr="00F25F87">
        <w:rPr>
          <w:rFonts w:eastAsia="Calibri" w:cs="Times New Roman"/>
          <w:color w:val="auto"/>
          <w:szCs w:val="24"/>
          <w:u w:val="single"/>
        </w:rPr>
        <w:t>2</w:t>
      </w:r>
      <w:r w:rsidR="00F25F87">
        <w:rPr>
          <w:rFonts w:eastAsia="Calibri" w:cs="Times New Roman"/>
          <w:color w:val="auto"/>
          <w:szCs w:val="24"/>
          <w:u w:val="single"/>
        </w:rPr>
        <w:t>5</w:t>
      </w:r>
      <w:r w:rsidR="00D34A4B" w:rsidRPr="00D34A4B">
        <w:rPr>
          <w:rFonts w:eastAsia="Calibri" w:cs="Times New Roman"/>
          <w:color w:val="auto"/>
          <w:szCs w:val="24"/>
        </w:rPr>
        <w:t xml:space="preserve"> täiendatakse § 15 lõiget 5</w:t>
      </w:r>
      <w:r w:rsidR="00D34A4B">
        <w:rPr>
          <w:rFonts w:eastAsia="Calibri" w:cs="Times New Roman"/>
          <w:color w:val="auto"/>
          <w:szCs w:val="24"/>
        </w:rPr>
        <w:t xml:space="preserve"> punktiga 7, mille kohaselt kontrollib </w:t>
      </w:r>
      <w:proofErr w:type="spellStart"/>
      <w:r w:rsidR="00D34A4B">
        <w:rPr>
          <w:rFonts w:eastAsia="Calibri" w:cs="Times New Roman"/>
          <w:color w:val="auto"/>
          <w:szCs w:val="24"/>
        </w:rPr>
        <w:lastRenderedPageBreak/>
        <w:t>VäM</w:t>
      </w:r>
      <w:proofErr w:type="spellEnd"/>
      <w:r w:rsidR="00D34A4B">
        <w:rPr>
          <w:rFonts w:eastAsia="Calibri" w:cs="Times New Roman"/>
          <w:color w:val="auto"/>
          <w:szCs w:val="24"/>
        </w:rPr>
        <w:t xml:space="preserve"> </w:t>
      </w:r>
      <w:r w:rsidR="00D34A4B" w:rsidRPr="00CE61C3">
        <w:rPr>
          <w:rFonts w:eastAsia="Calibri" w:cs="Times New Roman"/>
          <w:color w:val="auto"/>
          <w:szCs w:val="24"/>
        </w:rPr>
        <w:t xml:space="preserve">e-residendi </w:t>
      </w:r>
      <w:proofErr w:type="spellStart"/>
      <w:r w:rsidR="00D34A4B" w:rsidRPr="00CE61C3">
        <w:rPr>
          <w:rFonts w:eastAsia="Calibri" w:cs="Times New Roman"/>
          <w:color w:val="auto"/>
          <w:szCs w:val="24"/>
        </w:rPr>
        <w:t>e</w:t>
      </w:r>
      <w:r w:rsidR="00D34A4B">
        <w:rPr>
          <w:rFonts w:eastAsia="Calibri" w:cs="Times New Roman"/>
          <w:color w:val="auto"/>
          <w:szCs w:val="24"/>
        </w:rPr>
        <w:t>ID</w:t>
      </w:r>
      <w:proofErr w:type="spellEnd"/>
      <w:r w:rsidR="00D34A4B">
        <w:rPr>
          <w:rFonts w:eastAsia="Calibri" w:cs="Times New Roman"/>
          <w:color w:val="auto"/>
          <w:szCs w:val="24"/>
        </w:rPr>
        <w:t xml:space="preserve"> </w:t>
      </w:r>
      <w:r w:rsidR="00D34A4B" w:rsidRPr="00CE61C3">
        <w:rPr>
          <w:rFonts w:eastAsia="Calibri" w:cs="Times New Roman"/>
          <w:color w:val="auto"/>
          <w:szCs w:val="24"/>
        </w:rPr>
        <w:t xml:space="preserve">vahendi kasutamise õiguse taotleja </w:t>
      </w:r>
      <w:r w:rsidR="0000524A">
        <w:rPr>
          <w:rFonts w:eastAsia="Calibri" w:cs="Times New Roman"/>
          <w:color w:val="auto"/>
          <w:szCs w:val="24"/>
        </w:rPr>
        <w:t xml:space="preserve">või e-residendi </w:t>
      </w:r>
      <w:r w:rsidR="00D34A4B" w:rsidRPr="00CE61C3">
        <w:rPr>
          <w:rFonts w:eastAsia="Calibri" w:cs="Times New Roman"/>
          <w:color w:val="auto"/>
          <w:szCs w:val="24"/>
        </w:rPr>
        <w:t>isikusamasust</w:t>
      </w:r>
      <w:r w:rsidR="00D34A4B">
        <w:rPr>
          <w:rFonts w:eastAsia="Calibri" w:cs="Times New Roman"/>
          <w:color w:val="auto"/>
          <w:szCs w:val="24"/>
        </w:rPr>
        <w:t xml:space="preserve">. </w:t>
      </w:r>
      <w:r w:rsidR="00D34A4B">
        <w:rPr>
          <w:rFonts w:eastAsia="Calibri" w:cs="Times New Roman"/>
          <w:color w:val="auto"/>
          <w:kern w:val="0"/>
          <w:szCs w:val="22"/>
          <w14:ligatures w14:val="none"/>
        </w:rPr>
        <w:t xml:space="preserve">Kehtiva </w:t>
      </w:r>
      <w:r w:rsidR="009837BB">
        <w:rPr>
          <w:rFonts w:eastAsia="Calibri" w:cs="Times New Roman"/>
          <w:color w:val="auto"/>
          <w:kern w:val="0"/>
          <w:szCs w:val="22"/>
          <w14:ligatures w14:val="none"/>
        </w:rPr>
        <w:t>regulatsiooni</w:t>
      </w:r>
      <w:r w:rsidR="00D34A4B">
        <w:rPr>
          <w:rFonts w:eastAsia="Calibri" w:cs="Times New Roman"/>
          <w:color w:val="auto"/>
          <w:kern w:val="0"/>
          <w:szCs w:val="22"/>
          <w14:ligatures w14:val="none"/>
        </w:rPr>
        <w:t xml:space="preserve"> kohaselt kontrollitakse e-residendi isikusamasust välisesinduses digi-ID </w:t>
      </w:r>
      <w:r w:rsidR="009837BB">
        <w:rPr>
          <w:rFonts w:eastAsia="Calibri" w:cs="Times New Roman"/>
          <w:color w:val="auto"/>
          <w:kern w:val="0"/>
          <w:szCs w:val="22"/>
          <w14:ligatures w14:val="none"/>
        </w:rPr>
        <w:t xml:space="preserve">väljaandmise menetluses või digi-ID </w:t>
      </w:r>
      <w:r w:rsidR="00D34A4B">
        <w:rPr>
          <w:rFonts w:eastAsia="Calibri" w:cs="Times New Roman"/>
          <w:color w:val="auto"/>
          <w:kern w:val="0"/>
          <w:szCs w:val="22"/>
          <w14:ligatures w14:val="none"/>
        </w:rPr>
        <w:t xml:space="preserve">väljastamisel. Muudatuse kohaselt puudub edaspidi vajadus välisesindusse minemiseks ning isik tuvastatakse või tema isikusamasust kontrollitakse </w:t>
      </w:r>
      <w:proofErr w:type="spellStart"/>
      <w:r w:rsidR="00D34A4B">
        <w:rPr>
          <w:rFonts w:eastAsia="Calibri" w:cs="Times New Roman"/>
          <w:color w:val="auto"/>
          <w:kern w:val="0"/>
          <w:szCs w:val="22"/>
          <w14:ligatures w14:val="none"/>
        </w:rPr>
        <w:t>kaugteel</w:t>
      </w:r>
      <w:proofErr w:type="spellEnd"/>
      <w:r w:rsidR="00D34A4B">
        <w:rPr>
          <w:rFonts w:eastAsia="Calibri" w:cs="Times New Roman"/>
          <w:color w:val="auto"/>
          <w:kern w:val="0"/>
          <w:szCs w:val="22"/>
          <w14:ligatures w14:val="none"/>
        </w:rPr>
        <w:t xml:space="preserve">. Riigil peab aga säilima võimalus kutsuda vajaduse korral isik isiklikult kohale ka </w:t>
      </w:r>
      <w:r w:rsidR="00D77859">
        <w:rPr>
          <w:rFonts w:eastAsia="Calibri" w:cs="Times New Roman"/>
          <w:color w:val="auto"/>
          <w:kern w:val="0"/>
          <w:szCs w:val="22"/>
          <w14:ligatures w14:val="none"/>
        </w:rPr>
        <w:t xml:space="preserve">muudatuste jõustumise </w:t>
      </w:r>
      <w:r w:rsidR="004F1F72">
        <w:rPr>
          <w:rFonts w:eastAsia="Calibri" w:cs="Times New Roman"/>
          <w:color w:val="auto"/>
          <w:kern w:val="0"/>
          <w:szCs w:val="22"/>
          <w14:ligatures w14:val="none"/>
        </w:rPr>
        <w:t>järgselt</w:t>
      </w:r>
      <w:r w:rsidR="00D34A4B">
        <w:rPr>
          <w:rFonts w:eastAsia="Calibri" w:cs="Times New Roman"/>
          <w:color w:val="auto"/>
          <w:kern w:val="0"/>
          <w:szCs w:val="22"/>
          <w14:ligatures w14:val="none"/>
        </w:rPr>
        <w:t xml:space="preserve">. </w:t>
      </w:r>
      <w:r w:rsidR="00D34A4B" w:rsidRPr="005A2796">
        <w:rPr>
          <w:rFonts w:eastAsia="Calibri" w:cs="Times New Roman"/>
          <w:color w:val="auto"/>
          <w:kern w:val="0"/>
          <w:szCs w:val="22"/>
          <w14:ligatures w14:val="none"/>
        </w:rPr>
        <w:t>Kehtiva ITDS-i § 11</w:t>
      </w:r>
      <w:r w:rsidR="00D34A4B" w:rsidRPr="005A2796">
        <w:rPr>
          <w:rFonts w:eastAsia="Calibri" w:cs="Times New Roman"/>
          <w:color w:val="auto"/>
          <w:kern w:val="0"/>
          <w:szCs w:val="22"/>
          <w:vertAlign w:val="superscript"/>
          <w14:ligatures w14:val="none"/>
        </w:rPr>
        <w:t>7</w:t>
      </w:r>
      <w:r w:rsidR="00D34A4B" w:rsidRPr="005A2796">
        <w:rPr>
          <w:rFonts w:eastAsia="Calibri" w:cs="Times New Roman"/>
          <w:color w:val="auto"/>
          <w:kern w:val="0"/>
          <w:szCs w:val="22"/>
          <w14:ligatures w14:val="none"/>
        </w:rPr>
        <w:t xml:space="preserve"> lõike 1 kohaselt on isik kohustatud isiklikult ilmuma </w:t>
      </w:r>
      <w:r w:rsidR="00D34A4B">
        <w:rPr>
          <w:rFonts w:eastAsia="Calibri" w:cs="Times New Roman"/>
          <w:color w:val="auto"/>
          <w:kern w:val="0"/>
          <w:szCs w:val="22"/>
          <w14:ligatures w14:val="none"/>
        </w:rPr>
        <w:t>d</w:t>
      </w:r>
      <w:r w:rsidR="00D34A4B" w:rsidRPr="005A2796">
        <w:rPr>
          <w:rFonts w:eastAsia="Calibri" w:cs="Times New Roman"/>
          <w:color w:val="auto"/>
          <w:kern w:val="0"/>
          <w:szCs w:val="22"/>
          <w14:ligatures w14:val="none"/>
        </w:rPr>
        <w:t>okumendi väljaa</w:t>
      </w:r>
      <w:r w:rsidR="00D34A4B">
        <w:rPr>
          <w:rFonts w:eastAsia="Calibri" w:cs="Times New Roman"/>
          <w:color w:val="auto"/>
          <w:kern w:val="0"/>
          <w:szCs w:val="22"/>
          <w14:ligatures w14:val="none"/>
        </w:rPr>
        <w:t xml:space="preserve">ndja </w:t>
      </w:r>
      <w:r w:rsidR="00D34A4B" w:rsidRPr="005A2796">
        <w:rPr>
          <w:rFonts w:eastAsia="Calibri" w:cs="Times New Roman"/>
          <w:color w:val="auto"/>
          <w:kern w:val="0"/>
          <w:szCs w:val="22"/>
          <w14:ligatures w14:val="none"/>
        </w:rPr>
        <w:t>kutsel nimetatud asutusse dokumendi väljaandmiseks vajalike menetlustoimingute tegemiseks. Kehtiva</w:t>
      </w:r>
      <w:r w:rsidR="00D34A4B">
        <w:rPr>
          <w:rFonts w:eastAsia="Calibri" w:cs="Times New Roman"/>
          <w:color w:val="auto"/>
          <w:kern w:val="0"/>
          <w:szCs w:val="22"/>
          <w14:ligatures w14:val="none"/>
        </w:rPr>
        <w:t xml:space="preserve"> ITDS-i § 20</w:t>
      </w:r>
      <w:r w:rsidR="00D34A4B" w:rsidRPr="00C86764">
        <w:rPr>
          <w:rFonts w:eastAsia="Calibri" w:cs="Times New Roman"/>
          <w:color w:val="auto"/>
          <w:kern w:val="0"/>
          <w:szCs w:val="22"/>
          <w:vertAlign w:val="superscript"/>
          <w14:ligatures w14:val="none"/>
        </w:rPr>
        <w:t>12</w:t>
      </w:r>
      <w:r w:rsidR="00D34A4B">
        <w:rPr>
          <w:rFonts w:eastAsia="Calibri" w:cs="Times New Roman"/>
          <w:color w:val="auto"/>
          <w:kern w:val="0"/>
          <w:szCs w:val="22"/>
          <w14:ligatures w14:val="none"/>
        </w:rPr>
        <w:t xml:space="preserve"> lõige 2 kohaselt võib PPA nõuda, et digi-ID väärkasutuse ärahoi</w:t>
      </w:r>
      <w:r w:rsidR="00D34A4B" w:rsidRPr="00C86764">
        <w:rPr>
          <w:rFonts w:eastAsia="Calibri" w:cs="Times New Roman"/>
          <w:color w:val="auto"/>
          <w:kern w:val="0"/>
          <w:szCs w:val="22"/>
          <w14:ligatures w14:val="none"/>
        </w:rPr>
        <w:t>dmiseks ning e-residendi õiguste ja huvide kaitseks</w:t>
      </w:r>
      <w:r w:rsidR="00D34A4B">
        <w:rPr>
          <w:rFonts w:eastAsia="Calibri" w:cs="Times New Roman"/>
          <w:color w:val="auto"/>
          <w:kern w:val="0"/>
          <w:szCs w:val="22"/>
          <w14:ligatures w14:val="none"/>
        </w:rPr>
        <w:t xml:space="preserve"> ilmuks</w:t>
      </w:r>
      <w:r w:rsidR="00D34A4B" w:rsidRPr="00C86764">
        <w:rPr>
          <w:rFonts w:eastAsia="Calibri" w:cs="Times New Roman"/>
          <w:color w:val="auto"/>
          <w:kern w:val="0"/>
          <w:szCs w:val="22"/>
          <w14:ligatures w14:val="none"/>
        </w:rPr>
        <w:t xml:space="preserve"> e-resident isiklikult väljaandja asukohta või Eesti välisesindusse.</w:t>
      </w:r>
      <w:r w:rsidR="00D34A4B">
        <w:rPr>
          <w:rFonts w:eastAsia="Calibri" w:cs="Times New Roman"/>
          <w:color w:val="auto"/>
          <w:kern w:val="0"/>
          <w:szCs w:val="22"/>
          <w14:ligatures w14:val="none"/>
        </w:rPr>
        <w:t xml:space="preserve"> Samasisulised sätted jäävad ITDS-i ka kavandavate muudatuste kohaselt ning kuna edaspidi ei tule e-resident dokumendi kättesaamiseks isiklikult kohale, mille käigus oleks võimalik tema isikusamasuses veenduda, siis luuakse vastav õiguslik alus, mille kohaselt kontrollib </w:t>
      </w:r>
      <w:proofErr w:type="spellStart"/>
      <w:r w:rsidR="00D34A4B">
        <w:rPr>
          <w:rFonts w:eastAsia="Calibri" w:cs="Times New Roman"/>
          <w:color w:val="auto"/>
          <w:kern w:val="0"/>
          <w:szCs w:val="22"/>
          <w14:ligatures w14:val="none"/>
        </w:rPr>
        <w:t>VäM</w:t>
      </w:r>
      <w:proofErr w:type="spellEnd"/>
      <w:r w:rsidR="00D34A4B">
        <w:rPr>
          <w:rFonts w:eastAsia="Calibri" w:cs="Times New Roman"/>
          <w:color w:val="auto"/>
          <w:kern w:val="0"/>
          <w:szCs w:val="22"/>
          <w14:ligatures w14:val="none"/>
        </w:rPr>
        <w:t>-i k</w:t>
      </w:r>
      <w:r w:rsidR="00D34A4B" w:rsidRPr="00ED3648">
        <w:rPr>
          <w:rFonts w:eastAsia="Calibri" w:cs="Times New Roman"/>
          <w:color w:val="auto"/>
          <w:szCs w:val="24"/>
        </w:rPr>
        <w:t xml:space="preserve">onsulaarametnik e-residendi või e-residendi </w:t>
      </w:r>
      <w:proofErr w:type="spellStart"/>
      <w:r w:rsidR="00D34A4B" w:rsidRPr="00ED3648">
        <w:rPr>
          <w:rFonts w:eastAsia="Calibri" w:cs="Times New Roman"/>
          <w:color w:val="auto"/>
          <w:szCs w:val="24"/>
        </w:rPr>
        <w:t>e</w:t>
      </w:r>
      <w:r w:rsidR="00D34A4B">
        <w:rPr>
          <w:rFonts w:eastAsia="Calibri" w:cs="Times New Roman"/>
          <w:color w:val="auto"/>
          <w:szCs w:val="24"/>
        </w:rPr>
        <w:t>ID</w:t>
      </w:r>
      <w:proofErr w:type="spellEnd"/>
      <w:r w:rsidR="00D34A4B">
        <w:rPr>
          <w:rFonts w:eastAsia="Calibri" w:cs="Times New Roman"/>
          <w:color w:val="auto"/>
          <w:szCs w:val="24"/>
        </w:rPr>
        <w:t xml:space="preserve"> </w:t>
      </w:r>
      <w:r w:rsidR="00D34A4B" w:rsidRPr="00ED3648">
        <w:rPr>
          <w:rFonts w:eastAsia="Calibri" w:cs="Times New Roman"/>
          <w:color w:val="auto"/>
          <w:szCs w:val="24"/>
        </w:rPr>
        <w:t>vahendi kasutamise õiguse taotleja isikusamasust</w:t>
      </w:r>
      <w:r w:rsidR="00D77859">
        <w:rPr>
          <w:rFonts w:eastAsia="Calibri" w:cs="Times New Roman"/>
          <w:color w:val="auto"/>
          <w:szCs w:val="24"/>
        </w:rPr>
        <w:t>, kui PPA on isikliku ilmumise nõude vastavalt vajadusele ette näinud.</w:t>
      </w:r>
    </w:p>
    <w:p w14:paraId="338AC59B" w14:textId="77777777" w:rsidR="00DA3364" w:rsidRDefault="00DA3364" w:rsidP="006B4FE6">
      <w:pPr>
        <w:contextualSpacing/>
        <w:jc w:val="both"/>
        <w:rPr>
          <w:rFonts w:eastAsia="Calibri" w:cs="Times New Roman"/>
          <w:color w:val="auto"/>
          <w:kern w:val="0"/>
          <w:szCs w:val="22"/>
          <w14:ligatures w14:val="none"/>
        </w:rPr>
      </w:pPr>
    </w:p>
    <w:p w14:paraId="4CA6D917" w14:textId="1252D0B8" w:rsidR="004230DE" w:rsidRDefault="00123DE5" w:rsidP="006B4FE6">
      <w:pPr>
        <w:contextualSpacing/>
        <w:jc w:val="both"/>
        <w:rPr>
          <w:rFonts w:eastAsia="Calibri" w:cs="Times New Roman"/>
          <w:color w:val="auto"/>
          <w:kern w:val="0"/>
          <w:szCs w:val="22"/>
          <w14:ligatures w14:val="none"/>
        </w:rPr>
      </w:pPr>
      <w:bookmarkStart w:id="91" w:name="_Hlk209437341"/>
      <w:r w:rsidRPr="0072702E">
        <w:rPr>
          <w:rFonts w:eastAsia="Calibri" w:cs="Times New Roman"/>
          <w:b/>
          <w:bCs/>
          <w:color w:val="auto"/>
          <w:kern w:val="0"/>
          <w:szCs w:val="22"/>
          <w14:ligatures w14:val="none"/>
        </w:rPr>
        <w:t>Eelnõu § 1 punkti</w:t>
      </w:r>
      <w:r>
        <w:rPr>
          <w:rFonts w:eastAsia="Calibri" w:cs="Times New Roman"/>
          <w:b/>
          <w:bCs/>
          <w:color w:val="auto"/>
          <w:kern w:val="0"/>
          <w:szCs w:val="22"/>
          <w14:ligatures w14:val="none"/>
        </w:rPr>
        <w:t>de</w:t>
      </w:r>
      <w:r w:rsidRPr="0072702E">
        <w:rPr>
          <w:rFonts w:eastAsia="Calibri" w:cs="Times New Roman"/>
          <w:b/>
          <w:bCs/>
          <w:color w:val="auto"/>
          <w:kern w:val="0"/>
          <w:szCs w:val="22"/>
          <w14:ligatures w14:val="none"/>
        </w:rPr>
        <w:t xml:space="preserve">ga </w:t>
      </w:r>
      <w:r>
        <w:rPr>
          <w:rFonts w:eastAsia="Calibri" w:cs="Times New Roman"/>
          <w:b/>
          <w:bCs/>
          <w:color w:val="auto"/>
          <w:kern w:val="0"/>
          <w:szCs w:val="22"/>
          <w14:ligatures w14:val="none"/>
        </w:rPr>
        <w:t>2</w:t>
      </w:r>
      <w:bookmarkEnd w:id="91"/>
      <w:r w:rsidR="00F25F87">
        <w:rPr>
          <w:rFonts w:eastAsia="Calibri" w:cs="Times New Roman"/>
          <w:b/>
          <w:bCs/>
          <w:color w:val="auto"/>
          <w:kern w:val="0"/>
          <w:szCs w:val="22"/>
          <w14:ligatures w14:val="none"/>
        </w:rPr>
        <w:t>8</w:t>
      </w:r>
      <w:r w:rsidR="0000524A">
        <w:rPr>
          <w:rFonts w:eastAsia="Calibri" w:cs="Times New Roman"/>
          <w:b/>
          <w:bCs/>
          <w:color w:val="auto"/>
          <w:kern w:val="0"/>
          <w:szCs w:val="22"/>
          <w14:ligatures w14:val="none"/>
        </w:rPr>
        <w:t xml:space="preserve">, </w:t>
      </w:r>
      <w:r w:rsidR="00F25F87">
        <w:rPr>
          <w:rFonts w:eastAsia="Calibri" w:cs="Times New Roman"/>
          <w:b/>
          <w:bCs/>
          <w:color w:val="auto"/>
          <w:kern w:val="0"/>
          <w:szCs w:val="22"/>
          <w14:ligatures w14:val="none"/>
        </w:rPr>
        <w:t>29</w:t>
      </w:r>
      <w:r w:rsidR="0000524A">
        <w:rPr>
          <w:rFonts w:eastAsia="Calibri" w:cs="Times New Roman"/>
          <w:b/>
          <w:bCs/>
          <w:color w:val="auto"/>
          <w:kern w:val="0"/>
          <w:szCs w:val="22"/>
          <w14:ligatures w14:val="none"/>
        </w:rPr>
        <w:t xml:space="preserve"> ja 3</w:t>
      </w:r>
      <w:r w:rsidR="00F25F87">
        <w:rPr>
          <w:rFonts w:eastAsia="Calibri" w:cs="Times New Roman"/>
          <w:b/>
          <w:bCs/>
          <w:color w:val="auto"/>
          <w:kern w:val="0"/>
          <w:szCs w:val="22"/>
          <w14:ligatures w14:val="none"/>
        </w:rPr>
        <w:t>1</w:t>
      </w:r>
      <w:r w:rsidR="004230DE">
        <w:rPr>
          <w:rFonts w:eastAsia="Calibri" w:cs="Times New Roman"/>
          <w:b/>
          <w:bCs/>
          <w:color w:val="auto"/>
          <w:kern w:val="0"/>
          <w:szCs w:val="22"/>
          <w14:ligatures w14:val="none"/>
        </w:rPr>
        <w:t xml:space="preserve"> </w:t>
      </w:r>
      <w:r>
        <w:rPr>
          <w:rFonts w:eastAsia="Calibri" w:cs="Times New Roman"/>
          <w:color w:val="auto"/>
          <w:kern w:val="0"/>
          <w:szCs w:val="22"/>
          <w14:ligatures w14:val="none"/>
        </w:rPr>
        <w:t>muudetakse ITDS-i §-i 15</w:t>
      </w:r>
      <w:r w:rsidRPr="00123DE5">
        <w:rPr>
          <w:rFonts w:eastAsia="Calibri" w:cs="Times New Roman"/>
          <w:color w:val="auto"/>
          <w:kern w:val="0"/>
          <w:szCs w:val="22"/>
          <w:vertAlign w:val="superscript"/>
          <w14:ligatures w14:val="none"/>
        </w:rPr>
        <w:t>2</w:t>
      </w:r>
      <w:r w:rsidR="006F56E3">
        <w:rPr>
          <w:rFonts w:eastAsia="Calibri" w:cs="Times New Roman"/>
          <w:color w:val="auto"/>
          <w:kern w:val="0"/>
          <w:szCs w:val="22"/>
          <w14:ligatures w14:val="none"/>
        </w:rPr>
        <w:t xml:space="preserve"> lõiget 2 ja lõike 3 sissejuhatavat lauseosa</w:t>
      </w:r>
      <w:r w:rsidR="00594044">
        <w:rPr>
          <w:rFonts w:eastAsia="Calibri" w:cs="Times New Roman"/>
          <w:color w:val="auto"/>
          <w:kern w:val="0"/>
          <w:szCs w:val="22"/>
          <w14:ligatures w14:val="none"/>
        </w:rPr>
        <w:t xml:space="preserve"> ning §-i </w:t>
      </w:r>
      <w:r w:rsidR="00594044" w:rsidRPr="00321FA6">
        <w:rPr>
          <w:rFonts w:eastAsia="Calibri" w:cs="Times New Roman"/>
          <w:color w:val="auto"/>
          <w:szCs w:val="24"/>
        </w:rPr>
        <w:t>1</w:t>
      </w:r>
      <w:r w:rsidR="00594044">
        <w:rPr>
          <w:rFonts w:eastAsia="Calibri" w:cs="Times New Roman"/>
          <w:color w:val="auto"/>
          <w:szCs w:val="24"/>
        </w:rPr>
        <w:t>5</w:t>
      </w:r>
      <w:r w:rsidR="00594044" w:rsidRPr="00F73030">
        <w:rPr>
          <w:rFonts w:eastAsia="Calibri" w:cs="Times New Roman"/>
          <w:color w:val="auto"/>
          <w:szCs w:val="24"/>
          <w:vertAlign w:val="superscript"/>
        </w:rPr>
        <w:t>4</w:t>
      </w:r>
      <w:r w:rsidR="00594044" w:rsidRPr="00321FA6">
        <w:rPr>
          <w:rFonts w:eastAsia="Calibri" w:cs="Times New Roman"/>
          <w:color w:val="auto"/>
          <w:szCs w:val="24"/>
        </w:rPr>
        <w:t xml:space="preserve"> lõi</w:t>
      </w:r>
      <w:r w:rsidR="00594044">
        <w:rPr>
          <w:rFonts w:eastAsia="Calibri" w:cs="Times New Roman"/>
          <w:color w:val="auto"/>
          <w:szCs w:val="24"/>
        </w:rPr>
        <w:t>get</w:t>
      </w:r>
      <w:r w:rsidR="00594044" w:rsidRPr="00321FA6">
        <w:rPr>
          <w:rFonts w:eastAsia="Calibri" w:cs="Times New Roman"/>
          <w:color w:val="auto"/>
          <w:szCs w:val="24"/>
        </w:rPr>
        <w:t xml:space="preserve"> </w:t>
      </w:r>
      <w:r w:rsidR="00594044">
        <w:rPr>
          <w:rFonts w:eastAsia="Calibri" w:cs="Times New Roman"/>
          <w:color w:val="auto"/>
          <w:szCs w:val="24"/>
        </w:rPr>
        <w:t>1</w:t>
      </w:r>
      <w:r w:rsidR="006F56E3">
        <w:rPr>
          <w:rFonts w:eastAsia="Calibri" w:cs="Times New Roman"/>
          <w:color w:val="auto"/>
          <w:kern w:val="0"/>
          <w:szCs w:val="22"/>
          <w14:ligatures w14:val="none"/>
        </w:rPr>
        <w:t xml:space="preserve">. </w:t>
      </w:r>
      <w:bookmarkStart w:id="92" w:name="_Hlk209430567"/>
      <w:r w:rsidRPr="002E200D">
        <w:rPr>
          <w:rFonts w:eastAsia="Calibri" w:cs="Times New Roman"/>
          <w:color w:val="auto"/>
          <w:kern w:val="0"/>
          <w:szCs w:val="22"/>
          <w:u w:val="single"/>
          <w14:ligatures w14:val="none"/>
        </w:rPr>
        <w:t xml:space="preserve">Punktiga </w:t>
      </w:r>
      <w:r w:rsidR="006F56E3">
        <w:rPr>
          <w:rFonts w:eastAsia="Calibri" w:cs="Times New Roman"/>
          <w:color w:val="auto"/>
          <w:kern w:val="0"/>
          <w:szCs w:val="22"/>
          <w:u w:val="single"/>
          <w14:ligatures w14:val="none"/>
        </w:rPr>
        <w:t>2</w:t>
      </w:r>
      <w:r w:rsidR="00F25F87">
        <w:rPr>
          <w:rFonts w:eastAsia="Calibri" w:cs="Times New Roman"/>
          <w:color w:val="auto"/>
          <w:kern w:val="0"/>
          <w:szCs w:val="22"/>
          <w:u w:val="single"/>
          <w14:ligatures w14:val="none"/>
        </w:rPr>
        <w:t>8</w:t>
      </w:r>
      <w:r>
        <w:rPr>
          <w:rFonts w:eastAsia="Calibri" w:cs="Times New Roman"/>
          <w:color w:val="auto"/>
          <w:kern w:val="0"/>
          <w:szCs w:val="22"/>
          <w14:ligatures w14:val="none"/>
        </w:rPr>
        <w:t xml:space="preserve"> </w:t>
      </w:r>
      <w:r w:rsidR="006F56E3">
        <w:rPr>
          <w:rFonts w:eastAsia="Calibri" w:cs="Times New Roman"/>
          <w:color w:val="auto"/>
          <w:kern w:val="0"/>
          <w:szCs w:val="22"/>
          <w14:ligatures w14:val="none"/>
        </w:rPr>
        <w:t>muudetakse</w:t>
      </w:r>
      <w:bookmarkEnd w:id="92"/>
      <w:r w:rsidR="006F56E3">
        <w:rPr>
          <w:rFonts w:eastAsia="Calibri" w:cs="Times New Roman"/>
          <w:color w:val="auto"/>
          <w:kern w:val="0"/>
          <w:szCs w:val="22"/>
          <w14:ligatures w14:val="none"/>
        </w:rPr>
        <w:t xml:space="preserve"> </w:t>
      </w:r>
      <w:bookmarkStart w:id="93" w:name="_Hlk209430585"/>
      <w:r w:rsidR="006F56E3">
        <w:rPr>
          <w:rFonts w:eastAsia="Calibri" w:cs="Times New Roman"/>
          <w:color w:val="auto"/>
          <w:kern w:val="0"/>
          <w:szCs w:val="22"/>
          <w14:ligatures w14:val="none"/>
        </w:rPr>
        <w:t>ITDS-i § 15</w:t>
      </w:r>
      <w:r w:rsidR="006F56E3" w:rsidRPr="006F56E3">
        <w:rPr>
          <w:rFonts w:eastAsia="Calibri" w:cs="Times New Roman"/>
          <w:color w:val="auto"/>
          <w:kern w:val="0"/>
          <w:szCs w:val="22"/>
          <w:vertAlign w:val="superscript"/>
          <w14:ligatures w14:val="none"/>
        </w:rPr>
        <w:t>2</w:t>
      </w:r>
      <w:r w:rsidR="006F56E3">
        <w:rPr>
          <w:rFonts w:eastAsia="Calibri" w:cs="Times New Roman"/>
          <w:color w:val="auto"/>
          <w:kern w:val="0"/>
          <w:szCs w:val="22"/>
          <w14:ligatures w14:val="none"/>
        </w:rPr>
        <w:t xml:space="preserve"> lõiget 2</w:t>
      </w:r>
      <w:bookmarkEnd w:id="93"/>
      <w:r w:rsidR="006F56E3">
        <w:rPr>
          <w:rFonts w:eastAsia="Calibri" w:cs="Times New Roman"/>
          <w:color w:val="auto"/>
          <w:kern w:val="0"/>
          <w:szCs w:val="22"/>
          <w14:ligatures w14:val="none"/>
        </w:rPr>
        <w:t xml:space="preserve">, mis reguleerib </w:t>
      </w:r>
      <w:proofErr w:type="spellStart"/>
      <w:r w:rsidR="0028547B">
        <w:rPr>
          <w:rFonts w:eastAsia="Calibri" w:cs="Times New Roman"/>
          <w:color w:val="auto"/>
          <w:kern w:val="0"/>
          <w:szCs w:val="22"/>
          <w14:ligatures w14:val="none"/>
        </w:rPr>
        <w:t>ITDAK-i</w:t>
      </w:r>
      <w:proofErr w:type="spellEnd"/>
      <w:r w:rsidR="0028547B">
        <w:rPr>
          <w:rFonts w:eastAsia="Calibri" w:cs="Times New Roman"/>
          <w:color w:val="auto"/>
          <w:kern w:val="0"/>
          <w:szCs w:val="22"/>
          <w14:ligatures w14:val="none"/>
        </w:rPr>
        <w:t xml:space="preserve"> </w:t>
      </w:r>
      <w:r w:rsidR="006F56E3">
        <w:rPr>
          <w:rFonts w:eastAsia="Calibri" w:cs="Times New Roman"/>
          <w:color w:val="auto"/>
          <w:kern w:val="0"/>
          <w:szCs w:val="22"/>
          <w14:ligatures w14:val="none"/>
        </w:rPr>
        <w:t xml:space="preserve">pidamise eesmärki. </w:t>
      </w:r>
      <w:r w:rsidR="006F56E3" w:rsidRPr="002E200D">
        <w:rPr>
          <w:rFonts w:eastAsia="Calibri" w:cs="Times New Roman"/>
          <w:color w:val="auto"/>
          <w:kern w:val="0"/>
          <w:szCs w:val="22"/>
          <w:u w:val="single"/>
          <w14:ligatures w14:val="none"/>
        </w:rPr>
        <w:t xml:space="preserve">Punktiga </w:t>
      </w:r>
      <w:r w:rsidR="00F25F87">
        <w:rPr>
          <w:rFonts w:eastAsia="Calibri" w:cs="Times New Roman"/>
          <w:color w:val="auto"/>
          <w:kern w:val="0"/>
          <w:szCs w:val="22"/>
          <w:u w:val="single"/>
          <w14:ligatures w14:val="none"/>
        </w:rPr>
        <w:t>29</w:t>
      </w:r>
      <w:r w:rsidR="006F56E3">
        <w:rPr>
          <w:rFonts w:eastAsia="Calibri" w:cs="Times New Roman"/>
          <w:color w:val="auto"/>
          <w:kern w:val="0"/>
          <w:szCs w:val="22"/>
          <w14:ligatures w14:val="none"/>
        </w:rPr>
        <w:t xml:space="preserve"> muudetakse </w:t>
      </w:r>
      <w:r w:rsidR="006F56E3" w:rsidRPr="006F56E3">
        <w:rPr>
          <w:rFonts w:eastAsia="Calibri" w:cs="Times New Roman"/>
          <w:color w:val="auto"/>
          <w:kern w:val="0"/>
          <w:szCs w:val="22"/>
          <w14:ligatures w14:val="none"/>
        </w:rPr>
        <w:t>ITDS-i § 15</w:t>
      </w:r>
      <w:r w:rsidR="006F56E3" w:rsidRPr="006F56E3">
        <w:rPr>
          <w:rFonts w:eastAsia="Calibri" w:cs="Times New Roman"/>
          <w:color w:val="auto"/>
          <w:kern w:val="0"/>
          <w:szCs w:val="22"/>
          <w:vertAlign w:val="superscript"/>
          <w14:ligatures w14:val="none"/>
        </w:rPr>
        <w:t>2</w:t>
      </w:r>
      <w:r w:rsidR="006F56E3" w:rsidRPr="006F56E3">
        <w:rPr>
          <w:rFonts w:eastAsia="Calibri" w:cs="Times New Roman"/>
          <w:color w:val="auto"/>
          <w:kern w:val="0"/>
          <w:szCs w:val="22"/>
          <w14:ligatures w14:val="none"/>
        </w:rPr>
        <w:t xml:space="preserve"> lõi</w:t>
      </w:r>
      <w:r w:rsidR="006F56E3">
        <w:rPr>
          <w:rFonts w:eastAsia="Calibri" w:cs="Times New Roman"/>
          <w:color w:val="auto"/>
          <w:kern w:val="0"/>
          <w:szCs w:val="22"/>
          <w14:ligatures w14:val="none"/>
        </w:rPr>
        <w:t xml:space="preserve">ke 3 sissejuhatavat lauseosa, mis reguleerib, milliseid andmeid </w:t>
      </w:r>
      <w:r w:rsidR="00DA2B24">
        <w:rPr>
          <w:rFonts w:eastAsia="Calibri" w:cs="Times New Roman"/>
          <w:color w:val="auto"/>
          <w:kern w:val="0"/>
          <w:szCs w:val="22"/>
          <w14:ligatures w14:val="none"/>
        </w:rPr>
        <w:t>ITDAK-</w:t>
      </w:r>
      <w:proofErr w:type="spellStart"/>
      <w:r w:rsidR="00DA2B24">
        <w:rPr>
          <w:rFonts w:eastAsia="Calibri" w:cs="Times New Roman"/>
          <w:color w:val="auto"/>
          <w:kern w:val="0"/>
          <w:szCs w:val="22"/>
          <w14:ligatures w14:val="none"/>
        </w:rPr>
        <w:t>is</w:t>
      </w:r>
      <w:proofErr w:type="spellEnd"/>
      <w:r w:rsidR="00DA2B24">
        <w:rPr>
          <w:rFonts w:eastAsia="Calibri" w:cs="Times New Roman"/>
          <w:color w:val="auto"/>
          <w:kern w:val="0"/>
          <w:szCs w:val="22"/>
          <w14:ligatures w14:val="none"/>
        </w:rPr>
        <w:t xml:space="preserve"> </w:t>
      </w:r>
      <w:r w:rsidR="006F56E3">
        <w:rPr>
          <w:rFonts w:eastAsia="Calibri" w:cs="Times New Roman"/>
          <w:color w:val="auto"/>
          <w:kern w:val="0"/>
          <w:szCs w:val="22"/>
          <w14:ligatures w14:val="none"/>
        </w:rPr>
        <w:t xml:space="preserve">töödeldakse lõikes 2 sätestatud eesmärgi täitmiseks. </w:t>
      </w:r>
      <w:r w:rsidR="004230DE" w:rsidRPr="004230DE">
        <w:rPr>
          <w:rFonts w:eastAsia="Calibri" w:cs="Times New Roman"/>
          <w:color w:val="auto"/>
          <w:kern w:val="0"/>
          <w:szCs w:val="22"/>
          <w:u w:val="single"/>
          <w14:ligatures w14:val="none"/>
        </w:rPr>
        <w:t xml:space="preserve">Punktiga </w:t>
      </w:r>
      <w:r w:rsidR="00F12253">
        <w:rPr>
          <w:rFonts w:eastAsia="Calibri" w:cs="Times New Roman"/>
          <w:color w:val="auto"/>
          <w:kern w:val="0"/>
          <w:szCs w:val="22"/>
          <w:u w:val="single"/>
          <w14:ligatures w14:val="none"/>
        </w:rPr>
        <w:t>3</w:t>
      </w:r>
      <w:r w:rsidR="00F25F87">
        <w:rPr>
          <w:rFonts w:eastAsia="Calibri" w:cs="Times New Roman"/>
          <w:color w:val="auto"/>
          <w:kern w:val="0"/>
          <w:szCs w:val="22"/>
          <w:u w:val="single"/>
          <w14:ligatures w14:val="none"/>
        </w:rPr>
        <w:t>1</w:t>
      </w:r>
      <w:r w:rsidR="004230DE">
        <w:rPr>
          <w:rFonts w:eastAsia="Calibri" w:cs="Times New Roman"/>
          <w:color w:val="auto"/>
          <w:kern w:val="0"/>
          <w:szCs w:val="22"/>
          <w14:ligatures w14:val="none"/>
        </w:rPr>
        <w:t xml:space="preserve"> asendatakse ITDS-i § </w:t>
      </w:r>
      <w:r w:rsidR="004230DE" w:rsidRPr="00321FA6">
        <w:rPr>
          <w:rFonts w:eastAsia="Calibri" w:cs="Times New Roman"/>
          <w:color w:val="auto"/>
          <w:szCs w:val="24"/>
        </w:rPr>
        <w:t>1</w:t>
      </w:r>
      <w:r w:rsidR="004230DE">
        <w:rPr>
          <w:rFonts w:eastAsia="Calibri" w:cs="Times New Roman"/>
          <w:color w:val="auto"/>
          <w:szCs w:val="24"/>
        </w:rPr>
        <w:t>5</w:t>
      </w:r>
      <w:r w:rsidR="004230DE" w:rsidRPr="00F73030">
        <w:rPr>
          <w:rFonts w:eastAsia="Calibri" w:cs="Times New Roman"/>
          <w:color w:val="auto"/>
          <w:szCs w:val="24"/>
          <w:vertAlign w:val="superscript"/>
        </w:rPr>
        <w:t>4</w:t>
      </w:r>
      <w:r w:rsidR="004230DE" w:rsidRPr="00321FA6">
        <w:rPr>
          <w:rFonts w:eastAsia="Calibri" w:cs="Times New Roman"/>
          <w:color w:val="auto"/>
          <w:szCs w:val="24"/>
        </w:rPr>
        <w:t xml:space="preserve"> lõikes </w:t>
      </w:r>
      <w:r w:rsidR="004230DE">
        <w:rPr>
          <w:rFonts w:eastAsia="Calibri" w:cs="Times New Roman"/>
          <w:color w:val="auto"/>
          <w:szCs w:val="24"/>
        </w:rPr>
        <w:t>1 sõnad „</w:t>
      </w:r>
      <w:r w:rsidR="004230DE" w:rsidRPr="00F73030">
        <w:rPr>
          <w:rFonts w:eastAsia="Calibri" w:cs="Times New Roman"/>
          <w:color w:val="auto"/>
          <w:szCs w:val="24"/>
        </w:rPr>
        <w:t>käesoleva seaduse § 15 lõikes 4 sätestatud dokumentide ning diplomaatilise passi väljaandmise menetlustes</w:t>
      </w:r>
      <w:r w:rsidR="004230DE">
        <w:rPr>
          <w:rFonts w:eastAsia="Calibri" w:cs="Times New Roman"/>
          <w:color w:val="auto"/>
          <w:szCs w:val="24"/>
        </w:rPr>
        <w:t>“ sõnadega „</w:t>
      </w:r>
      <w:r w:rsidR="004230DE" w:rsidRPr="00F73030">
        <w:rPr>
          <w:rFonts w:eastAsia="Calibri" w:cs="Times New Roman"/>
          <w:color w:val="auto"/>
          <w:szCs w:val="24"/>
        </w:rPr>
        <w:t>käesolevas seaduses sätestatud menetluses</w:t>
      </w:r>
      <w:r w:rsidR="004230DE">
        <w:rPr>
          <w:rFonts w:eastAsia="Calibri" w:cs="Times New Roman"/>
          <w:color w:val="auto"/>
          <w:szCs w:val="24"/>
        </w:rPr>
        <w:t>“. ITDS-i § 15</w:t>
      </w:r>
      <w:r w:rsidR="0091256D" w:rsidRPr="00F73030">
        <w:rPr>
          <w:rFonts w:eastAsia="Calibri" w:cs="Times New Roman"/>
          <w:color w:val="auto"/>
          <w:szCs w:val="24"/>
          <w:vertAlign w:val="superscript"/>
        </w:rPr>
        <w:t>4</w:t>
      </w:r>
      <w:r w:rsidR="004230DE">
        <w:rPr>
          <w:rFonts w:eastAsia="Calibri" w:cs="Times New Roman"/>
          <w:color w:val="auto"/>
          <w:szCs w:val="24"/>
        </w:rPr>
        <w:t xml:space="preserve"> lõige </w:t>
      </w:r>
      <w:r w:rsidR="0091256D">
        <w:rPr>
          <w:rFonts w:eastAsia="Calibri" w:cs="Times New Roman"/>
          <w:color w:val="auto"/>
          <w:szCs w:val="24"/>
        </w:rPr>
        <w:t>1</w:t>
      </w:r>
      <w:r w:rsidR="004230DE">
        <w:rPr>
          <w:rFonts w:eastAsia="Calibri" w:cs="Times New Roman"/>
          <w:color w:val="auto"/>
          <w:szCs w:val="24"/>
        </w:rPr>
        <w:t xml:space="preserve"> reguleerib </w:t>
      </w:r>
      <w:proofErr w:type="spellStart"/>
      <w:r w:rsidR="004230DE">
        <w:rPr>
          <w:rFonts w:eastAsia="Calibri" w:cs="Times New Roman"/>
          <w:color w:val="auto"/>
          <w:szCs w:val="24"/>
        </w:rPr>
        <w:t>ABIS</w:t>
      </w:r>
      <w:r w:rsidR="00531E9A">
        <w:rPr>
          <w:rFonts w:eastAsia="Calibri" w:cs="Times New Roman"/>
          <w:color w:val="auto"/>
          <w:szCs w:val="24"/>
        </w:rPr>
        <w:t>-e</w:t>
      </w:r>
      <w:proofErr w:type="spellEnd"/>
      <w:r w:rsidR="004230DE">
        <w:rPr>
          <w:rFonts w:eastAsia="Calibri" w:cs="Times New Roman"/>
          <w:color w:val="auto"/>
          <w:szCs w:val="24"/>
        </w:rPr>
        <w:t xml:space="preserve"> eesmärki.</w:t>
      </w:r>
    </w:p>
    <w:p w14:paraId="1F7A6CF8" w14:textId="77777777" w:rsidR="004230DE" w:rsidRDefault="004230DE" w:rsidP="006B4FE6">
      <w:pPr>
        <w:contextualSpacing/>
        <w:jc w:val="both"/>
        <w:rPr>
          <w:rFonts w:eastAsia="Calibri" w:cs="Times New Roman"/>
          <w:color w:val="auto"/>
          <w:kern w:val="0"/>
          <w:szCs w:val="22"/>
          <w14:ligatures w14:val="none"/>
        </w:rPr>
      </w:pPr>
    </w:p>
    <w:p w14:paraId="1B5D2DA0" w14:textId="040A776D" w:rsidR="00123DE5" w:rsidRDefault="00547A7B" w:rsidP="006B4FE6">
      <w:pPr>
        <w:contextualSpacing/>
        <w:jc w:val="both"/>
        <w:rPr>
          <w:rFonts w:eastAsia="Calibri" w:cs="Times New Roman"/>
          <w:color w:val="auto"/>
          <w:kern w:val="0"/>
          <w:szCs w:val="22"/>
          <w14:ligatures w14:val="none"/>
        </w:rPr>
      </w:pPr>
      <w:r>
        <w:rPr>
          <w:rFonts w:eastAsia="Calibri" w:cs="Times New Roman"/>
          <w:color w:val="auto"/>
          <w:kern w:val="0"/>
          <w:szCs w:val="22"/>
          <w14:ligatures w14:val="none"/>
        </w:rPr>
        <w:t>M</w:t>
      </w:r>
      <w:r w:rsidRPr="00547A7B">
        <w:rPr>
          <w:rFonts w:eastAsia="Calibri" w:cs="Times New Roman"/>
          <w:color w:val="auto"/>
          <w:kern w:val="0"/>
          <w:szCs w:val="22"/>
          <w14:ligatures w14:val="none"/>
        </w:rPr>
        <w:t xml:space="preserve">uudatused on </w:t>
      </w:r>
      <w:r>
        <w:rPr>
          <w:rFonts w:eastAsia="Calibri" w:cs="Times New Roman"/>
          <w:color w:val="auto"/>
          <w:kern w:val="0"/>
          <w:szCs w:val="22"/>
          <w14:ligatures w14:val="none"/>
        </w:rPr>
        <w:t xml:space="preserve">üksnes sõnastuslikud </w:t>
      </w:r>
      <w:r w:rsidRPr="00547A7B">
        <w:rPr>
          <w:rFonts w:eastAsia="Calibri" w:cs="Times New Roman"/>
          <w:color w:val="auto"/>
          <w:kern w:val="0"/>
          <w:szCs w:val="22"/>
          <w14:ligatures w14:val="none"/>
        </w:rPr>
        <w:t>ja</w:t>
      </w:r>
      <w:r>
        <w:rPr>
          <w:rFonts w:eastAsia="Calibri" w:cs="Times New Roman"/>
          <w:color w:val="auto"/>
          <w:kern w:val="0"/>
          <w:szCs w:val="22"/>
          <w14:ligatures w14:val="none"/>
        </w:rPr>
        <w:t xml:space="preserve"> seotud sellega, et </w:t>
      </w:r>
      <w:r w:rsidRPr="00547A7B">
        <w:rPr>
          <w:rFonts w:eastAsia="Calibri" w:cs="Times New Roman"/>
          <w:color w:val="auto"/>
          <w:kern w:val="0"/>
          <w:szCs w:val="22"/>
          <w14:ligatures w14:val="none"/>
        </w:rPr>
        <w:t xml:space="preserve">edaspidi annab PPA lisaks isikut tõendavatele dokumentidele ITDS-i alusel välja ka </w:t>
      </w:r>
      <w:r w:rsidR="00DA2B24">
        <w:rPr>
          <w:rFonts w:eastAsia="Calibri" w:cs="Times New Roman"/>
          <w:color w:val="auto"/>
          <w:szCs w:val="24"/>
        </w:rPr>
        <w:t xml:space="preserve">e-residendi </w:t>
      </w:r>
      <w:proofErr w:type="spellStart"/>
      <w:r w:rsidR="00DA2B24">
        <w:rPr>
          <w:rFonts w:eastAsia="Calibri" w:cs="Times New Roman"/>
          <w:color w:val="auto"/>
          <w:szCs w:val="24"/>
        </w:rPr>
        <w:t>eID</w:t>
      </w:r>
      <w:proofErr w:type="spellEnd"/>
      <w:r w:rsidR="00DA2B24">
        <w:rPr>
          <w:rFonts w:eastAsia="Calibri" w:cs="Times New Roman"/>
          <w:color w:val="auto"/>
          <w:szCs w:val="24"/>
        </w:rPr>
        <w:t xml:space="preserve"> vahendi </w:t>
      </w:r>
      <w:r w:rsidRPr="00547A7B">
        <w:rPr>
          <w:rFonts w:eastAsia="Calibri" w:cs="Times New Roman"/>
          <w:color w:val="auto"/>
          <w:kern w:val="0"/>
          <w:szCs w:val="22"/>
          <w14:ligatures w14:val="none"/>
        </w:rPr>
        <w:t>kasutamise õigust. Seega täpsustatakse eelnõuga sätete sõnastusi</w:t>
      </w:r>
      <w:r>
        <w:rPr>
          <w:rFonts w:eastAsia="Calibri" w:cs="Times New Roman"/>
          <w:color w:val="auto"/>
          <w:kern w:val="0"/>
          <w:szCs w:val="22"/>
          <w14:ligatures w14:val="none"/>
        </w:rPr>
        <w:t xml:space="preserve">. </w:t>
      </w:r>
      <w:r w:rsidR="00531E9A">
        <w:rPr>
          <w:rFonts w:eastAsia="Calibri" w:cs="Times New Roman"/>
          <w:color w:val="auto"/>
          <w:kern w:val="0"/>
          <w:szCs w:val="22"/>
          <w14:ligatures w14:val="none"/>
        </w:rPr>
        <w:t>Muudatused on tehnilised, s</w:t>
      </w:r>
      <w:r>
        <w:rPr>
          <w:rFonts w:eastAsia="Calibri" w:cs="Times New Roman"/>
          <w:color w:val="auto"/>
          <w:kern w:val="0"/>
          <w:szCs w:val="22"/>
          <w14:ligatures w14:val="none"/>
        </w:rPr>
        <w:t>isulisi muudatusi isikuandmete töötlemise regulatsioonis ei tehta.</w:t>
      </w:r>
    </w:p>
    <w:p w14:paraId="215357B9" w14:textId="77777777" w:rsidR="0091256D" w:rsidRDefault="0091256D" w:rsidP="006B4FE6">
      <w:pPr>
        <w:contextualSpacing/>
        <w:jc w:val="both"/>
        <w:rPr>
          <w:rFonts w:eastAsia="Calibri" w:cs="Times New Roman"/>
          <w:color w:val="auto"/>
          <w:kern w:val="0"/>
          <w:szCs w:val="22"/>
          <w14:ligatures w14:val="none"/>
        </w:rPr>
      </w:pPr>
    </w:p>
    <w:p w14:paraId="5904E009" w14:textId="11EB5AC0" w:rsidR="0091256D" w:rsidRDefault="0091256D" w:rsidP="0091256D">
      <w:pPr>
        <w:jc w:val="both"/>
        <w:rPr>
          <w:rFonts w:eastAsia="Calibri" w:cs="Times New Roman"/>
          <w:color w:val="auto"/>
          <w:szCs w:val="24"/>
        </w:rPr>
      </w:pPr>
      <w:r w:rsidRPr="0072702E">
        <w:rPr>
          <w:rFonts w:eastAsia="Calibri" w:cs="Times New Roman"/>
          <w:b/>
          <w:bCs/>
          <w:color w:val="auto"/>
          <w:kern w:val="0"/>
          <w:szCs w:val="22"/>
          <w14:ligatures w14:val="none"/>
        </w:rPr>
        <w:t>Eelnõu § 1</w:t>
      </w:r>
      <w:r>
        <w:rPr>
          <w:rFonts w:eastAsia="Calibri" w:cs="Times New Roman"/>
          <w:b/>
          <w:bCs/>
          <w:color w:val="auto"/>
          <w:kern w:val="0"/>
          <w:szCs w:val="22"/>
          <w14:ligatures w14:val="none"/>
        </w:rPr>
        <w:t xml:space="preserve"> </w:t>
      </w:r>
      <w:r w:rsidRPr="0072702E">
        <w:rPr>
          <w:rFonts w:eastAsia="Calibri" w:cs="Times New Roman"/>
          <w:b/>
          <w:bCs/>
          <w:color w:val="auto"/>
          <w:kern w:val="0"/>
          <w:szCs w:val="22"/>
          <w14:ligatures w14:val="none"/>
        </w:rPr>
        <w:t xml:space="preserve">punktiga </w:t>
      </w:r>
      <w:r>
        <w:rPr>
          <w:rFonts w:eastAsia="Calibri" w:cs="Times New Roman"/>
          <w:b/>
          <w:bCs/>
          <w:color w:val="auto"/>
          <w:kern w:val="0"/>
          <w:szCs w:val="22"/>
          <w14:ligatures w14:val="none"/>
        </w:rPr>
        <w:t>3</w:t>
      </w:r>
      <w:r w:rsidR="00F25F87">
        <w:rPr>
          <w:rFonts w:eastAsia="Calibri" w:cs="Times New Roman"/>
          <w:b/>
          <w:bCs/>
          <w:color w:val="auto"/>
          <w:kern w:val="0"/>
          <w:szCs w:val="22"/>
          <w14:ligatures w14:val="none"/>
        </w:rPr>
        <w:t>0</w:t>
      </w:r>
      <w:r>
        <w:rPr>
          <w:rFonts w:eastAsia="Calibri" w:cs="Times New Roman"/>
          <w:b/>
          <w:bCs/>
          <w:color w:val="auto"/>
          <w:kern w:val="0"/>
          <w:szCs w:val="22"/>
          <w14:ligatures w14:val="none"/>
        </w:rPr>
        <w:t xml:space="preserve"> </w:t>
      </w:r>
      <w:r>
        <w:rPr>
          <w:rFonts w:eastAsia="Calibri" w:cs="Times New Roman"/>
          <w:color w:val="auto"/>
          <w:kern w:val="0"/>
          <w:szCs w:val="22"/>
          <w14:ligatures w14:val="none"/>
        </w:rPr>
        <w:t>täiendatakse ITDS-i §-i 15</w:t>
      </w:r>
      <w:r w:rsidRPr="00123DE5">
        <w:rPr>
          <w:rFonts w:eastAsia="Calibri" w:cs="Times New Roman"/>
          <w:color w:val="auto"/>
          <w:kern w:val="0"/>
          <w:szCs w:val="22"/>
          <w:vertAlign w:val="superscript"/>
          <w14:ligatures w14:val="none"/>
        </w:rPr>
        <w:t>2</w:t>
      </w:r>
      <w:r>
        <w:rPr>
          <w:rFonts w:eastAsia="Calibri" w:cs="Times New Roman"/>
          <w:color w:val="auto"/>
          <w:kern w:val="0"/>
          <w:szCs w:val="22"/>
          <w14:ligatures w14:val="none"/>
        </w:rPr>
        <w:t xml:space="preserve"> lõiget 3 punktidega </w:t>
      </w:r>
      <w:r>
        <w:rPr>
          <w:rFonts w:eastAsia="Calibri" w:cs="Times New Roman"/>
          <w:color w:val="auto"/>
          <w:szCs w:val="24"/>
        </w:rPr>
        <w:t>24</w:t>
      </w:r>
      <w:r w:rsidRPr="00C17304">
        <w:rPr>
          <w:rFonts w:eastAsia="Calibri" w:cs="Times New Roman"/>
          <w:color w:val="auto"/>
          <w:szCs w:val="24"/>
          <w:vertAlign w:val="superscript"/>
        </w:rPr>
        <w:t>1</w:t>
      </w:r>
      <w:r>
        <w:rPr>
          <w:rFonts w:eastAsia="Calibri" w:cs="Times New Roman"/>
          <w:color w:val="auto"/>
          <w:szCs w:val="24"/>
        </w:rPr>
        <w:t xml:space="preserve"> ja 24</w:t>
      </w:r>
      <w:r w:rsidRPr="00C17304">
        <w:rPr>
          <w:rFonts w:eastAsia="Calibri" w:cs="Times New Roman"/>
          <w:color w:val="auto"/>
          <w:szCs w:val="24"/>
          <w:vertAlign w:val="superscript"/>
        </w:rPr>
        <w:t>2</w:t>
      </w:r>
      <w:r>
        <w:rPr>
          <w:rFonts w:eastAsia="Calibri" w:cs="Times New Roman"/>
          <w:color w:val="auto"/>
          <w:szCs w:val="24"/>
        </w:rPr>
        <w:t>, mille kohaselt kantakse edaspidi ITDAK-</w:t>
      </w:r>
      <w:proofErr w:type="spellStart"/>
      <w:r>
        <w:rPr>
          <w:rFonts w:eastAsia="Calibri" w:cs="Times New Roman"/>
          <w:color w:val="auto"/>
          <w:szCs w:val="24"/>
        </w:rPr>
        <w:t>isse</w:t>
      </w:r>
      <w:proofErr w:type="spellEnd"/>
      <w:r>
        <w:rPr>
          <w:rFonts w:eastAsia="Calibri" w:cs="Times New Roman"/>
          <w:color w:val="auto"/>
          <w:szCs w:val="24"/>
        </w:rPr>
        <w:t xml:space="preserve"> ka e-residendi </w:t>
      </w:r>
      <w:proofErr w:type="spellStart"/>
      <w:r>
        <w:rPr>
          <w:rFonts w:eastAsia="Calibri" w:cs="Times New Roman"/>
          <w:color w:val="auto"/>
          <w:szCs w:val="24"/>
        </w:rPr>
        <w:t>eID</w:t>
      </w:r>
      <w:proofErr w:type="spellEnd"/>
      <w:r>
        <w:rPr>
          <w:rFonts w:eastAsia="Calibri" w:cs="Times New Roman"/>
          <w:color w:val="auto"/>
          <w:szCs w:val="24"/>
        </w:rPr>
        <w:t xml:space="preserve"> vahendi kasutamise õiguse andmed ja e-residendi </w:t>
      </w:r>
      <w:proofErr w:type="spellStart"/>
      <w:r>
        <w:rPr>
          <w:rFonts w:eastAsia="Calibri" w:cs="Times New Roman"/>
          <w:color w:val="auto"/>
          <w:szCs w:val="24"/>
        </w:rPr>
        <w:t>eID</w:t>
      </w:r>
      <w:proofErr w:type="spellEnd"/>
      <w:r>
        <w:rPr>
          <w:rFonts w:eastAsia="Calibri" w:cs="Times New Roman"/>
          <w:color w:val="auto"/>
          <w:szCs w:val="24"/>
        </w:rPr>
        <w:t xml:space="preserve"> vahendi andmed. E-residendi </w:t>
      </w:r>
      <w:proofErr w:type="spellStart"/>
      <w:r>
        <w:rPr>
          <w:rFonts w:eastAsia="Calibri" w:cs="Times New Roman"/>
          <w:color w:val="auto"/>
          <w:szCs w:val="24"/>
        </w:rPr>
        <w:t>eID</w:t>
      </w:r>
      <w:proofErr w:type="spellEnd"/>
      <w:r>
        <w:rPr>
          <w:rFonts w:eastAsia="Calibri" w:cs="Times New Roman"/>
          <w:color w:val="auto"/>
          <w:szCs w:val="24"/>
        </w:rPr>
        <w:t xml:space="preserve"> vahendi kasutamise õiguse kohta kantakse ITDAK-</w:t>
      </w:r>
      <w:proofErr w:type="spellStart"/>
      <w:r>
        <w:rPr>
          <w:rFonts w:eastAsia="Calibri" w:cs="Times New Roman"/>
          <w:color w:val="auto"/>
          <w:szCs w:val="24"/>
        </w:rPr>
        <w:t>isse</w:t>
      </w:r>
      <w:proofErr w:type="spellEnd"/>
      <w:r>
        <w:rPr>
          <w:rFonts w:eastAsia="Calibri" w:cs="Times New Roman"/>
          <w:color w:val="auto"/>
          <w:szCs w:val="24"/>
        </w:rPr>
        <w:t xml:space="preserve"> õiguse kehtivusaeg, andmed selle kehtetuks tunnistamise kohta ja kehtetuks tunnistamise otsuse vaidlustamise või edasikaebamise kohta. E-residendi </w:t>
      </w:r>
      <w:proofErr w:type="spellStart"/>
      <w:r>
        <w:rPr>
          <w:rFonts w:eastAsia="Calibri" w:cs="Times New Roman"/>
          <w:color w:val="auto"/>
          <w:szCs w:val="24"/>
        </w:rPr>
        <w:t>eID</w:t>
      </w:r>
      <w:proofErr w:type="spellEnd"/>
      <w:r>
        <w:rPr>
          <w:rFonts w:eastAsia="Calibri" w:cs="Times New Roman"/>
          <w:color w:val="auto"/>
          <w:szCs w:val="24"/>
        </w:rPr>
        <w:t xml:space="preserve"> vahendi </w:t>
      </w:r>
      <w:r w:rsidR="00511981">
        <w:rPr>
          <w:rFonts w:eastAsia="Calibri" w:cs="Times New Roman"/>
          <w:color w:val="auto"/>
          <w:szCs w:val="24"/>
        </w:rPr>
        <w:t>kohta kantakse ITDAK-</w:t>
      </w:r>
      <w:proofErr w:type="spellStart"/>
      <w:r w:rsidR="00511981">
        <w:rPr>
          <w:rFonts w:eastAsia="Calibri" w:cs="Times New Roman"/>
          <w:color w:val="auto"/>
          <w:szCs w:val="24"/>
        </w:rPr>
        <w:t>isse</w:t>
      </w:r>
      <w:proofErr w:type="spellEnd"/>
      <w:r w:rsidR="00511981">
        <w:rPr>
          <w:rFonts w:eastAsia="Calibri" w:cs="Times New Roman"/>
          <w:color w:val="auto"/>
          <w:szCs w:val="24"/>
        </w:rPr>
        <w:t xml:space="preserve"> </w:t>
      </w:r>
      <w:proofErr w:type="spellStart"/>
      <w:r w:rsidR="00511981">
        <w:rPr>
          <w:rFonts w:eastAsia="Calibri" w:cs="Times New Roman"/>
          <w:color w:val="auto"/>
          <w:szCs w:val="24"/>
        </w:rPr>
        <w:t>eID</w:t>
      </w:r>
      <w:proofErr w:type="spellEnd"/>
      <w:r w:rsidR="00511981">
        <w:rPr>
          <w:rFonts w:eastAsia="Calibri" w:cs="Times New Roman"/>
          <w:color w:val="auto"/>
          <w:szCs w:val="24"/>
        </w:rPr>
        <w:t xml:space="preserve"> vahendi number, </w:t>
      </w:r>
      <w:proofErr w:type="spellStart"/>
      <w:r w:rsidR="00511981">
        <w:rPr>
          <w:rFonts w:eastAsia="Calibri" w:cs="Times New Roman"/>
          <w:color w:val="auto"/>
          <w:szCs w:val="24"/>
        </w:rPr>
        <w:t>eID</w:t>
      </w:r>
      <w:proofErr w:type="spellEnd"/>
      <w:r w:rsidR="00511981">
        <w:rPr>
          <w:rFonts w:eastAsia="Calibri" w:cs="Times New Roman"/>
          <w:color w:val="auto"/>
          <w:szCs w:val="24"/>
        </w:rPr>
        <w:t xml:space="preserve"> vahendiga seotud seadme tunnus, </w:t>
      </w:r>
      <w:proofErr w:type="spellStart"/>
      <w:r w:rsidR="00511981">
        <w:rPr>
          <w:rFonts w:eastAsia="Calibri" w:cs="Times New Roman"/>
          <w:color w:val="auto"/>
          <w:szCs w:val="24"/>
        </w:rPr>
        <w:t>eID</w:t>
      </w:r>
      <w:proofErr w:type="spellEnd"/>
      <w:r w:rsidR="00511981">
        <w:rPr>
          <w:rFonts w:eastAsia="Calibri" w:cs="Times New Roman"/>
          <w:color w:val="auto"/>
          <w:szCs w:val="24"/>
        </w:rPr>
        <w:t xml:space="preserve"> vahendi kehtivusaeg ja </w:t>
      </w:r>
      <w:proofErr w:type="spellStart"/>
      <w:r w:rsidR="00511981">
        <w:rPr>
          <w:rFonts w:eastAsia="Calibri" w:cs="Times New Roman"/>
          <w:color w:val="auto"/>
          <w:szCs w:val="24"/>
        </w:rPr>
        <w:t>eID</w:t>
      </w:r>
      <w:proofErr w:type="spellEnd"/>
      <w:r w:rsidR="00511981">
        <w:rPr>
          <w:rFonts w:eastAsia="Calibri" w:cs="Times New Roman"/>
          <w:color w:val="auto"/>
          <w:szCs w:val="24"/>
        </w:rPr>
        <w:t xml:space="preserve"> vahendi kasutamise andmed.</w:t>
      </w:r>
    </w:p>
    <w:p w14:paraId="0C052CC3" w14:textId="77777777" w:rsidR="00511981" w:rsidRDefault="00511981" w:rsidP="0091256D">
      <w:pPr>
        <w:jc w:val="both"/>
        <w:rPr>
          <w:rFonts w:eastAsia="Calibri" w:cs="Times New Roman"/>
          <w:color w:val="auto"/>
          <w:szCs w:val="24"/>
        </w:rPr>
      </w:pPr>
    </w:p>
    <w:p w14:paraId="18A75B47" w14:textId="2FBB64BD" w:rsidR="0091256D" w:rsidRPr="003A2405" w:rsidRDefault="00511981" w:rsidP="0091256D">
      <w:pPr>
        <w:jc w:val="both"/>
        <w:rPr>
          <w:rFonts w:eastAsia="Calibri" w:cs="Times New Roman"/>
          <w:color w:val="auto"/>
          <w:szCs w:val="24"/>
        </w:rPr>
      </w:pPr>
      <w:r>
        <w:rPr>
          <w:rFonts w:eastAsia="Calibri" w:cs="Times New Roman"/>
          <w:color w:val="auto"/>
          <w:kern w:val="0"/>
          <w:szCs w:val="22"/>
          <w14:ligatures w14:val="none"/>
        </w:rPr>
        <w:t xml:space="preserve">Muudatus on seotud sellega, et </w:t>
      </w:r>
      <w:r w:rsidRPr="00547A7B">
        <w:rPr>
          <w:rFonts w:eastAsia="Calibri" w:cs="Times New Roman"/>
          <w:color w:val="auto"/>
          <w:kern w:val="0"/>
          <w:szCs w:val="22"/>
          <w14:ligatures w14:val="none"/>
        </w:rPr>
        <w:t xml:space="preserve">edaspidi annab PPA lisaks isikut tõendavatele dokumentidele ITDS-i alusel välja ka </w:t>
      </w:r>
      <w:r>
        <w:rPr>
          <w:rFonts w:eastAsia="Calibri" w:cs="Times New Roman"/>
          <w:color w:val="auto"/>
          <w:szCs w:val="24"/>
        </w:rPr>
        <w:t xml:space="preserve">e-residendi </w:t>
      </w:r>
      <w:proofErr w:type="spellStart"/>
      <w:r>
        <w:rPr>
          <w:rFonts w:eastAsia="Calibri" w:cs="Times New Roman"/>
          <w:color w:val="auto"/>
          <w:szCs w:val="24"/>
        </w:rPr>
        <w:t>eID</w:t>
      </w:r>
      <w:proofErr w:type="spellEnd"/>
      <w:r>
        <w:rPr>
          <w:rFonts w:eastAsia="Calibri" w:cs="Times New Roman"/>
          <w:color w:val="auto"/>
          <w:szCs w:val="24"/>
        </w:rPr>
        <w:t xml:space="preserve"> vahendi </w:t>
      </w:r>
      <w:r w:rsidRPr="00547A7B">
        <w:rPr>
          <w:rFonts w:eastAsia="Calibri" w:cs="Times New Roman"/>
          <w:color w:val="auto"/>
          <w:kern w:val="0"/>
          <w:szCs w:val="22"/>
          <w14:ligatures w14:val="none"/>
        </w:rPr>
        <w:t>kasutamise õigust.</w:t>
      </w:r>
      <w:r>
        <w:rPr>
          <w:rFonts w:eastAsia="Calibri" w:cs="Times New Roman"/>
          <w:color w:val="auto"/>
          <w:kern w:val="0"/>
          <w:szCs w:val="22"/>
          <w14:ligatures w14:val="none"/>
        </w:rPr>
        <w:t xml:space="preserve"> Dokumendi</w:t>
      </w:r>
      <w:r w:rsidR="003A2405">
        <w:rPr>
          <w:rFonts w:eastAsia="Calibri" w:cs="Times New Roman"/>
          <w:color w:val="auto"/>
          <w:kern w:val="0"/>
          <w:szCs w:val="22"/>
          <w14:ligatures w14:val="none"/>
        </w:rPr>
        <w:t xml:space="preserve"> (sh e-residendi digi-ID)</w:t>
      </w:r>
      <w:r>
        <w:rPr>
          <w:rFonts w:eastAsia="Calibri" w:cs="Times New Roman"/>
          <w:color w:val="auto"/>
          <w:kern w:val="0"/>
          <w:szCs w:val="22"/>
          <w14:ligatures w14:val="none"/>
        </w:rPr>
        <w:t xml:space="preserve"> väljaandmise menetluses kantakse kehtiva ITDS-i kohaselt ITDAK-</w:t>
      </w:r>
      <w:proofErr w:type="spellStart"/>
      <w:r>
        <w:rPr>
          <w:rFonts w:eastAsia="Calibri" w:cs="Times New Roman"/>
          <w:color w:val="auto"/>
          <w:kern w:val="0"/>
          <w:szCs w:val="22"/>
          <w14:ligatures w14:val="none"/>
        </w:rPr>
        <w:t>isse</w:t>
      </w:r>
      <w:proofErr w:type="spellEnd"/>
      <w:r>
        <w:rPr>
          <w:rFonts w:eastAsia="Calibri" w:cs="Times New Roman"/>
          <w:color w:val="auto"/>
          <w:kern w:val="0"/>
          <w:szCs w:val="22"/>
          <w14:ligatures w14:val="none"/>
        </w:rPr>
        <w:t xml:space="preserve"> </w:t>
      </w:r>
      <w:r w:rsidR="001C671C">
        <w:rPr>
          <w:rFonts w:eastAsia="Calibri" w:cs="Times New Roman"/>
          <w:color w:val="auto"/>
          <w:kern w:val="0"/>
          <w:szCs w:val="22"/>
          <w14:ligatures w14:val="none"/>
        </w:rPr>
        <w:t xml:space="preserve">samuti väljaantud dokumendi andmed nagu selle number, väljaandmise aeg, kehtivusaeg, </w:t>
      </w:r>
      <w:r w:rsidR="001C671C">
        <w:rPr>
          <w:rFonts w:eastAsia="Calibri" w:cs="Times New Roman"/>
          <w:color w:val="auto"/>
          <w:szCs w:val="24"/>
        </w:rPr>
        <w:t>andmed selle kehtetuks tunnistamise kohta ja kehtetuks tunnistamise otsuse vaidlustamise või edasikaebamise kohta</w:t>
      </w:r>
      <w:r w:rsidR="001C671C" w:rsidRPr="001C671C">
        <w:rPr>
          <w:rFonts w:eastAsia="Calibri" w:cs="Times New Roman"/>
          <w:color w:val="auto"/>
          <w:kern w:val="0"/>
          <w:szCs w:val="22"/>
          <w14:ligatures w14:val="none"/>
        </w:rPr>
        <w:t xml:space="preserve"> </w:t>
      </w:r>
      <w:r w:rsidR="001C671C">
        <w:rPr>
          <w:rFonts w:eastAsia="Calibri" w:cs="Times New Roman"/>
          <w:color w:val="auto"/>
          <w:kern w:val="0"/>
          <w:szCs w:val="22"/>
          <w14:ligatures w14:val="none"/>
        </w:rPr>
        <w:t>ning dokumendi kasutamise andmed</w:t>
      </w:r>
      <w:r w:rsidR="001C671C">
        <w:rPr>
          <w:rFonts w:eastAsia="Calibri" w:cs="Times New Roman"/>
          <w:color w:val="auto"/>
          <w:szCs w:val="24"/>
        </w:rPr>
        <w:t>. Lisaks kantakse ITDAK-</w:t>
      </w:r>
      <w:proofErr w:type="spellStart"/>
      <w:r w:rsidR="001C671C">
        <w:rPr>
          <w:rFonts w:eastAsia="Calibri" w:cs="Times New Roman"/>
          <w:color w:val="auto"/>
          <w:szCs w:val="24"/>
        </w:rPr>
        <w:t>isse</w:t>
      </w:r>
      <w:proofErr w:type="spellEnd"/>
      <w:r w:rsidR="0091256D" w:rsidRPr="0091256D">
        <w:rPr>
          <w:rFonts w:eastAsia="Calibri" w:cs="Times New Roman"/>
          <w:color w:val="auto"/>
          <w:szCs w:val="24"/>
        </w:rPr>
        <w:t xml:space="preserve"> välismaalase</w:t>
      </w:r>
      <w:r w:rsidR="001C671C">
        <w:rPr>
          <w:rFonts w:eastAsia="Calibri" w:cs="Times New Roman"/>
          <w:color w:val="auto"/>
          <w:szCs w:val="24"/>
        </w:rPr>
        <w:t xml:space="preserve"> </w:t>
      </w:r>
      <w:r w:rsidR="0091256D" w:rsidRPr="0091256D">
        <w:rPr>
          <w:rFonts w:eastAsia="Calibri" w:cs="Times New Roman"/>
          <w:color w:val="auto"/>
          <w:szCs w:val="24"/>
        </w:rPr>
        <w:t>reisidokumendi andmed</w:t>
      </w:r>
      <w:r w:rsidR="001C671C">
        <w:rPr>
          <w:rFonts w:eastAsia="Calibri" w:cs="Times New Roman"/>
          <w:color w:val="auto"/>
          <w:szCs w:val="24"/>
        </w:rPr>
        <w:t xml:space="preserve"> (</w:t>
      </w:r>
      <w:r w:rsidR="0091256D" w:rsidRPr="0091256D">
        <w:rPr>
          <w:rFonts w:eastAsia="Calibri" w:cs="Times New Roman"/>
          <w:color w:val="auto"/>
          <w:szCs w:val="24"/>
        </w:rPr>
        <w:t>reisidokumendi väljaandnud riik ja asutus, liik, number, väljaandmise aeg ja kehtivusaja lõppemise aeg</w:t>
      </w:r>
      <w:r w:rsidR="001C671C">
        <w:rPr>
          <w:rFonts w:eastAsia="Calibri" w:cs="Times New Roman"/>
          <w:color w:val="auto"/>
          <w:szCs w:val="24"/>
        </w:rPr>
        <w:t xml:space="preserve">) ja </w:t>
      </w:r>
      <w:r w:rsidR="0091256D" w:rsidRPr="0091256D">
        <w:rPr>
          <w:rFonts w:eastAsia="Calibri" w:cs="Times New Roman"/>
          <w:color w:val="auto"/>
          <w:szCs w:val="24"/>
        </w:rPr>
        <w:t>andmed Eesti elamisloa või elamisõiguse kohta.</w:t>
      </w:r>
      <w:r w:rsidR="003A2405">
        <w:rPr>
          <w:rFonts w:eastAsia="Calibri" w:cs="Times New Roman"/>
          <w:color w:val="auto"/>
          <w:szCs w:val="24"/>
        </w:rPr>
        <w:t xml:space="preserve"> </w:t>
      </w:r>
      <w:r w:rsidR="0091256D" w:rsidRPr="0091256D">
        <w:rPr>
          <w:rFonts w:eastAsia="Calibri" w:cs="Times New Roman"/>
          <w:color w:val="auto"/>
          <w:szCs w:val="24"/>
        </w:rPr>
        <w:t xml:space="preserve">Nende andmete töötlemine on vajalik, et tuvastada </w:t>
      </w:r>
      <w:r w:rsidR="003A2405">
        <w:rPr>
          <w:rFonts w:eastAsia="Calibri" w:cs="Times New Roman"/>
          <w:color w:val="auto"/>
          <w:szCs w:val="24"/>
        </w:rPr>
        <w:t>taotleja</w:t>
      </w:r>
      <w:r w:rsidR="0091256D" w:rsidRPr="0091256D">
        <w:rPr>
          <w:rFonts w:eastAsia="Calibri" w:cs="Times New Roman"/>
          <w:color w:val="auto"/>
          <w:szCs w:val="24"/>
        </w:rPr>
        <w:t xml:space="preserve"> isik või kontrollida tema isikusamasust</w:t>
      </w:r>
      <w:r w:rsidR="003A2405">
        <w:rPr>
          <w:rFonts w:eastAsia="Calibri" w:cs="Times New Roman"/>
          <w:color w:val="auto"/>
          <w:szCs w:val="24"/>
        </w:rPr>
        <w:t>,</w:t>
      </w:r>
      <w:r w:rsidR="001C671C">
        <w:rPr>
          <w:rFonts w:eastAsia="Calibri" w:cs="Times New Roman"/>
          <w:color w:val="auto"/>
          <w:szCs w:val="24"/>
        </w:rPr>
        <w:t xml:space="preserve"> </w:t>
      </w:r>
      <w:r w:rsidR="0091256D" w:rsidRPr="0091256D">
        <w:rPr>
          <w:rFonts w:eastAsia="Calibri" w:cs="Times New Roman"/>
          <w:color w:val="auto"/>
          <w:szCs w:val="24"/>
        </w:rPr>
        <w:t xml:space="preserve">veenduda, et tal on õigus </w:t>
      </w:r>
      <w:r w:rsidR="001C671C">
        <w:rPr>
          <w:rFonts w:eastAsia="Calibri" w:cs="Times New Roman"/>
          <w:color w:val="auto"/>
          <w:szCs w:val="24"/>
        </w:rPr>
        <w:t xml:space="preserve">e-residendi </w:t>
      </w:r>
      <w:proofErr w:type="spellStart"/>
      <w:r w:rsidR="001C671C">
        <w:rPr>
          <w:rFonts w:eastAsia="Calibri" w:cs="Times New Roman"/>
          <w:color w:val="auto"/>
          <w:szCs w:val="24"/>
        </w:rPr>
        <w:t>eID</w:t>
      </w:r>
      <w:proofErr w:type="spellEnd"/>
      <w:r w:rsidR="001C671C">
        <w:rPr>
          <w:rFonts w:eastAsia="Calibri" w:cs="Times New Roman"/>
          <w:color w:val="auto"/>
          <w:szCs w:val="24"/>
        </w:rPr>
        <w:t xml:space="preserve"> vahendi kasutamise õigust </w:t>
      </w:r>
      <w:r w:rsidR="0091256D" w:rsidRPr="0091256D">
        <w:rPr>
          <w:rFonts w:eastAsia="Calibri" w:cs="Times New Roman"/>
          <w:color w:val="auto"/>
          <w:szCs w:val="24"/>
        </w:rPr>
        <w:t>omada</w:t>
      </w:r>
      <w:r w:rsidR="003A2405">
        <w:rPr>
          <w:rFonts w:eastAsia="Calibri" w:cs="Times New Roman"/>
          <w:color w:val="auto"/>
          <w:szCs w:val="24"/>
        </w:rPr>
        <w:t xml:space="preserve"> ning teostada e-residendi </w:t>
      </w:r>
      <w:proofErr w:type="spellStart"/>
      <w:r w:rsidR="003A2405">
        <w:rPr>
          <w:rFonts w:eastAsia="Calibri" w:cs="Times New Roman"/>
          <w:color w:val="auto"/>
          <w:szCs w:val="24"/>
        </w:rPr>
        <w:t>eID</w:t>
      </w:r>
      <w:proofErr w:type="spellEnd"/>
      <w:r w:rsidR="003A2405">
        <w:rPr>
          <w:rFonts w:eastAsia="Calibri" w:cs="Times New Roman"/>
          <w:color w:val="auto"/>
          <w:szCs w:val="24"/>
        </w:rPr>
        <w:t xml:space="preserve"> vahendi kasutamise üle järelevalvet</w:t>
      </w:r>
      <w:r w:rsidR="0091256D" w:rsidRPr="0091256D">
        <w:rPr>
          <w:rFonts w:eastAsia="Calibri" w:cs="Times New Roman"/>
          <w:color w:val="auto"/>
          <w:szCs w:val="24"/>
        </w:rPr>
        <w:t>.</w:t>
      </w:r>
    </w:p>
    <w:p w14:paraId="6B06E6E6" w14:textId="77777777" w:rsidR="00E21CCD" w:rsidRDefault="00E21CCD" w:rsidP="006B4FE6">
      <w:pPr>
        <w:contextualSpacing/>
        <w:jc w:val="both"/>
        <w:rPr>
          <w:rFonts w:eastAsia="Calibri" w:cs="Times New Roman"/>
          <w:color w:val="auto"/>
          <w:kern w:val="0"/>
          <w:szCs w:val="22"/>
          <w14:ligatures w14:val="none"/>
        </w:rPr>
      </w:pPr>
    </w:p>
    <w:p w14:paraId="68823425" w14:textId="32575FAA" w:rsidR="00E763A0" w:rsidRDefault="00875C60" w:rsidP="006B4FE6">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 xml:space="preserve">Eelnõu § 1 punktiga </w:t>
      </w:r>
      <w:r w:rsidR="0005650E">
        <w:rPr>
          <w:rFonts w:eastAsia="Calibri" w:cs="Times New Roman"/>
          <w:b/>
          <w:bCs/>
          <w:color w:val="auto"/>
          <w:kern w:val="0"/>
          <w:szCs w:val="22"/>
          <w14:ligatures w14:val="none"/>
        </w:rPr>
        <w:t>3</w:t>
      </w:r>
      <w:r w:rsidR="00F25F87">
        <w:rPr>
          <w:rFonts w:eastAsia="Calibri" w:cs="Times New Roman"/>
          <w:b/>
          <w:bCs/>
          <w:color w:val="auto"/>
          <w:kern w:val="0"/>
          <w:szCs w:val="22"/>
          <w14:ligatures w14:val="none"/>
        </w:rPr>
        <w:t>2</w:t>
      </w:r>
      <w:r w:rsidRPr="0091256D">
        <w:rPr>
          <w:rFonts w:eastAsia="Calibri" w:cs="Times New Roman"/>
          <w:color w:val="auto"/>
          <w:kern w:val="0"/>
          <w:szCs w:val="22"/>
          <w14:ligatures w14:val="none"/>
        </w:rPr>
        <w:t xml:space="preserve"> tunnistatakse</w:t>
      </w:r>
      <w:r>
        <w:rPr>
          <w:rFonts w:eastAsia="Calibri" w:cs="Times New Roman"/>
          <w:color w:val="auto"/>
          <w:kern w:val="0"/>
          <w:szCs w:val="22"/>
          <w14:ligatures w14:val="none"/>
        </w:rPr>
        <w:t xml:space="preserve"> kehtetuks ITDS-i § 20</w:t>
      </w:r>
      <w:r w:rsidRPr="00875C60">
        <w:rPr>
          <w:rFonts w:eastAsia="Calibri" w:cs="Times New Roman"/>
          <w:color w:val="auto"/>
          <w:kern w:val="0"/>
          <w:szCs w:val="22"/>
          <w:vertAlign w:val="superscript"/>
          <w14:ligatures w14:val="none"/>
        </w:rPr>
        <w:t>1</w:t>
      </w:r>
      <w:r>
        <w:rPr>
          <w:rFonts w:eastAsia="Calibri" w:cs="Times New Roman"/>
          <w:color w:val="auto"/>
          <w:kern w:val="0"/>
          <w:szCs w:val="22"/>
          <w14:ligatures w14:val="none"/>
        </w:rPr>
        <w:t>–20</w:t>
      </w:r>
      <w:r w:rsidRPr="00875C60">
        <w:rPr>
          <w:rFonts w:eastAsia="Calibri" w:cs="Times New Roman"/>
          <w:color w:val="auto"/>
          <w:kern w:val="0"/>
          <w:szCs w:val="22"/>
          <w:vertAlign w:val="superscript"/>
          <w14:ligatures w14:val="none"/>
        </w:rPr>
        <w:t>3</w:t>
      </w:r>
      <w:r>
        <w:rPr>
          <w:rFonts w:eastAsia="Calibri" w:cs="Times New Roman"/>
          <w:color w:val="auto"/>
          <w:kern w:val="0"/>
          <w:szCs w:val="22"/>
          <w14:ligatures w14:val="none"/>
        </w:rPr>
        <w:t xml:space="preserve">, mis reguleerivad digitaalse isikutunnistuse </w:t>
      </w:r>
      <w:r w:rsidR="00945520">
        <w:rPr>
          <w:rFonts w:eastAsia="Calibri" w:cs="Times New Roman"/>
          <w:color w:val="auto"/>
          <w:kern w:val="0"/>
          <w:szCs w:val="22"/>
          <w14:ligatures w14:val="none"/>
        </w:rPr>
        <w:t xml:space="preserve">mõistet, väljaandmise alust, digitaalsele isikutunnistusele kantavaid andmeid ja kehtivusaega. </w:t>
      </w:r>
      <w:bookmarkStart w:id="94" w:name="_Hlk210118440"/>
      <w:r w:rsidR="00945520" w:rsidRPr="00945520">
        <w:rPr>
          <w:rFonts w:eastAsia="Calibri" w:cs="Times New Roman"/>
          <w:color w:val="auto"/>
          <w:kern w:val="0"/>
          <w:szCs w:val="22"/>
          <w14:ligatures w14:val="none"/>
        </w:rPr>
        <w:t xml:space="preserve">Muudatus on seotud kaardivabale </w:t>
      </w:r>
      <w:r w:rsidR="004F6B12">
        <w:rPr>
          <w:rFonts w:eastAsia="Calibri"/>
          <w:color w:val="auto"/>
          <w14:ligatures w14:val="none"/>
        </w:rPr>
        <w:t xml:space="preserve">e-residendi </w:t>
      </w:r>
      <w:proofErr w:type="spellStart"/>
      <w:r w:rsidR="00945520" w:rsidRPr="00945520">
        <w:rPr>
          <w:rFonts w:eastAsia="Calibri" w:cs="Times New Roman"/>
          <w:color w:val="auto"/>
          <w:kern w:val="0"/>
          <w:szCs w:val="22"/>
          <w14:ligatures w14:val="none"/>
        </w:rPr>
        <w:t>eID</w:t>
      </w:r>
      <w:proofErr w:type="spellEnd"/>
      <w:r w:rsidR="00945520" w:rsidRPr="00945520">
        <w:rPr>
          <w:rFonts w:eastAsia="Calibri" w:cs="Times New Roman"/>
          <w:color w:val="auto"/>
          <w:kern w:val="0"/>
          <w:szCs w:val="22"/>
          <w14:ligatures w14:val="none"/>
        </w:rPr>
        <w:t xml:space="preserve"> vahendile üleminekuga</w:t>
      </w:r>
      <w:r w:rsidR="00945520">
        <w:rPr>
          <w:rFonts w:eastAsia="Calibri" w:cs="Times New Roman"/>
          <w:color w:val="auto"/>
          <w:kern w:val="0"/>
          <w:szCs w:val="22"/>
          <w14:ligatures w14:val="none"/>
        </w:rPr>
        <w:t xml:space="preserve">. Kuna </w:t>
      </w:r>
      <w:r w:rsidR="00945520">
        <w:rPr>
          <w:rFonts w:eastAsia="Calibri" w:cs="Times New Roman"/>
          <w:color w:val="auto"/>
          <w:kern w:val="0"/>
          <w:szCs w:val="22"/>
          <w14:ligatures w14:val="none"/>
        </w:rPr>
        <w:lastRenderedPageBreak/>
        <w:t xml:space="preserve">edaspidi ei anta </w:t>
      </w:r>
      <w:r w:rsidR="00425D83">
        <w:rPr>
          <w:rFonts w:eastAsia="Calibri" w:cs="Times New Roman"/>
          <w:color w:val="auto"/>
          <w:kern w:val="0"/>
          <w:szCs w:val="22"/>
          <w14:ligatures w14:val="none"/>
        </w:rPr>
        <w:t xml:space="preserve">enam välja kaardi formaadis </w:t>
      </w:r>
      <w:r w:rsidR="00945520">
        <w:rPr>
          <w:rFonts w:eastAsia="Calibri" w:cs="Times New Roman"/>
          <w:color w:val="auto"/>
          <w:kern w:val="0"/>
          <w:szCs w:val="22"/>
          <w14:ligatures w14:val="none"/>
        </w:rPr>
        <w:t>e-residendi digi</w:t>
      </w:r>
      <w:r w:rsidR="00114906">
        <w:rPr>
          <w:rFonts w:eastAsia="Calibri" w:cs="Times New Roman"/>
          <w:color w:val="auto"/>
          <w:kern w:val="0"/>
          <w:szCs w:val="22"/>
          <w14:ligatures w14:val="none"/>
        </w:rPr>
        <w:t xml:space="preserve">-ID-d </w:t>
      </w:r>
      <w:r w:rsidR="00425D83">
        <w:rPr>
          <w:rFonts w:eastAsia="Calibri" w:cs="Times New Roman"/>
          <w:color w:val="auto"/>
          <w:kern w:val="0"/>
          <w:szCs w:val="22"/>
          <w14:ligatures w14:val="none"/>
        </w:rPr>
        <w:t>vaid</w:t>
      </w:r>
      <w:r w:rsidR="00945520">
        <w:rPr>
          <w:rFonts w:eastAsia="Calibri" w:cs="Times New Roman"/>
          <w:color w:val="auto"/>
          <w:kern w:val="0"/>
          <w:szCs w:val="22"/>
          <w14:ligatures w14:val="none"/>
        </w:rPr>
        <w:t xml:space="preserve"> PPA </w:t>
      </w:r>
      <w:r w:rsidR="00DA2B24">
        <w:rPr>
          <w:rFonts w:eastAsia="Calibri" w:cs="Times New Roman"/>
          <w:color w:val="auto"/>
          <w:kern w:val="0"/>
          <w:szCs w:val="22"/>
          <w14:ligatures w14:val="none"/>
        </w:rPr>
        <w:t xml:space="preserve">annab üksnes </w:t>
      </w:r>
      <w:r w:rsidR="004F6B12">
        <w:rPr>
          <w:rFonts w:eastAsia="Calibri"/>
          <w:color w:val="auto"/>
          <w14:ligatures w14:val="none"/>
        </w:rPr>
        <w:t xml:space="preserve">e-residendi </w:t>
      </w:r>
      <w:proofErr w:type="spellStart"/>
      <w:r w:rsidR="00DA2B24">
        <w:rPr>
          <w:rFonts w:eastAsia="Calibri" w:cs="Times New Roman"/>
          <w:color w:val="auto"/>
          <w:kern w:val="0"/>
          <w:szCs w:val="22"/>
          <w14:ligatures w14:val="none"/>
        </w:rPr>
        <w:t>eID</w:t>
      </w:r>
      <w:proofErr w:type="spellEnd"/>
      <w:r w:rsidR="00DA2B24">
        <w:rPr>
          <w:rFonts w:eastAsia="Calibri" w:cs="Times New Roman"/>
          <w:color w:val="auto"/>
          <w:kern w:val="0"/>
          <w:szCs w:val="22"/>
          <w14:ligatures w14:val="none"/>
        </w:rPr>
        <w:t xml:space="preserve"> vahendi</w:t>
      </w:r>
      <w:r w:rsidR="00945520">
        <w:rPr>
          <w:rFonts w:eastAsia="Calibri" w:cs="Times New Roman"/>
          <w:color w:val="auto"/>
          <w:kern w:val="0"/>
          <w:szCs w:val="22"/>
          <w14:ligatures w14:val="none"/>
        </w:rPr>
        <w:t xml:space="preserve"> kasutamise õiguse, ei ole enam tegemist isikut tõendava dokumendiga </w:t>
      </w:r>
      <w:r w:rsidR="00E763A0">
        <w:rPr>
          <w:rFonts w:eastAsia="Calibri" w:cs="Times New Roman"/>
          <w:color w:val="auto"/>
          <w:kern w:val="0"/>
          <w:szCs w:val="22"/>
          <w14:ligatures w14:val="none"/>
        </w:rPr>
        <w:t>ITDS-i tähenduses ja seetõttu puudub vajadus digitaalse isikutunnistuse regulatsiooni järele.</w:t>
      </w:r>
      <w:bookmarkEnd w:id="94"/>
    </w:p>
    <w:p w14:paraId="5FCDBDDB" w14:textId="77777777" w:rsidR="00B26790" w:rsidRDefault="00B26790" w:rsidP="006B4FE6">
      <w:pPr>
        <w:contextualSpacing/>
        <w:jc w:val="both"/>
        <w:rPr>
          <w:rFonts w:eastAsia="Calibri" w:cs="Times New Roman"/>
          <w:color w:val="auto"/>
          <w:szCs w:val="24"/>
        </w:rPr>
      </w:pPr>
    </w:p>
    <w:p w14:paraId="29B527D9" w14:textId="0EEB169B" w:rsidR="002262F1" w:rsidRDefault="00B26790" w:rsidP="006B4FE6">
      <w:pPr>
        <w:contextualSpacing/>
        <w:jc w:val="both"/>
        <w:rPr>
          <w:rFonts w:cs="Times New Roman"/>
          <w:szCs w:val="24"/>
          <w:shd w:val="clear" w:color="auto" w:fill="FFFFFF"/>
        </w:rPr>
      </w:pPr>
      <w:r w:rsidRPr="0072702E">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3</w:t>
      </w:r>
      <w:r w:rsidR="00F25F87">
        <w:rPr>
          <w:rFonts w:eastAsia="Calibri" w:cs="Times New Roman"/>
          <w:b/>
          <w:bCs/>
          <w:color w:val="auto"/>
          <w:kern w:val="0"/>
          <w:szCs w:val="22"/>
          <w14:ligatures w14:val="none"/>
        </w:rPr>
        <w:t>5</w:t>
      </w:r>
      <w:r>
        <w:rPr>
          <w:rFonts w:eastAsia="Calibri" w:cs="Times New Roman"/>
          <w:color w:val="auto"/>
          <w:kern w:val="0"/>
          <w:szCs w:val="22"/>
          <w14:ligatures w14:val="none"/>
        </w:rPr>
        <w:t xml:space="preserve"> täiendatakse </w:t>
      </w:r>
      <w:r>
        <w:rPr>
          <w:rFonts w:eastAsia="Calibri" w:cs="Times New Roman"/>
          <w:color w:val="auto"/>
          <w:szCs w:val="24"/>
        </w:rPr>
        <w:t>ITDS-i § 20</w:t>
      </w:r>
      <w:r w:rsidRPr="00D805A2">
        <w:rPr>
          <w:rFonts w:eastAsia="Calibri" w:cs="Times New Roman"/>
          <w:color w:val="auto"/>
          <w:szCs w:val="24"/>
          <w:vertAlign w:val="superscript"/>
        </w:rPr>
        <w:t>4</w:t>
      </w:r>
      <w:r w:rsidRPr="00321FA6">
        <w:rPr>
          <w:rFonts w:eastAsia="Calibri" w:cs="Times New Roman"/>
          <w:color w:val="auto"/>
          <w:szCs w:val="24"/>
        </w:rPr>
        <w:t xml:space="preserve"> </w:t>
      </w:r>
      <w:r>
        <w:rPr>
          <w:rFonts w:eastAsia="Calibri" w:cs="Times New Roman"/>
          <w:color w:val="auto"/>
          <w:szCs w:val="24"/>
        </w:rPr>
        <w:t>lõikega 3</w:t>
      </w:r>
      <w:r w:rsidRPr="00B26790">
        <w:rPr>
          <w:rFonts w:eastAsia="Calibri" w:cs="Times New Roman"/>
          <w:color w:val="auto"/>
          <w:szCs w:val="24"/>
          <w:vertAlign w:val="superscript"/>
        </w:rPr>
        <w:t>1</w:t>
      </w:r>
      <w:r>
        <w:rPr>
          <w:rFonts w:eastAsia="Calibri" w:cs="Times New Roman"/>
          <w:color w:val="auto"/>
          <w:szCs w:val="24"/>
        </w:rPr>
        <w:t>, millega sätestatakse, et m</w:t>
      </w:r>
      <w:r w:rsidRPr="00633857">
        <w:rPr>
          <w:rFonts w:eastAsia="Calibri" w:cs="Times New Roman"/>
          <w:color w:val="auto"/>
          <w:szCs w:val="24"/>
        </w:rPr>
        <w:t xml:space="preserve">obiil-ID vormis digitaalne isikutunnistus ja sellega seotud </w:t>
      </w:r>
      <w:bookmarkStart w:id="95" w:name="_Hlk209447850"/>
      <w:r w:rsidRPr="00633857">
        <w:rPr>
          <w:rFonts w:eastAsia="Calibri" w:cs="Times New Roman"/>
          <w:color w:val="auto"/>
          <w:szCs w:val="24"/>
        </w:rPr>
        <w:t xml:space="preserve">digitaalset tuvastamist </w:t>
      </w:r>
      <w:r>
        <w:rPr>
          <w:rFonts w:eastAsia="Calibri" w:cs="Times New Roman"/>
          <w:color w:val="auto"/>
          <w:szCs w:val="24"/>
        </w:rPr>
        <w:t>ning</w:t>
      </w:r>
      <w:r w:rsidRPr="00633857">
        <w:rPr>
          <w:rFonts w:eastAsia="Calibri" w:cs="Times New Roman"/>
          <w:color w:val="auto"/>
          <w:szCs w:val="24"/>
        </w:rPr>
        <w:t xml:space="preserve"> digitaalset allkirjastamist</w:t>
      </w:r>
      <w:bookmarkEnd w:id="95"/>
      <w:r w:rsidRPr="00633857">
        <w:rPr>
          <w:rFonts w:eastAsia="Calibri" w:cs="Times New Roman"/>
          <w:color w:val="auto"/>
          <w:szCs w:val="24"/>
        </w:rPr>
        <w:t xml:space="preserve"> võimaldavad sertifikaadid kehtivad kuni viis aastat.</w:t>
      </w:r>
      <w:r>
        <w:rPr>
          <w:rFonts w:eastAsia="Calibri" w:cs="Times New Roman"/>
          <w:color w:val="auto"/>
          <w:szCs w:val="24"/>
        </w:rPr>
        <w:t xml:space="preserve"> K</w:t>
      </w:r>
      <w:r w:rsidR="00DA2B24">
        <w:rPr>
          <w:rFonts w:eastAsia="Calibri" w:cs="Times New Roman"/>
          <w:color w:val="auto"/>
          <w:szCs w:val="24"/>
        </w:rPr>
        <w:t>a k</w:t>
      </w:r>
      <w:r>
        <w:rPr>
          <w:rFonts w:eastAsia="Calibri" w:cs="Times New Roman"/>
          <w:color w:val="auto"/>
          <w:szCs w:val="24"/>
        </w:rPr>
        <w:t>ehtiva ITDS-i § 20</w:t>
      </w:r>
      <w:r w:rsidRPr="00B26790">
        <w:rPr>
          <w:rFonts w:eastAsia="Calibri" w:cs="Times New Roman"/>
          <w:color w:val="auto"/>
          <w:szCs w:val="24"/>
          <w:vertAlign w:val="superscript"/>
        </w:rPr>
        <w:t>3</w:t>
      </w:r>
      <w:r>
        <w:rPr>
          <w:rFonts w:eastAsia="Calibri" w:cs="Times New Roman"/>
          <w:color w:val="auto"/>
          <w:szCs w:val="24"/>
        </w:rPr>
        <w:t xml:space="preserve"> lõike 2 kohaselt </w:t>
      </w:r>
      <w:r w:rsidRPr="00B26790">
        <w:rPr>
          <w:rFonts w:cs="Times New Roman"/>
          <w:szCs w:val="24"/>
          <w:shd w:val="clear" w:color="auto" w:fill="FFFFFF"/>
        </w:rPr>
        <w:t xml:space="preserve">antakse </w:t>
      </w:r>
      <w:r w:rsidR="00DA2B24">
        <w:rPr>
          <w:rFonts w:cs="Times New Roman"/>
          <w:szCs w:val="24"/>
          <w:shd w:val="clear" w:color="auto" w:fill="FFFFFF"/>
        </w:rPr>
        <w:t>m</w:t>
      </w:r>
      <w:r w:rsidR="00DA2B24" w:rsidRPr="00B26790">
        <w:rPr>
          <w:rFonts w:cs="Times New Roman"/>
          <w:szCs w:val="24"/>
          <w:shd w:val="clear" w:color="auto" w:fill="FFFFFF"/>
        </w:rPr>
        <w:t xml:space="preserve">obiil-ID vormis digitaalne isikutunnistus </w:t>
      </w:r>
      <w:r w:rsidRPr="00B26790">
        <w:rPr>
          <w:rFonts w:cs="Times New Roman"/>
          <w:szCs w:val="24"/>
          <w:shd w:val="clear" w:color="auto" w:fill="FFFFFF"/>
        </w:rPr>
        <w:t>välja kehtivusajaga kuni viis aastat.</w:t>
      </w:r>
      <w:r>
        <w:rPr>
          <w:rFonts w:cs="Times New Roman"/>
          <w:szCs w:val="24"/>
          <w:shd w:val="clear" w:color="auto" w:fill="FFFFFF"/>
        </w:rPr>
        <w:t xml:space="preserve"> </w:t>
      </w:r>
      <w:r w:rsidR="0096558C" w:rsidRPr="00945520">
        <w:rPr>
          <w:rFonts w:eastAsia="Calibri" w:cs="Times New Roman"/>
          <w:color w:val="auto"/>
          <w:kern w:val="0"/>
          <w:szCs w:val="22"/>
          <w14:ligatures w14:val="none"/>
        </w:rPr>
        <w:t xml:space="preserve">Muudatus on seotud kaardivabale </w:t>
      </w:r>
      <w:r w:rsidR="0096558C">
        <w:rPr>
          <w:rFonts w:eastAsia="Calibri"/>
          <w:color w:val="auto"/>
          <w14:ligatures w14:val="none"/>
        </w:rPr>
        <w:t xml:space="preserve">e-residendi </w:t>
      </w:r>
      <w:proofErr w:type="spellStart"/>
      <w:r w:rsidR="0096558C" w:rsidRPr="00945520">
        <w:rPr>
          <w:rFonts w:eastAsia="Calibri" w:cs="Times New Roman"/>
          <w:color w:val="auto"/>
          <w:kern w:val="0"/>
          <w:szCs w:val="22"/>
          <w14:ligatures w14:val="none"/>
        </w:rPr>
        <w:t>eID</w:t>
      </w:r>
      <w:proofErr w:type="spellEnd"/>
      <w:r w:rsidR="0096558C" w:rsidRPr="00945520">
        <w:rPr>
          <w:rFonts w:eastAsia="Calibri" w:cs="Times New Roman"/>
          <w:color w:val="auto"/>
          <w:kern w:val="0"/>
          <w:szCs w:val="22"/>
          <w14:ligatures w14:val="none"/>
        </w:rPr>
        <w:t xml:space="preserve"> vahendile üleminekuga</w:t>
      </w:r>
      <w:r w:rsidR="0096558C">
        <w:rPr>
          <w:rFonts w:eastAsia="Calibri" w:cs="Times New Roman"/>
          <w:color w:val="auto"/>
          <w:kern w:val="0"/>
          <w:szCs w:val="22"/>
          <w14:ligatures w14:val="none"/>
        </w:rPr>
        <w:t>.</w:t>
      </w:r>
      <w:r w:rsidR="0096558C">
        <w:rPr>
          <w:rFonts w:cs="Times New Roman"/>
          <w:szCs w:val="24"/>
          <w:shd w:val="clear" w:color="auto" w:fill="FFFFFF"/>
        </w:rPr>
        <w:t xml:space="preserve"> </w:t>
      </w:r>
      <w:r>
        <w:rPr>
          <w:rFonts w:cs="Times New Roman"/>
          <w:szCs w:val="24"/>
          <w:shd w:val="clear" w:color="auto" w:fill="FFFFFF"/>
        </w:rPr>
        <w:t xml:space="preserve">Kuna digitaalse isikutunnistuse üldsätted tunnistatakse kõnesoleva eelnõuga kehtetuks, sest ühtegi digitaalset </w:t>
      </w:r>
      <w:r w:rsidR="00DA2B24">
        <w:rPr>
          <w:rFonts w:cs="Times New Roman"/>
          <w:szCs w:val="24"/>
          <w:shd w:val="clear" w:color="auto" w:fill="FFFFFF"/>
        </w:rPr>
        <w:t xml:space="preserve">isikutunnistust </w:t>
      </w:r>
      <w:r>
        <w:rPr>
          <w:rFonts w:cs="Times New Roman"/>
          <w:szCs w:val="24"/>
          <w:shd w:val="clear" w:color="auto" w:fill="FFFFFF"/>
        </w:rPr>
        <w:t xml:space="preserve">peale mobiil-ID </w:t>
      </w:r>
      <w:r w:rsidR="006A757B">
        <w:rPr>
          <w:rFonts w:cs="Times New Roman"/>
          <w:szCs w:val="24"/>
          <w:shd w:val="clear" w:color="auto" w:fill="FFFFFF"/>
        </w:rPr>
        <w:t xml:space="preserve">pärast eelnõu jõustumist seadusena </w:t>
      </w:r>
      <w:r>
        <w:rPr>
          <w:rFonts w:cs="Times New Roman"/>
          <w:szCs w:val="24"/>
          <w:shd w:val="clear" w:color="auto" w:fill="FFFFFF"/>
        </w:rPr>
        <w:t>enam välja ei anta</w:t>
      </w:r>
      <w:r w:rsidR="006A757B">
        <w:rPr>
          <w:rFonts w:cs="Times New Roman"/>
          <w:szCs w:val="24"/>
          <w:shd w:val="clear" w:color="auto" w:fill="FFFFFF"/>
        </w:rPr>
        <w:t>, viiakse mobiil-ID maksimaalne kehtivusaeg mobiil</w:t>
      </w:r>
      <w:r w:rsidR="00BE187B">
        <w:rPr>
          <w:rFonts w:cs="Times New Roman"/>
          <w:szCs w:val="24"/>
          <w:shd w:val="clear" w:color="auto" w:fill="FFFFFF"/>
        </w:rPr>
        <w:t>-</w:t>
      </w:r>
      <w:r w:rsidR="006A757B">
        <w:rPr>
          <w:rFonts w:cs="Times New Roman"/>
          <w:szCs w:val="24"/>
          <w:shd w:val="clear" w:color="auto" w:fill="FFFFFF"/>
        </w:rPr>
        <w:t>ID-d reguleerivasse paragrahvi. Mobiil-ID kehtivusaega ei muude</w:t>
      </w:r>
      <w:r w:rsidR="00BE187B">
        <w:rPr>
          <w:rFonts w:cs="Times New Roman"/>
          <w:szCs w:val="24"/>
          <w:shd w:val="clear" w:color="auto" w:fill="FFFFFF"/>
        </w:rPr>
        <w:t>t</w:t>
      </w:r>
      <w:r w:rsidR="006A757B">
        <w:rPr>
          <w:rFonts w:cs="Times New Roman"/>
          <w:szCs w:val="24"/>
          <w:shd w:val="clear" w:color="auto" w:fill="FFFFFF"/>
        </w:rPr>
        <w:t>a.</w:t>
      </w:r>
    </w:p>
    <w:p w14:paraId="0B09F1FF" w14:textId="0D05436E" w:rsidR="00ED0CDC" w:rsidRDefault="00AE2086" w:rsidP="007D344E">
      <w:pPr>
        <w:pStyle w:val="pf0"/>
        <w:jc w:val="both"/>
        <w:rPr>
          <w:rFonts w:eastAsia="Calibri"/>
          <w:szCs w:val="22"/>
          <w14:ligatures w14:val="none"/>
        </w:rPr>
      </w:pPr>
      <w:r w:rsidRPr="0072702E">
        <w:rPr>
          <w:rFonts w:eastAsia="Calibri"/>
          <w:b/>
          <w:bCs/>
          <w:szCs w:val="22"/>
          <w14:ligatures w14:val="none"/>
        </w:rPr>
        <w:t xml:space="preserve">Eelnõu § 1 punktiga </w:t>
      </w:r>
      <w:r w:rsidR="00F25F87">
        <w:rPr>
          <w:rFonts w:eastAsia="Calibri"/>
          <w:b/>
          <w:bCs/>
          <w:szCs w:val="22"/>
          <w14:ligatures w14:val="none"/>
        </w:rPr>
        <w:t>39</w:t>
      </w:r>
      <w:r w:rsidR="00F12253">
        <w:rPr>
          <w:rFonts w:eastAsia="Calibri"/>
          <w:szCs w:val="22"/>
          <w14:ligatures w14:val="none"/>
        </w:rPr>
        <w:t xml:space="preserve"> </w:t>
      </w:r>
      <w:r w:rsidR="006A757B">
        <w:rPr>
          <w:rFonts w:eastAsia="Calibri"/>
          <w:szCs w:val="22"/>
          <w14:ligatures w14:val="none"/>
        </w:rPr>
        <w:t>tunnistatakse kehtetuks ITDS-i peatükk 5</w:t>
      </w:r>
      <w:r w:rsidR="006A757B" w:rsidRPr="006A757B">
        <w:rPr>
          <w:rFonts w:eastAsia="Calibri"/>
          <w:szCs w:val="22"/>
          <w:vertAlign w:val="superscript"/>
          <w14:ligatures w14:val="none"/>
        </w:rPr>
        <w:t>2</w:t>
      </w:r>
      <w:r w:rsidR="006A757B">
        <w:rPr>
          <w:rFonts w:eastAsia="Calibri"/>
          <w:szCs w:val="22"/>
          <w14:ligatures w14:val="none"/>
        </w:rPr>
        <w:t>, mis reguleerib e-residendi digi</w:t>
      </w:r>
      <w:r w:rsidR="00114906">
        <w:rPr>
          <w:rFonts w:eastAsia="Calibri"/>
          <w:szCs w:val="22"/>
          <w14:ligatures w14:val="none"/>
        </w:rPr>
        <w:t>-ID-d</w:t>
      </w:r>
      <w:r w:rsidR="006A757B">
        <w:rPr>
          <w:rFonts w:eastAsia="Calibri"/>
          <w:szCs w:val="22"/>
          <w14:ligatures w14:val="none"/>
        </w:rPr>
        <w:t xml:space="preserve">. </w:t>
      </w:r>
      <w:r w:rsidR="00EA7828">
        <w:rPr>
          <w:rFonts w:eastAsia="Calibri"/>
          <w:szCs w:val="22"/>
          <w14:ligatures w14:val="none"/>
        </w:rPr>
        <w:t>ITDS-i kehtiva regulatsiooni peatükk 5</w:t>
      </w:r>
      <w:r w:rsidR="00EA7828" w:rsidRPr="00EA7828">
        <w:rPr>
          <w:rFonts w:eastAsia="Calibri"/>
          <w:szCs w:val="22"/>
          <w:vertAlign w:val="superscript"/>
          <w14:ligatures w14:val="none"/>
        </w:rPr>
        <w:t>1</w:t>
      </w:r>
      <w:r w:rsidR="00EA7828">
        <w:rPr>
          <w:rFonts w:eastAsia="Calibri"/>
          <w:szCs w:val="22"/>
          <w14:ligatures w14:val="none"/>
        </w:rPr>
        <w:t xml:space="preserve"> reguleerib digitaalset isikutunnistust. Kuna kehtiva regulatsiooni kohaselt on e-residendi digi</w:t>
      </w:r>
      <w:r w:rsidR="00114906">
        <w:rPr>
          <w:rFonts w:eastAsia="Calibri"/>
          <w:szCs w:val="22"/>
          <w14:ligatures w14:val="none"/>
        </w:rPr>
        <w:t>-ID</w:t>
      </w:r>
      <w:r w:rsidR="00EA7828">
        <w:rPr>
          <w:rFonts w:eastAsia="Calibri"/>
          <w:szCs w:val="22"/>
          <w14:ligatures w14:val="none"/>
        </w:rPr>
        <w:t xml:space="preserve"> samuti digitaalne isikutunnistus, on selle paiknemine kohe pärast digitaalse isikutunnistuse </w:t>
      </w:r>
      <w:proofErr w:type="spellStart"/>
      <w:r w:rsidR="00EA7828">
        <w:rPr>
          <w:rFonts w:eastAsia="Calibri"/>
          <w:szCs w:val="22"/>
          <w14:ligatures w14:val="none"/>
        </w:rPr>
        <w:t>üldregulatsiooni</w:t>
      </w:r>
      <w:proofErr w:type="spellEnd"/>
      <w:r w:rsidR="00EA7828">
        <w:rPr>
          <w:rFonts w:eastAsia="Calibri"/>
          <w:szCs w:val="22"/>
          <w14:ligatures w14:val="none"/>
        </w:rPr>
        <w:t xml:space="preserve"> loogiline ja põhjendatud. </w:t>
      </w:r>
      <w:r w:rsidR="0061480B">
        <w:rPr>
          <w:rFonts w:eastAsia="Calibri"/>
          <w:szCs w:val="22"/>
          <w14:ligatures w14:val="none"/>
        </w:rPr>
        <w:t xml:space="preserve">Pärast eelnõu jõustumist seadusena ei ole </w:t>
      </w:r>
      <w:r w:rsidR="004F6B12">
        <w:rPr>
          <w:rFonts w:eastAsia="Calibri"/>
          <w14:ligatures w14:val="none"/>
        </w:rPr>
        <w:t xml:space="preserve">e-residendi </w:t>
      </w:r>
      <w:proofErr w:type="spellStart"/>
      <w:r w:rsidR="0061480B">
        <w:rPr>
          <w:rFonts w:eastAsia="Calibri"/>
          <w:szCs w:val="22"/>
          <w14:ligatures w14:val="none"/>
        </w:rPr>
        <w:t>eID</w:t>
      </w:r>
      <w:proofErr w:type="spellEnd"/>
      <w:r w:rsidR="0061480B">
        <w:rPr>
          <w:rFonts w:eastAsia="Calibri"/>
          <w:szCs w:val="22"/>
          <w14:ligatures w14:val="none"/>
        </w:rPr>
        <w:t xml:space="preserve"> vahend isikut tõendav dokument, vaid </w:t>
      </w:r>
      <w:r w:rsidR="0061480B" w:rsidRPr="0061480B">
        <w:rPr>
          <w:rFonts w:eastAsia="Calibri"/>
          <w:szCs w:val="22"/>
          <w14:ligatures w14:val="none"/>
        </w:rPr>
        <w:t>digitaalset tuvastamist ning digitaalset allkirjastamist</w:t>
      </w:r>
      <w:r w:rsidR="0061480B">
        <w:rPr>
          <w:rFonts w:eastAsia="Calibri"/>
          <w:szCs w:val="22"/>
          <w14:ligatures w14:val="none"/>
        </w:rPr>
        <w:t xml:space="preserve"> võimaldav </w:t>
      </w:r>
      <w:proofErr w:type="spellStart"/>
      <w:r w:rsidR="0061480B">
        <w:rPr>
          <w:rFonts w:eastAsia="Calibri"/>
          <w:szCs w:val="22"/>
          <w14:ligatures w14:val="none"/>
        </w:rPr>
        <w:t>eID</w:t>
      </w:r>
      <w:proofErr w:type="spellEnd"/>
      <w:r w:rsidR="0061480B">
        <w:rPr>
          <w:rFonts w:eastAsia="Calibri"/>
          <w:szCs w:val="22"/>
          <w14:ligatures w14:val="none"/>
        </w:rPr>
        <w:t xml:space="preserve"> vahend</w:t>
      </w:r>
      <w:r w:rsidR="00DC3CD2">
        <w:rPr>
          <w:rFonts w:eastAsia="Calibri"/>
          <w:szCs w:val="22"/>
          <w14:ligatures w14:val="none"/>
        </w:rPr>
        <w:t xml:space="preserve">, mille kasutamise õigust </w:t>
      </w:r>
      <w:r w:rsidR="0061480B">
        <w:rPr>
          <w:rFonts w:eastAsia="Calibri"/>
          <w:szCs w:val="22"/>
          <w14:ligatures w14:val="none"/>
        </w:rPr>
        <w:t xml:space="preserve">hakkab andma </w:t>
      </w:r>
      <w:r w:rsidR="00DC3CD2">
        <w:rPr>
          <w:rFonts w:eastAsia="Calibri"/>
          <w:szCs w:val="22"/>
          <w14:ligatures w14:val="none"/>
        </w:rPr>
        <w:t>PPA.</w:t>
      </w:r>
      <w:r w:rsidR="0061480B">
        <w:rPr>
          <w:rFonts w:eastAsia="Calibri"/>
          <w:szCs w:val="22"/>
          <w14:ligatures w14:val="none"/>
        </w:rPr>
        <w:t xml:space="preserve"> Sellest muudatusest tulenevalt ei sobi e-residendi </w:t>
      </w:r>
      <w:proofErr w:type="spellStart"/>
      <w:r w:rsidR="0061480B">
        <w:rPr>
          <w:rFonts w:eastAsia="Calibri"/>
          <w:szCs w:val="22"/>
          <w14:ligatures w14:val="none"/>
        </w:rPr>
        <w:t>eID</w:t>
      </w:r>
      <w:proofErr w:type="spellEnd"/>
      <w:r w:rsidR="0061480B">
        <w:rPr>
          <w:rFonts w:eastAsia="Calibri"/>
          <w:szCs w:val="22"/>
          <w14:ligatures w14:val="none"/>
        </w:rPr>
        <w:t xml:space="preserve"> vahendi regulatsioon enam digitaalse isikutunnistuse regulatsiooni juurde. Välismaalase dokumendid on reguleeritud ITDS-i peatükis 7. Kuna e-residendi </w:t>
      </w:r>
      <w:proofErr w:type="spellStart"/>
      <w:r w:rsidR="0061480B">
        <w:rPr>
          <w:rFonts w:eastAsia="Calibri"/>
          <w:szCs w:val="22"/>
          <w14:ligatures w14:val="none"/>
        </w:rPr>
        <w:t>eID</w:t>
      </w:r>
      <w:proofErr w:type="spellEnd"/>
      <w:r w:rsidR="0061480B">
        <w:rPr>
          <w:rFonts w:eastAsia="Calibri"/>
          <w:szCs w:val="22"/>
          <w14:ligatures w14:val="none"/>
        </w:rPr>
        <w:t xml:space="preserve"> vahend on mõeldud üksnes välis</w:t>
      </w:r>
      <w:r w:rsidR="00CC79E0">
        <w:rPr>
          <w:rFonts w:eastAsia="Calibri"/>
          <w:szCs w:val="22"/>
          <w14:ligatures w14:val="none"/>
        </w:rPr>
        <w:t>riigi kodanikele</w:t>
      </w:r>
      <w:r w:rsidR="0061480B">
        <w:rPr>
          <w:rFonts w:eastAsia="Calibri"/>
          <w:szCs w:val="22"/>
          <w14:ligatures w14:val="none"/>
        </w:rPr>
        <w:t xml:space="preserve">, </w:t>
      </w:r>
      <w:r w:rsidR="00DA2B24">
        <w:rPr>
          <w:rFonts w:eastAsia="Calibri"/>
          <w:szCs w:val="22"/>
          <w14:ligatures w14:val="none"/>
        </w:rPr>
        <w:t xml:space="preserve">peaks vastav </w:t>
      </w:r>
      <w:r w:rsidR="0061480B">
        <w:rPr>
          <w:rFonts w:eastAsia="Calibri"/>
          <w:szCs w:val="22"/>
          <w14:ligatures w14:val="none"/>
        </w:rPr>
        <w:t>regulatsioon seaduses asuma pärast välismaalase dokumente. Seega viiakse e-residendi</w:t>
      </w:r>
      <w:r w:rsidR="00DA2B24">
        <w:rPr>
          <w:rFonts w:eastAsia="Calibri"/>
          <w:szCs w:val="22"/>
          <w14:ligatures w14:val="none"/>
        </w:rPr>
        <w:t xml:space="preserve"> </w:t>
      </w:r>
      <w:proofErr w:type="spellStart"/>
      <w:r w:rsidR="00DA2B24">
        <w:rPr>
          <w:rFonts w:eastAsia="Calibri"/>
          <w:szCs w:val="22"/>
          <w14:ligatures w14:val="none"/>
        </w:rPr>
        <w:t>eID</w:t>
      </w:r>
      <w:proofErr w:type="spellEnd"/>
      <w:r w:rsidR="00DA2B24">
        <w:rPr>
          <w:rFonts w:eastAsia="Calibri"/>
          <w:szCs w:val="22"/>
          <w14:ligatures w14:val="none"/>
        </w:rPr>
        <w:t xml:space="preserve"> vahendi </w:t>
      </w:r>
      <w:r w:rsidR="0061480B">
        <w:rPr>
          <w:rFonts w:eastAsia="Calibri"/>
          <w:szCs w:val="22"/>
          <w14:ligatures w14:val="none"/>
        </w:rPr>
        <w:t>regulatsioon ITDS-i peatükki 7</w:t>
      </w:r>
      <w:r w:rsidR="0061480B" w:rsidRPr="0061480B">
        <w:rPr>
          <w:rFonts w:eastAsia="Calibri"/>
          <w:szCs w:val="22"/>
          <w:vertAlign w:val="superscript"/>
          <w14:ligatures w14:val="none"/>
        </w:rPr>
        <w:t>1</w:t>
      </w:r>
      <w:r w:rsidR="00ED0CDC">
        <w:rPr>
          <w:rFonts w:eastAsia="Calibri"/>
          <w:szCs w:val="22"/>
          <w14:ligatures w14:val="none"/>
        </w:rPr>
        <w:t>.</w:t>
      </w:r>
    </w:p>
    <w:p w14:paraId="54F8E325" w14:textId="3388D190" w:rsidR="007D344E" w:rsidRPr="00D91075" w:rsidRDefault="00ED0CDC" w:rsidP="007D344E">
      <w:pPr>
        <w:pStyle w:val="pf0"/>
        <w:jc w:val="both"/>
        <w:rPr>
          <w:shd w:val="clear" w:color="auto" w:fill="FFFFFF"/>
        </w:rPr>
      </w:pPr>
      <w:r>
        <w:rPr>
          <w:rFonts w:eastAsia="Calibri"/>
          <w:szCs w:val="22"/>
          <w14:ligatures w14:val="none"/>
        </w:rPr>
        <w:t xml:space="preserve">Muudatusega jäetakse edaspidi </w:t>
      </w:r>
      <w:r w:rsidR="0036082B">
        <w:rPr>
          <w:rFonts w:eastAsia="Calibri"/>
          <w:szCs w:val="22"/>
          <w14:ligatures w14:val="none"/>
        </w:rPr>
        <w:t xml:space="preserve">ITDS-ist </w:t>
      </w:r>
      <w:r>
        <w:rPr>
          <w:rFonts w:eastAsia="Calibri"/>
          <w:szCs w:val="22"/>
          <w14:ligatures w14:val="none"/>
        </w:rPr>
        <w:t>välja</w:t>
      </w:r>
      <w:r w:rsidR="000A721D">
        <w:rPr>
          <w:rFonts w:eastAsia="Calibri"/>
          <w:szCs w:val="22"/>
          <w14:ligatures w14:val="none"/>
        </w:rPr>
        <w:t xml:space="preserve"> </w:t>
      </w:r>
      <w:r>
        <w:rPr>
          <w:rFonts w:eastAsia="Calibri"/>
          <w:szCs w:val="22"/>
          <w14:ligatures w14:val="none"/>
        </w:rPr>
        <w:t>digi-ID väljaandmine kaaluka avaliku huvi korral</w:t>
      </w:r>
      <w:r w:rsidR="001B1F8F">
        <w:rPr>
          <w:rFonts w:eastAsia="Calibri"/>
          <w:szCs w:val="22"/>
          <w14:ligatures w14:val="none"/>
        </w:rPr>
        <w:t xml:space="preserve"> (edaspidi </w:t>
      </w:r>
      <w:r w:rsidR="001B1F8F" w:rsidRPr="007D1D5C">
        <w:rPr>
          <w:rFonts w:eastAsia="Calibri"/>
          <w:i/>
          <w:iCs/>
          <w:szCs w:val="22"/>
          <w14:ligatures w14:val="none"/>
        </w:rPr>
        <w:t>KAH</w:t>
      </w:r>
      <w:r w:rsidR="001B1F8F">
        <w:rPr>
          <w:rFonts w:eastAsia="Calibri"/>
          <w:szCs w:val="22"/>
          <w14:ligatures w14:val="none"/>
        </w:rPr>
        <w:t>)</w:t>
      </w:r>
      <w:r>
        <w:rPr>
          <w:rFonts w:eastAsia="Calibri"/>
          <w:szCs w:val="22"/>
          <w14:ligatures w14:val="none"/>
        </w:rPr>
        <w:t xml:space="preserve">, mis on </w:t>
      </w:r>
      <w:r w:rsidR="000A721D">
        <w:rPr>
          <w:rFonts w:eastAsia="Calibri"/>
          <w:szCs w:val="22"/>
          <w14:ligatures w14:val="none"/>
        </w:rPr>
        <w:t>kehtiva</w:t>
      </w:r>
      <w:r>
        <w:rPr>
          <w:rFonts w:eastAsia="Calibri"/>
          <w:szCs w:val="22"/>
          <w14:ligatures w14:val="none"/>
        </w:rPr>
        <w:t>s</w:t>
      </w:r>
      <w:r w:rsidR="000A721D">
        <w:rPr>
          <w:rFonts w:eastAsia="Calibri"/>
          <w:szCs w:val="22"/>
          <w14:ligatures w14:val="none"/>
        </w:rPr>
        <w:t xml:space="preserve"> regulatsiooni</w:t>
      </w:r>
      <w:r>
        <w:rPr>
          <w:rFonts w:eastAsia="Calibri"/>
          <w:szCs w:val="22"/>
          <w14:ligatures w14:val="none"/>
        </w:rPr>
        <w:t>s sätestatud</w:t>
      </w:r>
      <w:r w:rsidR="000A721D">
        <w:rPr>
          <w:rFonts w:eastAsia="Calibri"/>
          <w:szCs w:val="22"/>
          <w14:ligatures w14:val="none"/>
        </w:rPr>
        <w:t xml:space="preserve"> §-s 20</w:t>
      </w:r>
      <w:r w:rsidR="000A721D" w:rsidRPr="00F67362">
        <w:rPr>
          <w:rFonts w:eastAsia="Calibri"/>
          <w:szCs w:val="22"/>
          <w:vertAlign w:val="superscript"/>
          <w14:ligatures w14:val="none"/>
        </w:rPr>
        <w:t>11</w:t>
      </w:r>
      <w:r w:rsidR="0036082B">
        <w:rPr>
          <w:rFonts w:eastAsia="Calibri"/>
          <w:szCs w:val="22"/>
          <w14:ligatures w14:val="none"/>
        </w:rPr>
        <w:t xml:space="preserve">. </w:t>
      </w:r>
      <w:r w:rsidR="00F67362" w:rsidRPr="00E258D2">
        <w:rPr>
          <w:shd w:val="clear" w:color="auto" w:fill="FFFFFF"/>
        </w:rPr>
        <w:t>K</w:t>
      </w:r>
      <w:r w:rsidR="00F67362">
        <w:rPr>
          <w:shd w:val="clear" w:color="auto" w:fill="FFFFFF"/>
        </w:rPr>
        <w:t xml:space="preserve">ehtiva regulatsiooni kohaselt on </w:t>
      </w:r>
      <w:proofErr w:type="spellStart"/>
      <w:r w:rsidR="001B1F8F">
        <w:rPr>
          <w:shd w:val="clear" w:color="auto" w:fill="FFFFFF"/>
        </w:rPr>
        <w:t>KAH-i</w:t>
      </w:r>
      <w:proofErr w:type="spellEnd"/>
      <w:r w:rsidR="001B1F8F">
        <w:rPr>
          <w:shd w:val="clear" w:color="auto" w:fill="FFFFFF"/>
        </w:rPr>
        <w:t xml:space="preserve"> </w:t>
      </w:r>
      <w:r w:rsidR="00E829D9">
        <w:rPr>
          <w:shd w:val="clear" w:color="auto" w:fill="FFFFFF"/>
        </w:rPr>
        <w:t>hind</w:t>
      </w:r>
      <w:r w:rsidR="00F67362" w:rsidRPr="00E258D2">
        <w:rPr>
          <w:shd w:val="clear" w:color="auto" w:fill="FFFFFF"/>
        </w:rPr>
        <w:t xml:space="preserve">amise õigus siseministril, kes </w:t>
      </w:r>
      <w:r w:rsidR="00E829D9">
        <w:rPr>
          <w:shd w:val="clear" w:color="auto" w:fill="FFFFFF"/>
        </w:rPr>
        <w:t xml:space="preserve">kaalub </w:t>
      </w:r>
      <w:r w:rsidR="00F67362" w:rsidRPr="00E258D2">
        <w:rPr>
          <w:shd w:val="clear" w:color="auto" w:fill="FFFFFF"/>
        </w:rPr>
        <w:t>konkreetseid asjaolusid ja teeb põhjendatud otsuse.</w:t>
      </w:r>
      <w:r w:rsidR="00F67362" w:rsidRPr="00523710">
        <w:t xml:space="preserve"> </w:t>
      </w:r>
      <w:r w:rsidR="00F67362">
        <w:t xml:space="preserve">Ettepaneku digi-ID väljaandmiseks </w:t>
      </w:r>
      <w:proofErr w:type="spellStart"/>
      <w:r w:rsidR="001B1F8F">
        <w:t>KAH-i</w:t>
      </w:r>
      <w:proofErr w:type="spellEnd"/>
      <w:r w:rsidR="001B1F8F">
        <w:t xml:space="preserve"> alusel</w:t>
      </w:r>
      <w:r w:rsidR="00F67362">
        <w:t xml:space="preserve"> või</w:t>
      </w:r>
      <w:r w:rsidR="0036082B">
        <w:t>vad</w:t>
      </w:r>
      <w:r w:rsidR="00F67362">
        <w:t xml:space="preserve"> siseministrile esitada </w:t>
      </w:r>
      <w:r w:rsidR="00F67362" w:rsidRPr="00F67362">
        <w:t>kõik riigi- ja muud asutused</w:t>
      </w:r>
      <w:r w:rsidR="001B1F8F">
        <w:t>.</w:t>
      </w:r>
      <w:r w:rsidR="00800054">
        <w:t xml:space="preserve"> </w:t>
      </w:r>
      <w:r w:rsidR="00F67362">
        <w:rPr>
          <w:shd w:val="clear" w:color="auto" w:fill="FFFFFF"/>
        </w:rPr>
        <w:t xml:space="preserve">SIM </w:t>
      </w:r>
      <w:r w:rsidR="00800054">
        <w:rPr>
          <w:shd w:val="clear" w:color="auto" w:fill="FFFFFF"/>
        </w:rPr>
        <w:t xml:space="preserve">kooskõlastab </w:t>
      </w:r>
      <w:r w:rsidR="00F67362">
        <w:rPr>
          <w:shd w:val="clear" w:color="auto" w:fill="FFFFFF"/>
        </w:rPr>
        <w:t>esitatud ettepaneku</w:t>
      </w:r>
      <w:r w:rsidR="00800054">
        <w:rPr>
          <w:shd w:val="clear" w:color="auto" w:fill="FFFFFF"/>
        </w:rPr>
        <w:t xml:space="preserve"> </w:t>
      </w:r>
      <w:r w:rsidR="00F67362" w:rsidRPr="00E258D2">
        <w:rPr>
          <w:shd w:val="clear" w:color="auto" w:fill="FFFFFF"/>
        </w:rPr>
        <w:t>Majandus- ja</w:t>
      </w:r>
      <w:r w:rsidR="00F67362">
        <w:rPr>
          <w:shd w:val="clear" w:color="auto" w:fill="FFFFFF"/>
        </w:rPr>
        <w:t xml:space="preserve"> </w:t>
      </w:r>
      <w:r w:rsidR="00F67362" w:rsidRPr="00E258D2">
        <w:rPr>
          <w:shd w:val="clear" w:color="auto" w:fill="FFFFFF"/>
        </w:rPr>
        <w:t>Kommunikatsiooniministeeriumi</w:t>
      </w:r>
      <w:r w:rsidR="00F67362">
        <w:rPr>
          <w:shd w:val="clear" w:color="auto" w:fill="FFFFFF"/>
        </w:rPr>
        <w:t xml:space="preserve">ga </w:t>
      </w:r>
      <w:r w:rsidR="00F67362" w:rsidRPr="00E258D2">
        <w:rPr>
          <w:shd w:val="clear" w:color="auto" w:fill="FFFFFF"/>
        </w:rPr>
        <w:t xml:space="preserve">(edaspidi </w:t>
      </w:r>
      <w:r w:rsidR="00F67362" w:rsidRPr="009D4EDA">
        <w:rPr>
          <w:i/>
          <w:iCs/>
          <w:shd w:val="clear" w:color="auto" w:fill="FFFFFF"/>
        </w:rPr>
        <w:t>MKM</w:t>
      </w:r>
      <w:r w:rsidR="00F67362" w:rsidRPr="00E258D2">
        <w:rPr>
          <w:shd w:val="clear" w:color="auto" w:fill="FFFFFF"/>
        </w:rPr>
        <w:t>)</w:t>
      </w:r>
      <w:r w:rsidR="006C08DD" w:rsidRPr="006C08DD">
        <w:rPr>
          <w:shd w:val="clear" w:color="auto" w:fill="FFFFFF"/>
        </w:rPr>
        <w:t xml:space="preserve"> </w:t>
      </w:r>
      <w:r w:rsidR="006C08DD">
        <w:rPr>
          <w:shd w:val="clear" w:color="auto" w:fill="FFFFFF"/>
        </w:rPr>
        <w:t>ja vajaduse</w:t>
      </w:r>
      <w:r w:rsidR="00A311A5">
        <w:rPr>
          <w:shd w:val="clear" w:color="auto" w:fill="FFFFFF"/>
        </w:rPr>
        <w:t xml:space="preserve"> korra</w:t>
      </w:r>
      <w:r w:rsidR="006C08DD">
        <w:rPr>
          <w:shd w:val="clear" w:color="auto" w:fill="FFFFFF"/>
        </w:rPr>
        <w:t xml:space="preserve">l selle ministeeriumiga, kelle </w:t>
      </w:r>
      <w:r w:rsidR="00A311A5">
        <w:rPr>
          <w:shd w:val="clear" w:color="auto" w:fill="FFFFFF"/>
        </w:rPr>
        <w:t xml:space="preserve">valitsemisala </w:t>
      </w:r>
      <w:r w:rsidR="006C08DD">
        <w:rPr>
          <w:shd w:val="clear" w:color="auto" w:fill="FFFFFF"/>
        </w:rPr>
        <w:t>valdkonnaga on ettepanekus oleval isikul puutumus</w:t>
      </w:r>
      <w:r w:rsidR="00F67362">
        <w:rPr>
          <w:shd w:val="clear" w:color="auto" w:fill="FFFFFF"/>
        </w:rPr>
        <w:t xml:space="preserve">. </w:t>
      </w:r>
      <w:r w:rsidR="00F67362">
        <w:t>P</w:t>
      </w:r>
      <w:r w:rsidR="00F67362" w:rsidRPr="00523710">
        <w:rPr>
          <w:shd w:val="clear" w:color="auto" w:fill="FFFFFF"/>
        </w:rPr>
        <w:t xml:space="preserve">ositiivse otsuse </w:t>
      </w:r>
      <w:r w:rsidR="00F67362">
        <w:rPr>
          <w:shd w:val="clear" w:color="auto" w:fill="FFFFFF"/>
        </w:rPr>
        <w:t>korral</w:t>
      </w:r>
      <w:r w:rsidR="001B1F8F">
        <w:rPr>
          <w:shd w:val="clear" w:color="auto" w:fill="FFFFFF"/>
        </w:rPr>
        <w:t xml:space="preserve"> </w:t>
      </w:r>
      <w:r w:rsidR="00F67362" w:rsidRPr="00523710">
        <w:rPr>
          <w:shd w:val="clear" w:color="auto" w:fill="FFFFFF"/>
        </w:rPr>
        <w:t>edastatakse</w:t>
      </w:r>
      <w:r w:rsidR="00F67362">
        <w:rPr>
          <w:shd w:val="clear" w:color="auto" w:fill="FFFFFF"/>
        </w:rPr>
        <w:t xml:space="preserve"> siseministri</w:t>
      </w:r>
      <w:r w:rsidR="00F67362" w:rsidRPr="00523710">
        <w:rPr>
          <w:shd w:val="clear" w:color="auto" w:fill="FFFFFF"/>
        </w:rPr>
        <w:t xml:space="preserve"> käskkiri</w:t>
      </w:r>
      <w:r w:rsidR="00800054" w:rsidRPr="00800054">
        <w:rPr>
          <w:shd w:val="clear" w:color="auto" w:fill="FFFFFF"/>
        </w:rPr>
        <w:t xml:space="preserve"> </w:t>
      </w:r>
      <w:proofErr w:type="spellStart"/>
      <w:r w:rsidR="00800054">
        <w:rPr>
          <w:shd w:val="clear" w:color="auto" w:fill="FFFFFF"/>
        </w:rPr>
        <w:t>PPA-le</w:t>
      </w:r>
      <w:proofErr w:type="spellEnd"/>
      <w:r w:rsidR="00F67362">
        <w:rPr>
          <w:shd w:val="clear" w:color="auto" w:fill="FFFFFF"/>
        </w:rPr>
        <w:t xml:space="preserve">, </w:t>
      </w:r>
      <w:r w:rsidR="00800054">
        <w:rPr>
          <w:shd w:val="clear" w:color="auto" w:fill="FFFFFF"/>
        </w:rPr>
        <w:t xml:space="preserve">kes </w:t>
      </w:r>
      <w:r w:rsidR="00F67362" w:rsidRPr="00523710">
        <w:rPr>
          <w:shd w:val="clear" w:color="auto" w:fill="FFFFFF"/>
        </w:rPr>
        <w:t>alustab</w:t>
      </w:r>
      <w:r w:rsidR="00800054">
        <w:rPr>
          <w:shd w:val="clear" w:color="auto" w:fill="FFFFFF"/>
        </w:rPr>
        <w:t xml:space="preserve"> </w:t>
      </w:r>
      <w:r w:rsidR="00F67362">
        <w:rPr>
          <w:shd w:val="clear" w:color="auto" w:fill="FFFFFF"/>
        </w:rPr>
        <w:t>d</w:t>
      </w:r>
      <w:r w:rsidR="00984C8F">
        <w:rPr>
          <w:shd w:val="clear" w:color="auto" w:fill="FFFFFF"/>
        </w:rPr>
        <w:t>igi-ID</w:t>
      </w:r>
      <w:r w:rsidR="00F67362">
        <w:rPr>
          <w:shd w:val="clear" w:color="auto" w:fill="FFFFFF"/>
        </w:rPr>
        <w:t xml:space="preserve"> väljaandmise </w:t>
      </w:r>
      <w:r w:rsidR="00F67362" w:rsidRPr="00523710">
        <w:rPr>
          <w:shd w:val="clear" w:color="auto" w:fill="FFFFFF"/>
        </w:rPr>
        <w:t>menetlus</w:t>
      </w:r>
      <w:r w:rsidR="00800054">
        <w:rPr>
          <w:shd w:val="clear" w:color="auto" w:fill="FFFFFF"/>
        </w:rPr>
        <w:t>t</w:t>
      </w:r>
      <w:r w:rsidR="00F67362" w:rsidRPr="00523710">
        <w:rPr>
          <w:shd w:val="clear" w:color="auto" w:fill="FFFFFF"/>
        </w:rPr>
        <w:t>, kontrollides väljaandmise ja sellest keeldumise aluseid</w:t>
      </w:r>
      <w:r w:rsidR="006C08DD">
        <w:rPr>
          <w:shd w:val="clear" w:color="auto" w:fill="FFFFFF"/>
        </w:rPr>
        <w:t xml:space="preserve"> ning otsus</w:t>
      </w:r>
      <w:r w:rsidR="00A311A5">
        <w:rPr>
          <w:shd w:val="clear" w:color="auto" w:fill="FFFFFF"/>
        </w:rPr>
        <w:t xml:space="preserve">tab </w:t>
      </w:r>
      <w:r w:rsidR="006C08DD">
        <w:rPr>
          <w:shd w:val="clear" w:color="auto" w:fill="FFFFFF"/>
        </w:rPr>
        <w:t xml:space="preserve">digi-ID väljaandmise </w:t>
      </w:r>
      <w:r w:rsidR="00A311A5">
        <w:rPr>
          <w:shd w:val="clear" w:color="auto" w:fill="FFFFFF"/>
        </w:rPr>
        <w:t>või sellest keeldumise</w:t>
      </w:r>
      <w:r w:rsidR="00F67362" w:rsidRPr="00523710">
        <w:rPr>
          <w:shd w:val="clear" w:color="auto" w:fill="FFFFFF"/>
        </w:rPr>
        <w:t>.</w:t>
      </w:r>
    </w:p>
    <w:p w14:paraId="4533B10A" w14:textId="17F109D4" w:rsidR="00D91075" w:rsidRDefault="007D344E" w:rsidP="00CD219C">
      <w:pPr>
        <w:pStyle w:val="pf0"/>
        <w:jc w:val="both"/>
      </w:pPr>
      <w:r>
        <w:t xml:space="preserve">Alates </w:t>
      </w:r>
      <w:r w:rsidR="006C08DD">
        <w:t>e-</w:t>
      </w:r>
      <w:proofErr w:type="spellStart"/>
      <w:r w:rsidR="006C08DD">
        <w:t>residentsuse</w:t>
      </w:r>
      <w:proofErr w:type="spellEnd"/>
      <w:r w:rsidR="006C08DD">
        <w:t xml:space="preserve"> programmi loomisest </w:t>
      </w:r>
      <w:r w:rsidR="00800054">
        <w:t>20</w:t>
      </w:r>
      <w:r w:rsidR="006C08DD">
        <w:t>1</w:t>
      </w:r>
      <w:r w:rsidR="00800054">
        <w:t>4.</w:t>
      </w:r>
      <w:r w:rsidR="00800054" w:rsidRPr="007D344E">
        <w:t xml:space="preserve"> </w:t>
      </w:r>
      <w:r w:rsidR="00800054">
        <w:t>aasta</w:t>
      </w:r>
      <w:r w:rsidR="006C08DD">
        <w:t>l</w:t>
      </w:r>
      <w:r w:rsidR="00800054">
        <w:t xml:space="preserve"> </w:t>
      </w:r>
      <w:r>
        <w:t>on</w:t>
      </w:r>
      <w:r w:rsidR="00D91075" w:rsidRPr="00D91075">
        <w:t xml:space="preserve"> </w:t>
      </w:r>
      <w:r w:rsidR="00D91075">
        <w:t>kokku</w:t>
      </w:r>
      <w:r w:rsidRPr="007D344E">
        <w:t xml:space="preserve"> </w:t>
      </w:r>
      <w:proofErr w:type="spellStart"/>
      <w:r w:rsidR="006C08DD">
        <w:t>KAH-i</w:t>
      </w:r>
      <w:proofErr w:type="spellEnd"/>
      <w:r w:rsidR="006C08DD">
        <w:t xml:space="preserve"> alusel </w:t>
      </w:r>
      <w:r w:rsidR="00F67362">
        <w:t>välja antud 2</w:t>
      </w:r>
      <w:r>
        <w:t>2</w:t>
      </w:r>
      <w:r w:rsidR="00F67362">
        <w:t xml:space="preserve"> </w:t>
      </w:r>
      <w:r w:rsidR="006C08DD">
        <w:t>digi-ID-d</w:t>
      </w:r>
      <w:r w:rsidR="00800054">
        <w:t>. Peale 2021. aastat on välja antud vaid kaks</w:t>
      </w:r>
      <w:r w:rsidR="00984C8F">
        <w:t xml:space="preserve"> digi-ID-d </w:t>
      </w:r>
      <w:proofErr w:type="spellStart"/>
      <w:r w:rsidR="00D33C18">
        <w:t>KAH-i</w:t>
      </w:r>
      <w:proofErr w:type="spellEnd"/>
      <w:r w:rsidR="00984C8F">
        <w:t xml:space="preserve"> alusel</w:t>
      </w:r>
      <w:r>
        <w:t xml:space="preserve">. </w:t>
      </w:r>
      <w:r w:rsidR="00CD219C">
        <w:t xml:space="preserve">Tuntuim </w:t>
      </w:r>
      <w:r w:rsidR="006C08DD">
        <w:t>isik</w:t>
      </w:r>
      <w:r w:rsidR="00984C8F">
        <w:t xml:space="preserve">, kes on </w:t>
      </w:r>
      <w:proofErr w:type="spellStart"/>
      <w:r w:rsidR="00984C8F">
        <w:t>KAH</w:t>
      </w:r>
      <w:r w:rsidR="00A311A5">
        <w:t>-i</w:t>
      </w:r>
      <w:proofErr w:type="spellEnd"/>
      <w:r w:rsidR="00984C8F">
        <w:t xml:space="preserve"> alusel digi-ID saanud</w:t>
      </w:r>
      <w:r w:rsidR="006C08DD">
        <w:t xml:space="preserve"> on</w:t>
      </w:r>
      <w:r>
        <w:t xml:space="preserve"> Edward Lucas, kes </w:t>
      </w:r>
      <w:r w:rsidR="00A311A5">
        <w:t xml:space="preserve">on </w:t>
      </w:r>
      <w:r w:rsidR="00984C8F">
        <w:t>ühtlasi</w:t>
      </w:r>
      <w:r w:rsidR="006C08DD">
        <w:t xml:space="preserve"> ka</w:t>
      </w:r>
      <w:r>
        <w:t xml:space="preserve"> Eesti esimene e-resident</w:t>
      </w:r>
      <w:r w:rsidR="00D91075">
        <w:t xml:space="preserve">. </w:t>
      </w:r>
      <w:r w:rsidR="00984C8F">
        <w:t>D</w:t>
      </w:r>
      <w:r>
        <w:t xml:space="preserve">igi-ID väljaandmine </w:t>
      </w:r>
      <w:proofErr w:type="spellStart"/>
      <w:r w:rsidR="00A770BA">
        <w:t>KAH-i</w:t>
      </w:r>
      <w:proofErr w:type="spellEnd"/>
      <w:r w:rsidR="00A770BA">
        <w:t xml:space="preserve"> alusel</w:t>
      </w:r>
      <w:r>
        <w:t xml:space="preserve"> oli oluline e-</w:t>
      </w:r>
      <w:proofErr w:type="spellStart"/>
      <w:r>
        <w:t>residentsuse</w:t>
      </w:r>
      <w:proofErr w:type="spellEnd"/>
      <w:r>
        <w:t xml:space="preserve"> programmi algusaastatel uue kontseptsiooni ülemaailmseks laialdasemaks tutvustamisek</w:t>
      </w:r>
      <w:r w:rsidR="00A770BA">
        <w:t>s</w:t>
      </w:r>
      <w:r w:rsidR="00602719">
        <w:t xml:space="preserve"> ja </w:t>
      </w:r>
      <w:proofErr w:type="spellStart"/>
      <w:r w:rsidR="00602719">
        <w:t>turundamiseks</w:t>
      </w:r>
      <w:proofErr w:type="spellEnd"/>
      <w:r w:rsidR="00A770BA">
        <w:t>. Kuid</w:t>
      </w:r>
      <w:r w:rsidR="00CD219C">
        <w:t xml:space="preserve"> nagu ka statistika näitab, on vajadus </w:t>
      </w:r>
      <w:r w:rsidR="00A770BA">
        <w:t xml:space="preserve">ja huvi </w:t>
      </w:r>
      <w:r w:rsidR="00CD219C">
        <w:t xml:space="preserve">selle järgi </w:t>
      </w:r>
      <w:r w:rsidR="00602719">
        <w:t xml:space="preserve">olnud minimaalne ja seda eriti </w:t>
      </w:r>
      <w:r w:rsidR="00CD219C">
        <w:t xml:space="preserve">viimastel aastatel. </w:t>
      </w:r>
      <w:r w:rsidR="00A770BA">
        <w:t xml:space="preserve">Üleminekul kaardivabale </w:t>
      </w:r>
      <w:r w:rsidR="00984C8F">
        <w:t xml:space="preserve">e-residendi </w:t>
      </w:r>
      <w:proofErr w:type="spellStart"/>
      <w:r w:rsidR="00A770BA">
        <w:t>eID</w:t>
      </w:r>
      <w:proofErr w:type="spellEnd"/>
      <w:r w:rsidR="00A770BA">
        <w:t xml:space="preserve"> vahendile </w:t>
      </w:r>
      <w:r w:rsidR="00602719">
        <w:t xml:space="preserve">kaob ära ka kaardi formaadis digi-ID üleandmise sümboolne väärtus. Enamus </w:t>
      </w:r>
      <w:proofErr w:type="spellStart"/>
      <w:r w:rsidR="00602719">
        <w:t>KAH-i</w:t>
      </w:r>
      <w:proofErr w:type="spellEnd"/>
      <w:r w:rsidR="00602719">
        <w:t xml:space="preserve"> alusel digi-ID saanud e-residentidest ei ole oma digi-ID-d kordagi kasutanud. Samas nõuab </w:t>
      </w:r>
      <w:proofErr w:type="spellStart"/>
      <w:r w:rsidR="00602719">
        <w:t>KAH-i</w:t>
      </w:r>
      <w:proofErr w:type="spellEnd"/>
      <w:r w:rsidR="00602719">
        <w:t xml:space="preserve"> alusel digi-ID andmine PPA menetluses paralleelprotsesside </w:t>
      </w:r>
      <w:r w:rsidR="00D91075">
        <w:t>ülevalhoidmis</w:t>
      </w:r>
      <w:r w:rsidR="00602719">
        <w:t xml:space="preserve">t taotluste esitamise, andmete sisestamise, riigilõivu vabastuse ja sellega seotud menetluslike </w:t>
      </w:r>
      <w:r w:rsidR="00A311A5">
        <w:t>ning</w:t>
      </w:r>
      <w:r w:rsidR="00602719">
        <w:t xml:space="preserve"> infotehnoloogiliste protsesside vaatest</w:t>
      </w:r>
      <w:r w:rsidR="00D91075">
        <w:t xml:space="preserve">. Uuele kaardivabale </w:t>
      </w:r>
      <w:r w:rsidR="00984C8F">
        <w:t xml:space="preserve">e-residendi </w:t>
      </w:r>
      <w:proofErr w:type="spellStart"/>
      <w:r w:rsidR="00D91075">
        <w:t>eID</w:t>
      </w:r>
      <w:proofErr w:type="spellEnd"/>
      <w:r w:rsidR="00D91075">
        <w:t xml:space="preserve"> vahendile ja selle kasutamise õiguse andmisele üleminek eeldaks </w:t>
      </w:r>
      <w:proofErr w:type="spellStart"/>
      <w:r w:rsidR="00D91075">
        <w:t>KAH-i</w:t>
      </w:r>
      <w:proofErr w:type="spellEnd"/>
      <w:r w:rsidR="00D91075">
        <w:t xml:space="preserve"> jaoks uue ning samuti tavaprotsessist eraldiseisva </w:t>
      </w:r>
      <w:r w:rsidR="00D71F02">
        <w:t xml:space="preserve">taotlemise- ja </w:t>
      </w:r>
      <w:r w:rsidR="00D91075">
        <w:t xml:space="preserve">menetlusprotsessi loomist </w:t>
      </w:r>
      <w:r w:rsidR="00D71F02">
        <w:t>ning</w:t>
      </w:r>
      <w:r w:rsidR="00D91075">
        <w:t xml:space="preserve"> ülevalhoidmist,</w:t>
      </w:r>
      <w:r w:rsidR="00602719">
        <w:t xml:space="preserve"> mis ei ole </w:t>
      </w:r>
      <w:r w:rsidR="00D91075">
        <w:t xml:space="preserve">statistikat </w:t>
      </w:r>
      <w:r w:rsidR="00A311A5">
        <w:t>ning</w:t>
      </w:r>
      <w:r w:rsidR="00D91075">
        <w:t xml:space="preserve"> vähest huvi arvestades </w:t>
      </w:r>
      <w:r w:rsidR="00602719">
        <w:t>otstarbekas.</w:t>
      </w:r>
    </w:p>
    <w:p w14:paraId="78C1AE6F" w14:textId="29A3EF16" w:rsidR="008D2FD0" w:rsidRDefault="00602719" w:rsidP="006B4FE6">
      <w:pPr>
        <w:contextualSpacing/>
        <w:jc w:val="both"/>
      </w:pPr>
      <w:r>
        <w:lastRenderedPageBreak/>
        <w:t>Edaspidi</w:t>
      </w:r>
      <w:r w:rsidR="005F41C2">
        <w:t xml:space="preserve"> suunatakse</w:t>
      </w:r>
      <w:r>
        <w:t xml:space="preserve"> e</w:t>
      </w:r>
      <w:r w:rsidR="00CD219C">
        <w:t>-</w:t>
      </w:r>
      <w:proofErr w:type="spellStart"/>
      <w:r w:rsidR="00CD219C">
        <w:t>residentsuse</w:t>
      </w:r>
      <w:proofErr w:type="spellEnd"/>
      <w:r w:rsidR="00CD219C">
        <w:t xml:space="preserve"> programmi</w:t>
      </w:r>
      <w:r>
        <w:t xml:space="preserve"> </w:t>
      </w:r>
      <w:r w:rsidR="005F41C2">
        <w:t xml:space="preserve">fookus </w:t>
      </w:r>
      <w:r w:rsidR="005F41C2" w:rsidRPr="008D2FD0">
        <w:t xml:space="preserve">ennekõike </w:t>
      </w:r>
      <w:r w:rsidR="0058464D">
        <w:t xml:space="preserve">tuleviku </w:t>
      </w:r>
      <w:r w:rsidR="005F41C2" w:rsidRPr="008D2FD0">
        <w:t>suurettevõtetele</w:t>
      </w:r>
      <w:r w:rsidR="005F41C2" w:rsidRPr="005F41C2">
        <w:t>, kes soovivad kasvada ja Eestisse laieneda (</w:t>
      </w:r>
      <w:proofErr w:type="spellStart"/>
      <w:r w:rsidR="005F41C2" w:rsidRPr="005F41C2">
        <w:rPr>
          <w:i/>
          <w:iCs/>
        </w:rPr>
        <w:t>Future</w:t>
      </w:r>
      <w:proofErr w:type="spellEnd"/>
      <w:r w:rsidR="005F41C2" w:rsidRPr="005F41C2">
        <w:rPr>
          <w:i/>
          <w:iCs/>
        </w:rPr>
        <w:t xml:space="preserve"> </w:t>
      </w:r>
      <w:proofErr w:type="spellStart"/>
      <w:r w:rsidR="005F41C2" w:rsidRPr="005F41C2">
        <w:rPr>
          <w:i/>
          <w:iCs/>
        </w:rPr>
        <w:t>Large</w:t>
      </w:r>
      <w:proofErr w:type="spellEnd"/>
      <w:r w:rsidR="005F41C2" w:rsidRPr="005F41C2">
        <w:rPr>
          <w:i/>
          <w:iCs/>
        </w:rPr>
        <w:t xml:space="preserve"> </w:t>
      </w:r>
      <w:proofErr w:type="spellStart"/>
      <w:r w:rsidR="005F41C2" w:rsidRPr="005F41C2">
        <w:rPr>
          <w:i/>
          <w:iCs/>
        </w:rPr>
        <w:t>Businesses</w:t>
      </w:r>
      <w:proofErr w:type="spellEnd"/>
      <w:r w:rsidR="005F41C2" w:rsidRPr="005F41C2">
        <w:rPr>
          <w:i/>
          <w:iCs/>
        </w:rPr>
        <w:t>)</w:t>
      </w:r>
      <w:r w:rsidR="00D91075">
        <w:t xml:space="preserve"> ning</w:t>
      </w:r>
      <w:r w:rsidR="005F41C2" w:rsidRPr="005F41C2">
        <w:t xml:space="preserve"> neile</w:t>
      </w:r>
      <w:r w:rsidR="005F41C2">
        <w:t xml:space="preserve"> </w:t>
      </w:r>
      <w:r w:rsidR="00D91075">
        <w:t xml:space="preserve">kiirema ja mugavama teenuse pakkumisele läbi </w:t>
      </w:r>
      <w:r w:rsidR="00D91075" w:rsidRPr="00D91075">
        <w:t>kasutajakogemuse parendamise</w:t>
      </w:r>
      <w:r w:rsidR="00D91075">
        <w:t xml:space="preserve"> ja</w:t>
      </w:r>
      <w:r w:rsidR="00D91075" w:rsidRPr="00D91075">
        <w:t xml:space="preserve"> teenuste</w:t>
      </w:r>
      <w:r w:rsidR="008D2FD0">
        <w:t xml:space="preserve"> </w:t>
      </w:r>
      <w:r w:rsidR="00D91075" w:rsidRPr="00D91075">
        <w:t>paketi täiustamise</w:t>
      </w:r>
      <w:r w:rsidR="00D91075">
        <w:t>.</w:t>
      </w:r>
    </w:p>
    <w:p w14:paraId="7A0E29A6" w14:textId="77777777" w:rsidR="008D2FD0" w:rsidRDefault="008D2FD0" w:rsidP="006B4FE6">
      <w:pPr>
        <w:contextualSpacing/>
        <w:jc w:val="both"/>
      </w:pPr>
    </w:p>
    <w:p w14:paraId="0E823D91" w14:textId="603091D3" w:rsidR="00ED5653" w:rsidRDefault="00974D89" w:rsidP="006B4FE6">
      <w:pPr>
        <w:contextualSpacing/>
        <w:jc w:val="both"/>
        <w:rPr>
          <w:rFonts w:eastAsia="Calibri" w:cs="Times New Roman"/>
          <w:color w:val="auto"/>
          <w:szCs w:val="24"/>
        </w:rPr>
      </w:pPr>
      <w:r w:rsidRPr="0072702E">
        <w:rPr>
          <w:rFonts w:eastAsia="Calibri" w:cs="Times New Roman"/>
          <w:b/>
          <w:bCs/>
          <w:color w:val="auto"/>
          <w:kern w:val="0"/>
          <w:szCs w:val="22"/>
          <w14:ligatures w14:val="none"/>
        </w:rPr>
        <w:t xml:space="preserve">Eelnõu § 1 punktiga </w:t>
      </w:r>
      <w:r w:rsidR="00F12253">
        <w:rPr>
          <w:rFonts w:eastAsia="Calibri" w:cs="Times New Roman"/>
          <w:b/>
          <w:bCs/>
          <w:color w:val="auto"/>
          <w:kern w:val="0"/>
          <w:szCs w:val="22"/>
          <w14:ligatures w14:val="none"/>
        </w:rPr>
        <w:t>4</w:t>
      </w:r>
      <w:r w:rsidR="00F25F87">
        <w:rPr>
          <w:rFonts w:eastAsia="Calibri" w:cs="Times New Roman"/>
          <w:b/>
          <w:bCs/>
          <w:color w:val="auto"/>
          <w:kern w:val="0"/>
          <w:szCs w:val="22"/>
          <w14:ligatures w14:val="none"/>
        </w:rPr>
        <w:t>1</w:t>
      </w:r>
      <w:r>
        <w:rPr>
          <w:rFonts w:eastAsia="Calibri" w:cs="Times New Roman"/>
          <w:color w:val="auto"/>
          <w:kern w:val="0"/>
          <w:szCs w:val="22"/>
          <w14:ligatures w14:val="none"/>
        </w:rPr>
        <w:t xml:space="preserve"> täiendatakse </w:t>
      </w:r>
      <w:r>
        <w:rPr>
          <w:rFonts w:eastAsia="Calibri" w:cs="Times New Roman"/>
          <w:color w:val="auto"/>
          <w:szCs w:val="24"/>
        </w:rPr>
        <w:t>ITDS-i peatükiga 7</w:t>
      </w:r>
      <w:r w:rsidRPr="00974D89">
        <w:rPr>
          <w:rFonts w:eastAsia="Calibri" w:cs="Times New Roman"/>
          <w:color w:val="auto"/>
          <w:szCs w:val="24"/>
          <w:vertAlign w:val="superscript"/>
        </w:rPr>
        <w:t>1</w:t>
      </w:r>
      <w:r>
        <w:rPr>
          <w:rFonts w:eastAsia="Calibri" w:cs="Times New Roman"/>
          <w:color w:val="auto"/>
          <w:szCs w:val="24"/>
        </w:rPr>
        <w:t xml:space="preserve">, milles reguleeritakse e-residendi </w:t>
      </w:r>
      <w:proofErr w:type="spellStart"/>
      <w:r w:rsidR="006D339F">
        <w:rPr>
          <w:rFonts w:eastAsia="Calibri" w:cs="Times New Roman"/>
          <w:color w:val="auto"/>
          <w:szCs w:val="24"/>
        </w:rPr>
        <w:t>eID</w:t>
      </w:r>
      <w:proofErr w:type="spellEnd"/>
      <w:r w:rsidR="006D339F">
        <w:rPr>
          <w:rFonts w:eastAsia="Calibri" w:cs="Times New Roman"/>
          <w:color w:val="auto"/>
          <w:szCs w:val="24"/>
        </w:rPr>
        <w:t xml:space="preserve"> vahend</w:t>
      </w:r>
      <w:r>
        <w:rPr>
          <w:rFonts w:eastAsia="Calibri" w:cs="Times New Roman"/>
          <w:color w:val="auto"/>
          <w:szCs w:val="24"/>
        </w:rPr>
        <w:t>. Peatükk 7</w:t>
      </w:r>
      <w:r w:rsidRPr="00974D89">
        <w:rPr>
          <w:rFonts w:eastAsia="Calibri" w:cs="Times New Roman"/>
          <w:color w:val="auto"/>
          <w:szCs w:val="24"/>
          <w:vertAlign w:val="superscript"/>
        </w:rPr>
        <w:t>1</w:t>
      </w:r>
      <w:r>
        <w:rPr>
          <w:rFonts w:eastAsia="Calibri" w:cs="Times New Roman"/>
          <w:color w:val="auto"/>
          <w:szCs w:val="24"/>
        </w:rPr>
        <w:t xml:space="preserve"> koosneb </w:t>
      </w:r>
      <w:r w:rsidRPr="009D61DB">
        <w:rPr>
          <w:rFonts w:eastAsia="Calibri" w:cs="Times New Roman"/>
          <w:color w:val="auto"/>
          <w:szCs w:val="24"/>
        </w:rPr>
        <w:t>kümnest</w:t>
      </w:r>
      <w:r>
        <w:rPr>
          <w:rFonts w:eastAsia="Calibri" w:cs="Times New Roman"/>
          <w:color w:val="auto"/>
          <w:szCs w:val="24"/>
        </w:rPr>
        <w:t xml:space="preserve"> paragrahvist </w:t>
      </w:r>
      <w:r w:rsidR="00ED5653">
        <w:rPr>
          <w:rFonts w:eastAsia="Calibri" w:cs="Times New Roman"/>
          <w:color w:val="auto"/>
          <w:szCs w:val="24"/>
        </w:rPr>
        <w:t>(§ 34</w:t>
      </w:r>
      <w:r w:rsidR="00ED5653" w:rsidRPr="00ED5653">
        <w:rPr>
          <w:rFonts w:eastAsia="Calibri" w:cs="Times New Roman"/>
          <w:color w:val="auto"/>
          <w:szCs w:val="24"/>
          <w:vertAlign w:val="superscript"/>
        </w:rPr>
        <w:t>4</w:t>
      </w:r>
      <w:r w:rsidR="00ED5653">
        <w:rPr>
          <w:rFonts w:eastAsia="Calibri" w:cs="Times New Roman"/>
          <w:color w:val="auto"/>
          <w:szCs w:val="24"/>
        </w:rPr>
        <w:t>–34</w:t>
      </w:r>
      <w:r w:rsidR="00ED5653" w:rsidRPr="00ED5653">
        <w:rPr>
          <w:rFonts w:eastAsia="Calibri" w:cs="Times New Roman"/>
          <w:color w:val="auto"/>
          <w:szCs w:val="24"/>
          <w:vertAlign w:val="superscript"/>
        </w:rPr>
        <w:t>1</w:t>
      </w:r>
      <w:r w:rsidR="00EB69B5">
        <w:rPr>
          <w:rFonts w:eastAsia="Calibri" w:cs="Times New Roman"/>
          <w:color w:val="auto"/>
          <w:szCs w:val="24"/>
          <w:vertAlign w:val="superscript"/>
        </w:rPr>
        <w:t>3</w:t>
      </w:r>
      <w:r w:rsidR="00ED5653">
        <w:rPr>
          <w:rFonts w:eastAsia="Calibri" w:cs="Times New Roman"/>
          <w:color w:val="auto"/>
          <w:szCs w:val="24"/>
        </w:rPr>
        <w:t>).</w:t>
      </w:r>
    </w:p>
    <w:p w14:paraId="28A46A3A" w14:textId="77777777" w:rsidR="00117451" w:rsidRDefault="00117451" w:rsidP="006B4FE6">
      <w:pPr>
        <w:contextualSpacing/>
        <w:jc w:val="both"/>
        <w:rPr>
          <w:rFonts w:eastAsia="Calibri" w:cs="Times New Roman"/>
          <w:color w:val="auto"/>
          <w:szCs w:val="24"/>
        </w:rPr>
      </w:pPr>
    </w:p>
    <w:p w14:paraId="05C1195B" w14:textId="77F228F1" w:rsidR="00117451" w:rsidRPr="00117451" w:rsidRDefault="00117451" w:rsidP="006B4FE6">
      <w:pPr>
        <w:contextualSpacing/>
        <w:jc w:val="both"/>
        <w:rPr>
          <w:rFonts w:eastAsia="Calibri" w:cs="Times New Roman"/>
          <w:color w:val="auto"/>
          <w:kern w:val="0"/>
          <w:szCs w:val="22"/>
          <w14:ligatures w14:val="none"/>
        </w:rPr>
      </w:pPr>
      <w:r>
        <w:rPr>
          <w:rFonts w:eastAsia="Aptos" w:cs="Times New Roman"/>
          <w:color w:val="auto"/>
          <w:szCs w:val="24"/>
        </w:rPr>
        <w:t>E-</w:t>
      </w:r>
      <w:proofErr w:type="spellStart"/>
      <w:r>
        <w:rPr>
          <w:rFonts w:eastAsia="Aptos" w:cs="Times New Roman"/>
          <w:color w:val="auto"/>
          <w:szCs w:val="24"/>
        </w:rPr>
        <w:t>residentsuse</w:t>
      </w:r>
      <w:proofErr w:type="spellEnd"/>
      <w:r>
        <w:rPr>
          <w:rFonts w:eastAsia="Aptos" w:cs="Times New Roman"/>
          <w:color w:val="auto"/>
          <w:szCs w:val="24"/>
        </w:rPr>
        <w:t xml:space="preserve"> </w:t>
      </w:r>
      <w:proofErr w:type="spellStart"/>
      <w:r>
        <w:rPr>
          <w:rFonts w:eastAsia="Aptos" w:cs="Times New Roman"/>
          <w:color w:val="auto"/>
          <w:szCs w:val="24"/>
        </w:rPr>
        <w:t>üldregulatsioon</w:t>
      </w:r>
      <w:proofErr w:type="spellEnd"/>
      <w:r>
        <w:rPr>
          <w:rFonts w:eastAsia="Aptos" w:cs="Times New Roman"/>
          <w:color w:val="auto"/>
          <w:szCs w:val="24"/>
        </w:rPr>
        <w:t xml:space="preserve"> jõustus ITDS-</w:t>
      </w:r>
      <w:proofErr w:type="spellStart"/>
      <w:r>
        <w:rPr>
          <w:rFonts w:eastAsia="Aptos" w:cs="Times New Roman"/>
          <w:color w:val="auto"/>
          <w:szCs w:val="24"/>
        </w:rPr>
        <w:t>is</w:t>
      </w:r>
      <w:proofErr w:type="spellEnd"/>
      <w:r>
        <w:rPr>
          <w:rFonts w:eastAsia="Aptos" w:cs="Times New Roman"/>
          <w:color w:val="auto"/>
          <w:szCs w:val="24"/>
        </w:rPr>
        <w:t xml:space="preserve"> 1. detsembril 2014. </w:t>
      </w:r>
      <w:r w:rsidR="0028547B">
        <w:rPr>
          <w:rFonts w:eastAsia="Aptos" w:cs="Times New Roman"/>
          <w:color w:val="auto"/>
          <w:szCs w:val="24"/>
        </w:rPr>
        <w:t>E-</w:t>
      </w:r>
      <w:proofErr w:type="spellStart"/>
      <w:r w:rsidR="0028547B">
        <w:rPr>
          <w:rFonts w:eastAsia="Aptos" w:cs="Times New Roman"/>
          <w:color w:val="auto"/>
          <w:szCs w:val="24"/>
        </w:rPr>
        <w:t>residentsuse</w:t>
      </w:r>
      <w:proofErr w:type="spellEnd"/>
      <w:r w:rsidR="0028547B">
        <w:rPr>
          <w:rFonts w:eastAsia="Aptos" w:cs="Times New Roman"/>
          <w:color w:val="auto"/>
          <w:szCs w:val="24"/>
        </w:rPr>
        <w:t xml:space="preserve"> regulatsiooni selgitused ja põhjendused</w:t>
      </w:r>
      <w:r>
        <w:rPr>
          <w:rFonts w:eastAsia="Aptos" w:cs="Times New Roman"/>
          <w:color w:val="auto"/>
          <w:szCs w:val="24"/>
        </w:rPr>
        <w:t xml:space="preserve"> on leitavad </w:t>
      </w:r>
      <w:r w:rsidRPr="00117451">
        <w:rPr>
          <w:rFonts w:eastAsia="Aptos" w:cs="Times New Roman"/>
          <w:color w:val="auto"/>
          <w:szCs w:val="24"/>
        </w:rPr>
        <w:t xml:space="preserve">isikut tõendavate dokumentide seaduse ja riigilõivuseaduse muutmise seaduse eelnõu </w:t>
      </w:r>
      <w:r>
        <w:rPr>
          <w:rFonts w:eastAsia="Aptos" w:cs="Times New Roman"/>
          <w:color w:val="auto"/>
          <w:szCs w:val="24"/>
        </w:rPr>
        <w:t>seletuskirjast</w:t>
      </w:r>
      <w:r>
        <w:rPr>
          <w:rStyle w:val="Allmrkuseviide"/>
          <w:rFonts w:eastAsia="Calibri" w:cs="Times New Roman"/>
          <w:color w:val="auto"/>
          <w:kern w:val="0"/>
          <w:szCs w:val="22"/>
          <w14:ligatures w14:val="none"/>
        </w:rPr>
        <w:footnoteReference w:id="30"/>
      </w:r>
      <w:r w:rsidR="00A007EE">
        <w:rPr>
          <w:rFonts w:eastAsia="Aptos" w:cs="Times New Roman"/>
          <w:color w:val="auto"/>
          <w:szCs w:val="24"/>
        </w:rPr>
        <w:t>.</w:t>
      </w:r>
      <w:r>
        <w:rPr>
          <w:rFonts w:eastAsia="Aptos" w:cs="Times New Roman"/>
          <w:color w:val="auto"/>
          <w:szCs w:val="24"/>
        </w:rPr>
        <w:t xml:space="preserve"> </w:t>
      </w:r>
      <w:r w:rsidR="00A007EE">
        <w:rPr>
          <w:rFonts w:eastAsia="Aptos" w:cs="Times New Roman"/>
          <w:color w:val="auto"/>
          <w:szCs w:val="24"/>
        </w:rPr>
        <w:t>Eelnõu s</w:t>
      </w:r>
      <w:r>
        <w:rPr>
          <w:rFonts w:eastAsia="Aptos" w:cs="Times New Roman"/>
          <w:color w:val="auto"/>
          <w:szCs w:val="24"/>
        </w:rPr>
        <w:t>eletuskirja</w:t>
      </w:r>
      <w:r w:rsidR="00A007EE">
        <w:rPr>
          <w:rFonts w:eastAsia="Aptos" w:cs="Times New Roman"/>
          <w:color w:val="auto"/>
          <w:szCs w:val="24"/>
        </w:rPr>
        <w:t>s ja eelnõu</w:t>
      </w:r>
      <w:r>
        <w:rPr>
          <w:rFonts w:eastAsia="Aptos" w:cs="Times New Roman"/>
          <w:color w:val="auto"/>
          <w:szCs w:val="24"/>
        </w:rPr>
        <w:t xml:space="preserve"> lisana esitatud e-</w:t>
      </w:r>
      <w:proofErr w:type="spellStart"/>
      <w:r>
        <w:rPr>
          <w:rFonts w:eastAsia="Aptos" w:cs="Times New Roman"/>
          <w:color w:val="auto"/>
          <w:szCs w:val="24"/>
        </w:rPr>
        <w:t>residentsuse</w:t>
      </w:r>
      <w:proofErr w:type="spellEnd"/>
      <w:r>
        <w:rPr>
          <w:rFonts w:eastAsia="Aptos" w:cs="Times New Roman"/>
          <w:color w:val="auto"/>
          <w:szCs w:val="24"/>
        </w:rPr>
        <w:t xml:space="preserve"> kontseptsiooni</w:t>
      </w:r>
      <w:r w:rsidR="00A007EE">
        <w:rPr>
          <w:rFonts w:eastAsia="Aptos" w:cs="Times New Roman"/>
          <w:color w:val="auto"/>
          <w:szCs w:val="24"/>
        </w:rPr>
        <w:t xml:space="preserve"> dokumendi</w:t>
      </w:r>
      <w:r>
        <w:rPr>
          <w:rFonts w:eastAsia="Aptos" w:cs="Times New Roman"/>
          <w:color w:val="auto"/>
          <w:szCs w:val="24"/>
        </w:rPr>
        <w:t>s avatakse e-residendi digi-ID väljaandmise eesmärk, põhjendatakse selle andmise, keeldumise</w:t>
      </w:r>
      <w:r w:rsidR="00A007EE">
        <w:rPr>
          <w:rFonts w:eastAsia="Aptos" w:cs="Times New Roman"/>
          <w:color w:val="auto"/>
          <w:szCs w:val="24"/>
        </w:rPr>
        <w:t>,</w:t>
      </w:r>
      <w:r>
        <w:rPr>
          <w:rFonts w:eastAsia="Aptos" w:cs="Times New Roman"/>
          <w:color w:val="auto"/>
          <w:szCs w:val="24"/>
        </w:rPr>
        <w:t xml:space="preserve"> kehtetuks tunnistamise </w:t>
      </w:r>
      <w:r w:rsidR="00A007EE">
        <w:rPr>
          <w:rFonts w:eastAsia="Aptos" w:cs="Times New Roman"/>
          <w:color w:val="auto"/>
          <w:szCs w:val="24"/>
        </w:rPr>
        <w:t xml:space="preserve">ja </w:t>
      </w:r>
      <w:r w:rsidR="00A007EE" w:rsidRPr="00026FD5">
        <w:rPr>
          <w:szCs w:val="24"/>
          <w:lang w:eastAsia="et-EE"/>
        </w:rPr>
        <w:t>taotluse läbi vaatamata jätmise tingimus</w:t>
      </w:r>
      <w:r w:rsidR="00A007EE">
        <w:rPr>
          <w:szCs w:val="24"/>
          <w:lang w:eastAsia="et-EE"/>
        </w:rPr>
        <w:t>te</w:t>
      </w:r>
      <w:r w:rsidR="00A007EE">
        <w:rPr>
          <w:rFonts w:eastAsia="Aptos" w:cs="Times New Roman"/>
          <w:color w:val="auto"/>
          <w:szCs w:val="24"/>
        </w:rPr>
        <w:t xml:space="preserve"> </w:t>
      </w:r>
      <w:r>
        <w:rPr>
          <w:rFonts w:eastAsia="Aptos" w:cs="Times New Roman"/>
          <w:color w:val="auto"/>
          <w:szCs w:val="24"/>
        </w:rPr>
        <w:t>aluseid</w:t>
      </w:r>
      <w:r w:rsidR="00A007EE">
        <w:rPr>
          <w:rFonts w:eastAsia="Aptos" w:cs="Times New Roman"/>
          <w:color w:val="auto"/>
          <w:szCs w:val="24"/>
        </w:rPr>
        <w:t xml:space="preserve"> ning ka muid sätteid, mis on leitavad kehtivas ITDS-</w:t>
      </w:r>
      <w:proofErr w:type="spellStart"/>
      <w:r w:rsidR="00A007EE">
        <w:rPr>
          <w:rFonts w:eastAsia="Aptos" w:cs="Times New Roman"/>
          <w:color w:val="auto"/>
          <w:szCs w:val="24"/>
        </w:rPr>
        <w:t>is</w:t>
      </w:r>
      <w:proofErr w:type="spellEnd"/>
      <w:r w:rsidR="00A007EE">
        <w:rPr>
          <w:rFonts w:eastAsia="Aptos" w:cs="Times New Roman"/>
          <w:color w:val="auto"/>
          <w:szCs w:val="24"/>
        </w:rPr>
        <w:t xml:space="preserve"> ning mida k</w:t>
      </w:r>
      <w:r w:rsidR="00F54957">
        <w:rPr>
          <w:rFonts w:eastAsia="Aptos" w:cs="Times New Roman"/>
          <w:color w:val="auto"/>
          <w:szCs w:val="24"/>
        </w:rPr>
        <w:t>õne</w:t>
      </w:r>
      <w:r w:rsidR="00A007EE">
        <w:rPr>
          <w:rFonts w:eastAsia="Aptos" w:cs="Times New Roman"/>
          <w:color w:val="auto"/>
          <w:szCs w:val="24"/>
        </w:rPr>
        <w:t>soleva eelnõuga</w:t>
      </w:r>
      <w:r w:rsidR="0028547B" w:rsidRPr="0028547B">
        <w:rPr>
          <w:rFonts w:eastAsia="Aptos" w:cs="Times New Roman"/>
          <w:color w:val="auto"/>
          <w:szCs w:val="24"/>
        </w:rPr>
        <w:t xml:space="preserve"> </w:t>
      </w:r>
      <w:r w:rsidR="0028547B">
        <w:rPr>
          <w:rFonts w:eastAsia="Aptos" w:cs="Times New Roman"/>
          <w:color w:val="auto"/>
          <w:szCs w:val="24"/>
        </w:rPr>
        <w:t>sisuliselt ei muudeta</w:t>
      </w:r>
      <w:r w:rsidR="00A007EE">
        <w:rPr>
          <w:rFonts w:eastAsia="Aptos" w:cs="Times New Roman"/>
          <w:color w:val="auto"/>
          <w:szCs w:val="24"/>
        </w:rPr>
        <w:t>.</w:t>
      </w:r>
    </w:p>
    <w:p w14:paraId="204D8F30" w14:textId="77777777" w:rsidR="00ED5653" w:rsidRDefault="00ED5653" w:rsidP="006B4FE6">
      <w:pPr>
        <w:contextualSpacing/>
        <w:jc w:val="both"/>
        <w:rPr>
          <w:rFonts w:eastAsia="Calibri" w:cs="Times New Roman"/>
          <w:color w:val="auto"/>
          <w:szCs w:val="24"/>
        </w:rPr>
      </w:pPr>
    </w:p>
    <w:p w14:paraId="63D69050" w14:textId="19BAA4E0" w:rsidR="00ED5653" w:rsidRDefault="008C5CE3" w:rsidP="00ED5653">
      <w:pPr>
        <w:jc w:val="both"/>
        <w:rPr>
          <w:rFonts w:eastAsia="Aptos" w:cs="Times New Roman"/>
          <w:color w:val="auto"/>
          <w:szCs w:val="24"/>
        </w:rPr>
      </w:pPr>
      <w:r>
        <w:rPr>
          <w:rFonts w:eastAsia="Aptos" w:cs="Times New Roman"/>
          <w:b/>
          <w:bCs/>
          <w:color w:val="auto"/>
          <w:szCs w:val="24"/>
        </w:rPr>
        <w:t xml:space="preserve">Paragrahvis </w:t>
      </w:r>
      <w:r w:rsidR="00ED5653" w:rsidRPr="00633857">
        <w:rPr>
          <w:rFonts w:eastAsia="Aptos" w:cs="Times New Roman"/>
          <w:b/>
          <w:bCs/>
          <w:color w:val="auto"/>
          <w:szCs w:val="24"/>
        </w:rPr>
        <w:t>34</w:t>
      </w:r>
      <w:r w:rsidR="00ED5653" w:rsidRPr="00633857">
        <w:rPr>
          <w:rFonts w:eastAsia="Aptos" w:cs="Times New Roman"/>
          <w:b/>
          <w:bCs/>
          <w:color w:val="auto"/>
          <w:szCs w:val="24"/>
          <w:vertAlign w:val="superscript"/>
        </w:rPr>
        <w:t>4</w:t>
      </w:r>
      <w:r>
        <w:rPr>
          <w:rFonts w:eastAsia="Aptos" w:cs="Times New Roman"/>
          <w:b/>
          <w:bCs/>
          <w:color w:val="auto"/>
          <w:szCs w:val="24"/>
        </w:rPr>
        <w:t xml:space="preserve"> </w:t>
      </w:r>
      <w:r w:rsidRPr="008C5CE3">
        <w:rPr>
          <w:rFonts w:eastAsia="Aptos" w:cs="Times New Roman"/>
          <w:color w:val="auto"/>
          <w:szCs w:val="24"/>
        </w:rPr>
        <w:t>sätestatakse e</w:t>
      </w:r>
      <w:r w:rsidR="00ED5653" w:rsidRPr="008C5CE3">
        <w:rPr>
          <w:rFonts w:eastAsia="Aptos" w:cs="Times New Roman"/>
          <w:color w:val="auto"/>
          <w:szCs w:val="24"/>
        </w:rPr>
        <w:t xml:space="preserve">-residendi </w:t>
      </w:r>
      <w:proofErr w:type="spellStart"/>
      <w:r w:rsidR="006D339F">
        <w:rPr>
          <w:rFonts w:eastAsia="Calibri" w:cs="Times New Roman"/>
          <w:color w:val="auto"/>
          <w:szCs w:val="24"/>
        </w:rPr>
        <w:t>eID</w:t>
      </w:r>
      <w:proofErr w:type="spellEnd"/>
      <w:r w:rsidR="006D339F">
        <w:rPr>
          <w:rFonts w:eastAsia="Calibri" w:cs="Times New Roman"/>
          <w:color w:val="auto"/>
          <w:szCs w:val="24"/>
        </w:rPr>
        <w:t xml:space="preserve"> vahendi</w:t>
      </w:r>
      <w:r w:rsidR="006D339F" w:rsidRPr="008C5CE3">
        <w:rPr>
          <w:rFonts w:eastAsia="Aptos" w:cs="Times New Roman"/>
          <w:color w:val="auto"/>
          <w:szCs w:val="24"/>
        </w:rPr>
        <w:t xml:space="preserve"> </w:t>
      </w:r>
      <w:r w:rsidR="00ED5653" w:rsidRPr="008C5CE3">
        <w:rPr>
          <w:rFonts w:eastAsia="Aptos" w:cs="Times New Roman"/>
          <w:color w:val="auto"/>
          <w:szCs w:val="24"/>
        </w:rPr>
        <w:t>kasutamise õigus</w:t>
      </w:r>
      <w:r w:rsidRPr="008C5CE3">
        <w:rPr>
          <w:rFonts w:eastAsia="Aptos" w:cs="Times New Roman"/>
          <w:color w:val="auto"/>
          <w:szCs w:val="24"/>
        </w:rPr>
        <w:t xml:space="preserve">e </w:t>
      </w:r>
      <w:proofErr w:type="spellStart"/>
      <w:r w:rsidRPr="008C5CE3">
        <w:rPr>
          <w:rFonts w:eastAsia="Aptos" w:cs="Times New Roman"/>
          <w:color w:val="auto"/>
          <w:szCs w:val="24"/>
        </w:rPr>
        <w:t>üldregulatsioon</w:t>
      </w:r>
      <w:proofErr w:type="spellEnd"/>
      <w:r w:rsidRPr="008C5CE3">
        <w:rPr>
          <w:rFonts w:eastAsia="Aptos" w:cs="Times New Roman"/>
          <w:color w:val="auto"/>
          <w:szCs w:val="24"/>
        </w:rPr>
        <w:t>.</w:t>
      </w:r>
    </w:p>
    <w:p w14:paraId="396B4B05" w14:textId="77777777" w:rsidR="00ED5653" w:rsidRPr="00633857" w:rsidRDefault="00ED5653" w:rsidP="00ED5653">
      <w:pPr>
        <w:jc w:val="both"/>
        <w:rPr>
          <w:rFonts w:eastAsia="Aptos" w:cs="Times New Roman"/>
          <w:color w:val="auto"/>
          <w:szCs w:val="24"/>
        </w:rPr>
      </w:pPr>
    </w:p>
    <w:p w14:paraId="6429BF41" w14:textId="205FE708" w:rsidR="00ED5653" w:rsidRDefault="008C5CE3" w:rsidP="00ED5653">
      <w:pPr>
        <w:jc w:val="both"/>
        <w:rPr>
          <w:rFonts w:eastAsia="Aptos" w:cs="Times New Roman"/>
          <w:color w:val="auto"/>
          <w:szCs w:val="24"/>
        </w:rPr>
      </w:pPr>
      <w:r w:rsidRPr="008C5CE3">
        <w:rPr>
          <w:rFonts w:eastAsia="Aptos" w:cs="Times New Roman"/>
          <w:color w:val="auto"/>
          <w:szCs w:val="24"/>
          <w:u w:val="single"/>
        </w:rPr>
        <w:t>Lõike 1</w:t>
      </w:r>
      <w:r>
        <w:rPr>
          <w:rFonts w:eastAsia="Aptos" w:cs="Times New Roman"/>
          <w:color w:val="auto"/>
          <w:szCs w:val="24"/>
        </w:rPr>
        <w:t xml:space="preserve"> kohaselt annab </w:t>
      </w:r>
      <w:r w:rsidR="00FB77CD">
        <w:rPr>
          <w:rFonts w:eastAsia="Aptos" w:cs="Times New Roman"/>
          <w:color w:val="auto"/>
          <w:szCs w:val="24"/>
        </w:rPr>
        <w:t>PPA</w:t>
      </w:r>
      <w:r w:rsidR="004F6B12" w:rsidRPr="004F6B12">
        <w:rPr>
          <w:rFonts w:eastAsia="Calibri"/>
          <w:color w:val="auto"/>
          <w14:ligatures w14:val="none"/>
        </w:rPr>
        <w:t xml:space="preserve"> </w:t>
      </w:r>
      <w:r w:rsidR="004F6B12">
        <w:rPr>
          <w:rFonts w:eastAsia="Calibri"/>
          <w:color w:val="auto"/>
          <w14:ligatures w14:val="none"/>
        </w:rPr>
        <w:t>e-residendi</w:t>
      </w:r>
      <w:r w:rsidR="00FB77CD">
        <w:rPr>
          <w:rFonts w:eastAsia="Aptos" w:cs="Times New Roman"/>
          <w:color w:val="auto"/>
          <w:szCs w:val="24"/>
        </w:rPr>
        <w:t xml:space="preserve"> </w:t>
      </w:r>
      <w:proofErr w:type="spellStart"/>
      <w:r w:rsidR="00457D1D">
        <w:rPr>
          <w:rFonts w:eastAsia="Calibri" w:cs="Times New Roman"/>
          <w:color w:val="auto"/>
          <w:szCs w:val="24"/>
        </w:rPr>
        <w:t>eID</w:t>
      </w:r>
      <w:proofErr w:type="spellEnd"/>
      <w:r w:rsidR="00457D1D">
        <w:rPr>
          <w:rFonts w:eastAsia="Calibri" w:cs="Times New Roman"/>
          <w:color w:val="auto"/>
          <w:szCs w:val="24"/>
        </w:rPr>
        <w:t xml:space="preserve"> vahendi</w:t>
      </w:r>
      <w:r w:rsidR="00457D1D" w:rsidRPr="008C5CE3">
        <w:rPr>
          <w:rFonts w:eastAsia="Aptos" w:cs="Times New Roman"/>
          <w:color w:val="auto"/>
          <w:szCs w:val="24"/>
        </w:rPr>
        <w:t xml:space="preserve"> </w:t>
      </w:r>
      <w:r w:rsidR="00ED5653" w:rsidRPr="00633857">
        <w:rPr>
          <w:rFonts w:eastAsia="Aptos" w:cs="Times New Roman"/>
          <w:color w:val="auto"/>
          <w:szCs w:val="24"/>
        </w:rPr>
        <w:t xml:space="preserve">kasutamise õiguse </w:t>
      </w:r>
      <w:r w:rsidR="00457D1D" w:rsidRPr="00A3788E">
        <w:rPr>
          <w:rFonts w:eastAsia="Aptos" w:cs="Times New Roman"/>
          <w:color w:val="auto"/>
          <w:szCs w:val="24"/>
        </w:rPr>
        <w:t>vähemalt 18-aastasele</w:t>
      </w:r>
      <w:r w:rsidR="00457D1D" w:rsidRPr="003F61C1">
        <w:rPr>
          <w:rFonts w:eastAsia="Aptos" w:cs="Times New Roman"/>
          <w:color w:val="auto"/>
          <w:szCs w:val="24"/>
        </w:rPr>
        <w:t xml:space="preserve"> </w:t>
      </w:r>
      <w:r w:rsidR="00ED5653" w:rsidRPr="00633857">
        <w:rPr>
          <w:rFonts w:eastAsia="Aptos" w:cs="Times New Roman"/>
          <w:color w:val="auto"/>
          <w:szCs w:val="24"/>
        </w:rPr>
        <w:t>välisriigi kodanikule, kellel</w:t>
      </w:r>
      <w:r>
        <w:rPr>
          <w:rFonts w:eastAsia="Aptos" w:cs="Times New Roman"/>
          <w:color w:val="auto"/>
          <w:szCs w:val="24"/>
        </w:rPr>
        <w:t>e</w:t>
      </w:r>
      <w:r w:rsidR="00ED5653" w:rsidRPr="00633857">
        <w:rPr>
          <w:rFonts w:eastAsia="Aptos" w:cs="Times New Roman"/>
          <w:color w:val="auto"/>
          <w:szCs w:val="24"/>
        </w:rPr>
        <w:t xml:space="preserve"> ei ole </w:t>
      </w:r>
      <w:r>
        <w:rPr>
          <w:rFonts w:eastAsia="Aptos" w:cs="Times New Roman"/>
          <w:color w:val="auto"/>
          <w:szCs w:val="24"/>
        </w:rPr>
        <w:t>ITDS-i alusel välja antud isikutunnistust või elamisloakaarti</w:t>
      </w:r>
      <w:r w:rsidR="00ED5653" w:rsidRPr="00633857">
        <w:rPr>
          <w:rFonts w:eastAsia="Aptos" w:cs="Times New Roman"/>
          <w:color w:val="auto"/>
          <w:szCs w:val="24"/>
        </w:rPr>
        <w:t xml:space="preserve"> ja kes ei taotle seda </w:t>
      </w:r>
      <w:r w:rsidR="004F6B12">
        <w:rPr>
          <w:rFonts w:eastAsia="Calibri"/>
          <w:color w:val="auto"/>
          <w14:ligatures w14:val="none"/>
        </w:rPr>
        <w:t xml:space="preserve">e-residendi </w:t>
      </w:r>
      <w:proofErr w:type="spellStart"/>
      <w:r w:rsidR="00457D1D">
        <w:rPr>
          <w:rFonts w:eastAsia="Calibri" w:cs="Times New Roman"/>
          <w:color w:val="auto"/>
          <w:szCs w:val="24"/>
        </w:rPr>
        <w:t>eID</w:t>
      </w:r>
      <w:proofErr w:type="spellEnd"/>
      <w:r w:rsidR="00457D1D">
        <w:rPr>
          <w:rFonts w:eastAsia="Calibri" w:cs="Times New Roman"/>
          <w:color w:val="auto"/>
          <w:szCs w:val="24"/>
        </w:rPr>
        <w:t xml:space="preserve"> vahendi</w:t>
      </w:r>
      <w:r w:rsidR="00457D1D" w:rsidRPr="008C5CE3">
        <w:rPr>
          <w:rFonts w:eastAsia="Aptos" w:cs="Times New Roman"/>
          <w:color w:val="auto"/>
          <w:szCs w:val="24"/>
        </w:rPr>
        <w:t xml:space="preserve"> </w:t>
      </w:r>
      <w:r w:rsidR="00ED5653" w:rsidRPr="00633857">
        <w:rPr>
          <w:rFonts w:eastAsia="Aptos" w:cs="Times New Roman"/>
          <w:color w:val="auto"/>
          <w:szCs w:val="24"/>
        </w:rPr>
        <w:t>kasutamise õigusega samal ajal.</w:t>
      </w:r>
      <w:r w:rsidR="00226266">
        <w:rPr>
          <w:rFonts w:eastAsia="Aptos" w:cs="Times New Roman"/>
          <w:color w:val="auto"/>
          <w:szCs w:val="24"/>
        </w:rPr>
        <w:t xml:space="preserve"> </w:t>
      </w:r>
      <w:r w:rsidR="005F293A">
        <w:rPr>
          <w:rFonts w:eastAsia="Aptos" w:cs="Times New Roman"/>
          <w:color w:val="auto"/>
          <w:szCs w:val="24"/>
        </w:rPr>
        <w:t>Kehtivas seaduses asub regulatsioon ITDS-i § 20</w:t>
      </w:r>
      <w:r w:rsidR="005F293A" w:rsidRPr="005F293A">
        <w:rPr>
          <w:rFonts w:eastAsia="Aptos" w:cs="Times New Roman"/>
          <w:color w:val="auto"/>
          <w:szCs w:val="24"/>
          <w:vertAlign w:val="superscript"/>
        </w:rPr>
        <w:t>5</w:t>
      </w:r>
      <w:r w:rsidR="005F293A">
        <w:rPr>
          <w:rFonts w:eastAsia="Aptos" w:cs="Times New Roman"/>
          <w:color w:val="auto"/>
          <w:szCs w:val="24"/>
        </w:rPr>
        <w:t xml:space="preserve"> lõikes 1</w:t>
      </w:r>
      <w:r w:rsidR="00FB77CD">
        <w:rPr>
          <w:rFonts w:eastAsia="Aptos" w:cs="Times New Roman"/>
          <w:color w:val="auto"/>
          <w:szCs w:val="24"/>
        </w:rPr>
        <w:t xml:space="preserve"> ja selle kohaselt antakse </w:t>
      </w:r>
      <w:r w:rsidR="00FB77CD" w:rsidRPr="00FB77CD">
        <w:rPr>
          <w:rFonts w:eastAsia="Aptos" w:cs="Times New Roman"/>
          <w:color w:val="auto"/>
          <w:szCs w:val="24"/>
        </w:rPr>
        <w:t>välisriigi kodanikule e-residendi digitaalne isikutunnistus, mis on ITDS-i tähenduses digitaalne dokument</w:t>
      </w:r>
      <w:r w:rsidR="00FB77CD" w:rsidRPr="00FB77CD">
        <w:rPr>
          <w:rFonts w:cs="Times New Roman"/>
          <w:szCs w:val="24"/>
          <w:shd w:val="clear" w:color="auto" w:fill="FFFFFF"/>
        </w:rPr>
        <w:t xml:space="preserve"> ja </w:t>
      </w:r>
      <w:r w:rsidR="00FB77CD" w:rsidRPr="00FB77CD">
        <w:rPr>
          <w:rFonts w:eastAsia="Aptos" w:cs="Times New Roman"/>
          <w:color w:val="auto"/>
          <w:szCs w:val="24"/>
        </w:rPr>
        <w:t xml:space="preserve">mis antakse välja välisriigi kodanikule, kellel ei ole </w:t>
      </w:r>
      <w:r w:rsidR="00EB69B5">
        <w:rPr>
          <w:rFonts w:eastAsia="Aptos" w:cs="Times New Roman"/>
          <w:color w:val="auto"/>
          <w:szCs w:val="24"/>
        </w:rPr>
        <w:t>ITDS-i</w:t>
      </w:r>
      <w:r w:rsidR="00FB77CD" w:rsidRPr="00FB77CD">
        <w:rPr>
          <w:rFonts w:eastAsia="Aptos" w:cs="Times New Roman"/>
          <w:color w:val="auto"/>
          <w:szCs w:val="24"/>
        </w:rPr>
        <w:t xml:space="preserve"> § 2 lõike 2 punktis 1 või 1</w:t>
      </w:r>
      <w:r w:rsidR="00FB77CD" w:rsidRPr="00FB77CD">
        <w:rPr>
          <w:rFonts w:eastAsia="Aptos" w:cs="Times New Roman"/>
          <w:color w:val="auto"/>
          <w:szCs w:val="24"/>
          <w:vertAlign w:val="superscript"/>
        </w:rPr>
        <w:t>2</w:t>
      </w:r>
      <w:r w:rsidR="00FB77CD" w:rsidRPr="00FB77CD">
        <w:rPr>
          <w:rFonts w:eastAsia="Aptos" w:cs="Times New Roman"/>
          <w:color w:val="auto"/>
          <w:szCs w:val="24"/>
        </w:rPr>
        <w:t> nimetatud kehtivat dokumenti ja kes ei taotle seda e-residendi digitaalse isikutunnistusega samal ajal.</w:t>
      </w:r>
      <w:r w:rsidR="00FB77CD">
        <w:rPr>
          <w:rFonts w:eastAsia="Aptos" w:cs="Times New Roman"/>
          <w:color w:val="auto"/>
          <w:szCs w:val="24"/>
        </w:rPr>
        <w:t xml:space="preserve"> </w:t>
      </w:r>
      <w:r w:rsidR="00FB77CD" w:rsidRPr="00FB77CD">
        <w:rPr>
          <w:rFonts w:eastAsia="Aptos" w:cs="Times New Roman"/>
          <w:color w:val="auto"/>
          <w:szCs w:val="24"/>
        </w:rPr>
        <w:t xml:space="preserve">Muudatuse kohaselt annab PPA edaspidi </w:t>
      </w:r>
      <w:r w:rsidR="004F6B12">
        <w:rPr>
          <w:rFonts w:eastAsia="Calibri"/>
          <w:color w:val="auto"/>
          <w14:ligatures w14:val="none"/>
        </w:rPr>
        <w:t xml:space="preserve">e-residendi </w:t>
      </w:r>
      <w:proofErr w:type="spellStart"/>
      <w:r w:rsidR="00FB77CD" w:rsidRPr="00FB77CD">
        <w:rPr>
          <w:rFonts w:eastAsia="Calibri" w:cs="Times New Roman"/>
          <w:color w:val="auto"/>
          <w:szCs w:val="24"/>
        </w:rPr>
        <w:t>eID</w:t>
      </w:r>
      <w:proofErr w:type="spellEnd"/>
      <w:r w:rsidR="00FB77CD" w:rsidRPr="00FB77CD">
        <w:rPr>
          <w:rFonts w:eastAsia="Calibri" w:cs="Times New Roman"/>
          <w:color w:val="auto"/>
          <w:szCs w:val="24"/>
        </w:rPr>
        <w:t xml:space="preserve"> vahendi</w:t>
      </w:r>
      <w:r w:rsidR="00FB77CD" w:rsidRPr="00FB77CD">
        <w:rPr>
          <w:rFonts w:eastAsia="Aptos" w:cs="Times New Roman"/>
          <w:color w:val="auto"/>
          <w:szCs w:val="24"/>
        </w:rPr>
        <w:t xml:space="preserve"> kasutamise õiguse</w:t>
      </w:r>
      <w:r w:rsidR="00FB77CD" w:rsidRPr="00633857">
        <w:rPr>
          <w:rFonts w:eastAsia="Aptos" w:cs="Times New Roman"/>
          <w:color w:val="auto"/>
          <w:szCs w:val="24"/>
        </w:rPr>
        <w:t xml:space="preserve"> </w:t>
      </w:r>
      <w:r w:rsidR="00FB77CD" w:rsidRPr="00A3788E">
        <w:rPr>
          <w:rFonts w:eastAsia="Aptos" w:cs="Times New Roman"/>
          <w:color w:val="auto"/>
          <w:szCs w:val="24"/>
        </w:rPr>
        <w:t>vähemalt 18-aastasele</w:t>
      </w:r>
      <w:r w:rsidR="00FB77CD" w:rsidRPr="003F61C1">
        <w:rPr>
          <w:rFonts w:eastAsia="Aptos" w:cs="Times New Roman"/>
          <w:color w:val="auto"/>
          <w:szCs w:val="24"/>
        </w:rPr>
        <w:t xml:space="preserve"> </w:t>
      </w:r>
      <w:r w:rsidR="00FB77CD" w:rsidRPr="00633857">
        <w:rPr>
          <w:rFonts w:eastAsia="Aptos" w:cs="Times New Roman"/>
          <w:color w:val="auto"/>
          <w:szCs w:val="24"/>
        </w:rPr>
        <w:t>välisriigi kodanikule</w:t>
      </w:r>
      <w:r w:rsidR="00FB77CD">
        <w:rPr>
          <w:rFonts w:eastAsia="Aptos" w:cs="Times New Roman"/>
          <w:color w:val="auto"/>
          <w:szCs w:val="24"/>
        </w:rPr>
        <w:t>. M</w:t>
      </w:r>
      <w:r w:rsidR="009B2915">
        <w:rPr>
          <w:rFonts w:eastAsia="Aptos" w:cs="Times New Roman"/>
          <w:color w:val="auto"/>
          <w:szCs w:val="24"/>
        </w:rPr>
        <w:t>uus osas jääb regulatsioon endiseks. Nõude seadmi</w:t>
      </w:r>
      <w:r w:rsidR="00191F83">
        <w:rPr>
          <w:rFonts w:eastAsia="Aptos" w:cs="Times New Roman"/>
          <w:color w:val="auto"/>
          <w:szCs w:val="24"/>
        </w:rPr>
        <w:t>se vajadust</w:t>
      </w:r>
      <w:r w:rsidR="009B2915">
        <w:rPr>
          <w:rFonts w:eastAsia="Aptos" w:cs="Times New Roman"/>
          <w:color w:val="auto"/>
          <w:szCs w:val="24"/>
        </w:rPr>
        <w:t xml:space="preserve"> taotleja vanusele </w:t>
      </w:r>
      <w:r w:rsidR="00191F83">
        <w:rPr>
          <w:rFonts w:eastAsia="Aptos" w:cs="Times New Roman"/>
          <w:color w:val="auto"/>
          <w:szCs w:val="24"/>
        </w:rPr>
        <w:t xml:space="preserve">on selgitatud käesoleva seletuskirja </w:t>
      </w:r>
      <w:r w:rsidR="00431456">
        <w:rPr>
          <w:rFonts w:eastAsia="Aptos" w:cs="Times New Roman"/>
          <w:color w:val="auto"/>
          <w:szCs w:val="24"/>
        </w:rPr>
        <w:t xml:space="preserve">§ 1 </w:t>
      </w:r>
      <w:r w:rsidR="00191F83">
        <w:rPr>
          <w:rFonts w:eastAsia="Aptos" w:cs="Times New Roman"/>
          <w:color w:val="auto"/>
          <w:szCs w:val="24"/>
        </w:rPr>
        <w:t xml:space="preserve">punkti </w:t>
      </w:r>
      <w:r w:rsidR="00431456">
        <w:rPr>
          <w:rFonts w:eastAsia="Aptos" w:cs="Times New Roman"/>
          <w:color w:val="auto"/>
          <w:szCs w:val="24"/>
        </w:rPr>
        <w:t>35</w:t>
      </w:r>
      <w:r w:rsidR="00EB69B5">
        <w:rPr>
          <w:rFonts w:eastAsia="Aptos" w:cs="Times New Roman"/>
          <w:color w:val="auto"/>
          <w:szCs w:val="24"/>
        </w:rPr>
        <w:t xml:space="preserve"> muudatuse juures</w:t>
      </w:r>
      <w:r w:rsidR="00A87388" w:rsidRPr="00A87388">
        <w:rPr>
          <w:rFonts w:eastAsia="Aptos" w:cs="Times New Roman"/>
          <w:color w:val="auto"/>
          <w:szCs w:val="24"/>
        </w:rPr>
        <w:t>.</w:t>
      </w:r>
    </w:p>
    <w:p w14:paraId="309B028C" w14:textId="77777777" w:rsidR="00ED5653" w:rsidRPr="00633857" w:rsidRDefault="00ED5653" w:rsidP="00ED5653">
      <w:pPr>
        <w:jc w:val="both"/>
        <w:rPr>
          <w:rFonts w:eastAsia="Aptos" w:cs="Times New Roman"/>
          <w:color w:val="auto"/>
          <w:szCs w:val="24"/>
        </w:rPr>
      </w:pPr>
    </w:p>
    <w:p w14:paraId="45BD77D8" w14:textId="1A2EE491" w:rsidR="00ED5653" w:rsidRDefault="005F293A" w:rsidP="00ED5653">
      <w:pPr>
        <w:jc w:val="both"/>
        <w:rPr>
          <w:rFonts w:eastAsia="Aptos" w:cs="Times New Roman"/>
          <w:color w:val="auto"/>
          <w:szCs w:val="24"/>
        </w:rPr>
      </w:pPr>
      <w:r w:rsidRPr="005F293A">
        <w:rPr>
          <w:rFonts w:eastAsia="Aptos" w:cs="Times New Roman"/>
          <w:color w:val="auto"/>
          <w:szCs w:val="24"/>
          <w:u w:val="single"/>
        </w:rPr>
        <w:t>Lõike 2</w:t>
      </w:r>
      <w:r>
        <w:rPr>
          <w:rFonts w:eastAsia="Aptos" w:cs="Times New Roman"/>
          <w:color w:val="auto"/>
          <w:szCs w:val="24"/>
        </w:rPr>
        <w:t xml:space="preserve"> kohaselt on e</w:t>
      </w:r>
      <w:r w:rsidR="00ED5653" w:rsidRPr="00633857">
        <w:rPr>
          <w:rFonts w:eastAsia="Aptos" w:cs="Times New Roman"/>
          <w:color w:val="auto"/>
          <w:szCs w:val="24"/>
        </w:rPr>
        <w:t xml:space="preserve">-residendile </w:t>
      </w:r>
      <w:proofErr w:type="spellStart"/>
      <w:r w:rsidR="00457D1D">
        <w:rPr>
          <w:rFonts w:eastAsia="Calibri" w:cs="Times New Roman"/>
          <w:color w:val="auto"/>
          <w:szCs w:val="24"/>
        </w:rPr>
        <w:t>eID</w:t>
      </w:r>
      <w:proofErr w:type="spellEnd"/>
      <w:r w:rsidR="00457D1D">
        <w:rPr>
          <w:rFonts w:eastAsia="Calibri" w:cs="Times New Roman"/>
          <w:color w:val="auto"/>
          <w:szCs w:val="24"/>
        </w:rPr>
        <w:t xml:space="preserve"> vahendi</w:t>
      </w:r>
      <w:r w:rsidR="00457D1D" w:rsidRPr="008C5CE3">
        <w:rPr>
          <w:rFonts w:eastAsia="Aptos" w:cs="Times New Roman"/>
          <w:color w:val="auto"/>
          <w:szCs w:val="24"/>
        </w:rPr>
        <w:t xml:space="preserve"> </w:t>
      </w:r>
      <w:r w:rsidR="00ED5653" w:rsidRPr="00633857">
        <w:rPr>
          <w:rFonts w:eastAsia="Aptos" w:cs="Times New Roman"/>
          <w:color w:val="auto"/>
          <w:szCs w:val="24"/>
        </w:rPr>
        <w:t xml:space="preserve">kasutamise õiguse andmise eesmärk </w:t>
      </w:r>
      <w:r>
        <w:rPr>
          <w:rFonts w:eastAsia="Aptos" w:cs="Times New Roman"/>
          <w:color w:val="auto"/>
          <w:szCs w:val="24"/>
        </w:rPr>
        <w:t>s</w:t>
      </w:r>
      <w:r w:rsidR="00ED5653" w:rsidRPr="00633857">
        <w:rPr>
          <w:rFonts w:eastAsia="Aptos" w:cs="Times New Roman"/>
          <w:color w:val="auto"/>
          <w:szCs w:val="24"/>
        </w:rPr>
        <w:t>oodustada Eesti majanduse, teaduse, hariduse või kultuuri arengut, luues võimaluse kasutada e-teenuseid Eesti digitaalse dokumendiga.</w:t>
      </w:r>
      <w:r>
        <w:rPr>
          <w:rFonts w:eastAsia="Aptos" w:cs="Times New Roman"/>
          <w:color w:val="auto"/>
          <w:szCs w:val="24"/>
        </w:rPr>
        <w:t xml:space="preserve"> Sätte sisu ei muudeta. Kehtivas seaduses asub regulatsioon ITDS-i § 20</w:t>
      </w:r>
      <w:r w:rsidRPr="005F293A">
        <w:rPr>
          <w:rFonts w:eastAsia="Aptos" w:cs="Times New Roman"/>
          <w:color w:val="auto"/>
          <w:szCs w:val="24"/>
          <w:vertAlign w:val="superscript"/>
        </w:rPr>
        <w:t>5</w:t>
      </w:r>
      <w:r>
        <w:rPr>
          <w:rFonts w:eastAsia="Aptos" w:cs="Times New Roman"/>
          <w:color w:val="auto"/>
          <w:szCs w:val="24"/>
        </w:rPr>
        <w:t xml:space="preserve"> lõikes 2.</w:t>
      </w:r>
    </w:p>
    <w:p w14:paraId="10AB8226" w14:textId="77777777" w:rsidR="00ED5653" w:rsidRPr="00633857" w:rsidRDefault="00ED5653" w:rsidP="00ED5653">
      <w:pPr>
        <w:jc w:val="both"/>
        <w:rPr>
          <w:rFonts w:eastAsia="Aptos" w:cs="Times New Roman"/>
          <w:color w:val="auto"/>
          <w:szCs w:val="24"/>
        </w:rPr>
      </w:pPr>
    </w:p>
    <w:p w14:paraId="3D54C266" w14:textId="1746819F" w:rsidR="00ED6083" w:rsidRPr="00CB77F6" w:rsidRDefault="005F293A" w:rsidP="00ED6083">
      <w:pPr>
        <w:jc w:val="both"/>
      </w:pPr>
      <w:r w:rsidRPr="005F293A">
        <w:rPr>
          <w:rFonts w:eastAsia="Aptos" w:cs="Times New Roman"/>
          <w:color w:val="auto"/>
          <w:szCs w:val="24"/>
          <w:u w:val="single"/>
        </w:rPr>
        <w:t>Lõike 3</w:t>
      </w:r>
      <w:r>
        <w:rPr>
          <w:rFonts w:eastAsia="Aptos" w:cs="Times New Roman"/>
          <w:color w:val="auto"/>
          <w:szCs w:val="24"/>
        </w:rPr>
        <w:t xml:space="preserve"> kohaselt antakse e</w:t>
      </w:r>
      <w:r w:rsidR="00ED5653" w:rsidRPr="00633857">
        <w:rPr>
          <w:rFonts w:eastAsia="Aptos" w:cs="Times New Roman"/>
          <w:color w:val="auto"/>
          <w:szCs w:val="24"/>
        </w:rPr>
        <w:t xml:space="preserve">-residendi </w:t>
      </w:r>
      <w:proofErr w:type="spellStart"/>
      <w:r w:rsidR="00457D1D">
        <w:rPr>
          <w:rFonts w:eastAsia="Calibri" w:cs="Times New Roman"/>
          <w:color w:val="auto"/>
          <w:szCs w:val="24"/>
        </w:rPr>
        <w:t>eID</w:t>
      </w:r>
      <w:proofErr w:type="spellEnd"/>
      <w:r w:rsidR="00457D1D">
        <w:rPr>
          <w:rFonts w:eastAsia="Calibri" w:cs="Times New Roman"/>
          <w:color w:val="auto"/>
          <w:szCs w:val="24"/>
        </w:rPr>
        <w:t xml:space="preserve"> vahendi</w:t>
      </w:r>
      <w:r w:rsidR="00457D1D" w:rsidRPr="008C5CE3">
        <w:rPr>
          <w:rFonts w:eastAsia="Aptos" w:cs="Times New Roman"/>
          <w:color w:val="auto"/>
          <w:szCs w:val="24"/>
        </w:rPr>
        <w:t xml:space="preserve"> </w:t>
      </w:r>
      <w:r w:rsidR="00ED5653" w:rsidRPr="00633857">
        <w:rPr>
          <w:rFonts w:eastAsia="Aptos" w:cs="Times New Roman"/>
          <w:color w:val="auto"/>
          <w:szCs w:val="24"/>
        </w:rPr>
        <w:t>kasutamise õigus kehtivusajaga kuni kuus aastat.</w:t>
      </w:r>
      <w:r w:rsidR="00CE67D7">
        <w:rPr>
          <w:rFonts w:eastAsia="Aptos" w:cs="Times New Roman"/>
          <w:color w:val="auto"/>
          <w:szCs w:val="24"/>
        </w:rPr>
        <w:t xml:space="preserve"> </w:t>
      </w:r>
      <w:r w:rsidR="00EB69B5">
        <w:rPr>
          <w:rFonts w:eastAsia="Aptos" w:cs="Times New Roman"/>
          <w:color w:val="auto"/>
          <w:szCs w:val="24"/>
        </w:rPr>
        <w:t>Ke</w:t>
      </w:r>
      <w:r w:rsidR="00CE67D7">
        <w:rPr>
          <w:rFonts w:eastAsia="Aptos" w:cs="Times New Roman"/>
          <w:color w:val="auto"/>
          <w:szCs w:val="24"/>
        </w:rPr>
        <w:t>htiva regulatsiooni § 20</w:t>
      </w:r>
      <w:r w:rsidR="00CE67D7" w:rsidRPr="00CE67D7">
        <w:rPr>
          <w:rFonts w:eastAsia="Aptos" w:cs="Times New Roman"/>
          <w:color w:val="auto"/>
          <w:szCs w:val="24"/>
          <w:vertAlign w:val="superscript"/>
        </w:rPr>
        <w:t>3</w:t>
      </w:r>
      <w:r w:rsidR="00CE67D7">
        <w:rPr>
          <w:rFonts w:eastAsia="Aptos" w:cs="Times New Roman"/>
          <w:color w:val="auto"/>
          <w:szCs w:val="24"/>
        </w:rPr>
        <w:t xml:space="preserve"> lõike 1 kohaselt antakse d</w:t>
      </w:r>
      <w:r w:rsidR="00CE67D7" w:rsidRPr="00CE67D7">
        <w:rPr>
          <w:rFonts w:eastAsia="Aptos" w:cs="Times New Roman"/>
          <w:color w:val="auto"/>
          <w:szCs w:val="24"/>
        </w:rPr>
        <w:t>igi</w:t>
      </w:r>
      <w:r w:rsidR="00B57EED">
        <w:rPr>
          <w:rFonts w:eastAsia="Aptos" w:cs="Times New Roman"/>
          <w:color w:val="auto"/>
          <w:szCs w:val="24"/>
        </w:rPr>
        <w:t xml:space="preserve">-ID </w:t>
      </w:r>
      <w:r w:rsidR="00CE67D7" w:rsidRPr="00CE67D7">
        <w:rPr>
          <w:rFonts w:eastAsia="Aptos" w:cs="Times New Roman"/>
          <w:color w:val="auto"/>
          <w:szCs w:val="24"/>
        </w:rPr>
        <w:t>välja kehtivusajaga kuni viis aastat.</w:t>
      </w:r>
      <w:r w:rsidR="00CE67D7">
        <w:rPr>
          <w:rFonts w:eastAsia="Aptos" w:cs="Times New Roman"/>
          <w:color w:val="auto"/>
          <w:szCs w:val="24"/>
        </w:rPr>
        <w:t xml:space="preserve"> </w:t>
      </w:r>
      <w:r w:rsidR="00ED6083">
        <w:t xml:space="preserve">Muudatuse tulemusena on e-residendi </w:t>
      </w:r>
      <w:proofErr w:type="spellStart"/>
      <w:r w:rsidR="00ED6083">
        <w:t>eID</w:t>
      </w:r>
      <w:proofErr w:type="spellEnd"/>
      <w:r w:rsidR="00ED6083">
        <w:t xml:space="preserve"> vahendi kasutamise õiguse kehtivus tulevikus tõenäoliselt pikem kui tehnilise </w:t>
      </w:r>
      <w:proofErr w:type="spellStart"/>
      <w:r w:rsidR="00ED6083">
        <w:t>eID</w:t>
      </w:r>
      <w:proofErr w:type="spellEnd"/>
      <w:r w:rsidR="00ED6083">
        <w:t xml:space="preserve"> vahendi kehtivus. </w:t>
      </w:r>
      <w:r w:rsidR="00ED6083" w:rsidRPr="00CB77F6">
        <w:t xml:space="preserve">Mobiilirakenduspõhiste </w:t>
      </w:r>
      <w:proofErr w:type="spellStart"/>
      <w:r w:rsidR="00ED6083" w:rsidRPr="00CB77F6">
        <w:t>eID</w:t>
      </w:r>
      <w:proofErr w:type="spellEnd"/>
      <w:r w:rsidR="00ED6083" w:rsidRPr="00CB77F6">
        <w:t xml:space="preserve"> vahendite kehtivusajad võivad sõltuvalt teenusepakkujast erineda, kuid on tavaliselt praktikas lühemad kui kaardi formaadis </w:t>
      </w:r>
      <w:r w:rsidR="00ED6083" w:rsidRPr="00ED6083">
        <w:t xml:space="preserve">dokumentide kehtivusajad. Näiteks Eestis tegutsevate usaldusteenuse osutajate lahendustest SK Solution pakutava </w:t>
      </w:r>
      <w:proofErr w:type="spellStart"/>
      <w:r w:rsidR="00ED6083" w:rsidRPr="00ED6083">
        <w:t>Smart</w:t>
      </w:r>
      <w:proofErr w:type="spellEnd"/>
      <w:r w:rsidR="00ED6083" w:rsidRPr="00ED6083">
        <w:t xml:space="preserve">-ID kehtivusaeg on kolm aastat ja Belgia ettevõtte </w:t>
      </w:r>
      <w:proofErr w:type="spellStart"/>
      <w:r w:rsidR="00ED6083" w:rsidRPr="00ED6083">
        <w:t>Zetes</w:t>
      </w:r>
      <w:proofErr w:type="spellEnd"/>
      <w:r w:rsidR="00ED6083" w:rsidRPr="00ED6083">
        <w:t xml:space="preserve"> SA</w:t>
      </w:r>
      <w:r w:rsidR="00840769" w:rsidRPr="00ED6083">
        <w:rPr>
          <w:rStyle w:val="Allmrkuseviide"/>
          <w:rFonts w:eastAsia="Aptos" w:cs="Times New Roman"/>
          <w:color w:val="auto"/>
          <w:szCs w:val="24"/>
        </w:rPr>
        <w:footnoteReference w:id="31"/>
      </w:r>
      <w:r w:rsidR="00840769" w:rsidRPr="00ED6083">
        <w:rPr>
          <w:rFonts w:eastAsia="Aptos" w:cs="Times New Roman"/>
          <w:color w:val="auto"/>
          <w:szCs w:val="24"/>
        </w:rPr>
        <w:t xml:space="preserve"> </w:t>
      </w:r>
      <w:r w:rsidR="00ED6083">
        <w:rPr>
          <w:rFonts w:eastAsia="Aptos" w:cs="Times New Roman"/>
          <w:color w:val="auto"/>
          <w:szCs w:val="24"/>
        </w:rPr>
        <w:t xml:space="preserve">mobiilse </w:t>
      </w:r>
      <w:r w:rsidR="00ED6083" w:rsidRPr="00ED6083">
        <w:rPr>
          <w:rFonts w:eastAsia="Aptos" w:cs="Times New Roman"/>
          <w:color w:val="auto"/>
          <w:szCs w:val="24"/>
        </w:rPr>
        <w:t>lahenduse kehti</w:t>
      </w:r>
      <w:r w:rsidR="00840769" w:rsidRPr="00ED6083">
        <w:rPr>
          <w:rFonts w:eastAsia="Aptos" w:cs="Times New Roman"/>
          <w:color w:val="auto"/>
          <w:szCs w:val="24"/>
        </w:rPr>
        <w:t>vusaeg on</w:t>
      </w:r>
      <w:r w:rsidR="00CC79E0" w:rsidRPr="00ED6083">
        <w:rPr>
          <w:rFonts w:eastAsia="Aptos" w:cs="Times New Roman"/>
          <w:color w:val="auto"/>
          <w:szCs w:val="24"/>
        </w:rPr>
        <w:t xml:space="preserve"> </w:t>
      </w:r>
      <w:r w:rsidR="00ED6083">
        <w:rPr>
          <w:rFonts w:eastAsia="Aptos" w:cs="Times New Roman"/>
          <w:color w:val="auto"/>
          <w:szCs w:val="24"/>
        </w:rPr>
        <w:t xml:space="preserve">samuti </w:t>
      </w:r>
      <w:r w:rsidR="00ED6083" w:rsidRPr="00ED6083">
        <w:rPr>
          <w:rFonts w:eastAsia="Aptos" w:cs="Times New Roman"/>
          <w:color w:val="auto"/>
          <w:szCs w:val="24"/>
        </w:rPr>
        <w:t>vähem kui viis aastat</w:t>
      </w:r>
      <w:r w:rsidR="00CC79E0" w:rsidRPr="00ED6083">
        <w:rPr>
          <w:rFonts w:eastAsia="Aptos" w:cs="Times New Roman"/>
          <w:color w:val="auto"/>
          <w:szCs w:val="24"/>
        </w:rPr>
        <w:t>.</w:t>
      </w:r>
      <w:r w:rsidR="00CC79E0">
        <w:rPr>
          <w:rFonts w:eastAsia="Aptos" w:cs="Times New Roman"/>
          <w:color w:val="auto"/>
          <w:szCs w:val="24"/>
        </w:rPr>
        <w:t xml:space="preserve"> </w:t>
      </w:r>
      <w:r w:rsidR="00ED6083" w:rsidRPr="00CB77F6">
        <w:t xml:space="preserve">Mobiilirakenduspõhiste </w:t>
      </w:r>
      <w:proofErr w:type="spellStart"/>
      <w:r w:rsidR="00ED6083" w:rsidRPr="00CB77F6">
        <w:t>eID</w:t>
      </w:r>
      <w:proofErr w:type="spellEnd"/>
      <w:r w:rsidR="00ED6083" w:rsidRPr="00CB77F6">
        <w:t xml:space="preserve"> vahendite kehtivusaeg sõltub konkreetsest tehnoloogilisest lahendusest ja lühem sertifikaatide kehtivusaeg tagab kõrgema turvalisuse aidates kiiremini reageerida võimalikele turvaprobleemidele. PPA antava e-residendi </w:t>
      </w:r>
      <w:proofErr w:type="spellStart"/>
      <w:r w:rsidR="00ED6083" w:rsidRPr="00CB77F6">
        <w:t>eID</w:t>
      </w:r>
      <w:proofErr w:type="spellEnd"/>
      <w:r w:rsidR="00ED6083" w:rsidRPr="00CB77F6">
        <w:t xml:space="preserve"> vahendi kasutamise õiguse kehtivusaeg ei tohiks </w:t>
      </w:r>
      <w:r w:rsidR="00ED6083">
        <w:t>olla sõltuvuses</w:t>
      </w:r>
      <w:r w:rsidR="00ED6083" w:rsidRPr="00CB77F6">
        <w:t xml:space="preserve"> </w:t>
      </w:r>
      <w:proofErr w:type="spellStart"/>
      <w:r w:rsidR="00ED6083" w:rsidRPr="00CB77F6">
        <w:t>EIS-i</w:t>
      </w:r>
      <w:proofErr w:type="spellEnd"/>
      <w:r w:rsidR="00ED6083" w:rsidRPr="00CB77F6">
        <w:t xml:space="preserve"> lepingupartneri antava tehnilise </w:t>
      </w:r>
      <w:r w:rsidR="00ED6083">
        <w:t xml:space="preserve">e-residendi </w:t>
      </w:r>
      <w:proofErr w:type="spellStart"/>
      <w:r w:rsidR="00ED6083" w:rsidRPr="00CB77F6">
        <w:t>eID</w:t>
      </w:r>
      <w:proofErr w:type="spellEnd"/>
      <w:r w:rsidR="00ED6083" w:rsidRPr="00CB77F6">
        <w:t xml:space="preserve"> vahendi kehtivusajast, mis võib </w:t>
      </w:r>
      <w:proofErr w:type="spellStart"/>
      <w:r w:rsidR="00ED6083" w:rsidRPr="00CB77F6">
        <w:t>EIS-i</w:t>
      </w:r>
      <w:proofErr w:type="spellEnd"/>
      <w:r w:rsidR="00ED6083" w:rsidRPr="00CB77F6">
        <w:t xml:space="preserve"> lepingupartneri vahetumisel vajada igakordset seaduse muutmist.</w:t>
      </w:r>
      <w:r w:rsidR="00ED6083">
        <w:t xml:space="preserve"> E-residendi</w:t>
      </w:r>
      <w:r w:rsidR="00ED6083" w:rsidRPr="00CB77F6">
        <w:t xml:space="preserve"> </w:t>
      </w:r>
      <w:proofErr w:type="spellStart"/>
      <w:r w:rsidR="00ED6083">
        <w:t>eID</w:t>
      </w:r>
      <w:proofErr w:type="spellEnd"/>
      <w:r w:rsidR="00ED6083">
        <w:t xml:space="preserve"> vahendi </w:t>
      </w:r>
      <w:r w:rsidR="00ED6083" w:rsidRPr="004A25D3">
        <w:t xml:space="preserve">kasutamise õiguse </w:t>
      </w:r>
      <w:r w:rsidR="00ED6083">
        <w:t xml:space="preserve">kehtivusaja sidumine tehnilise e-residendi </w:t>
      </w:r>
      <w:proofErr w:type="spellStart"/>
      <w:r w:rsidR="00ED6083">
        <w:t>eID</w:t>
      </w:r>
      <w:proofErr w:type="spellEnd"/>
      <w:r w:rsidR="00ED6083">
        <w:t xml:space="preserve"> vahendi lühema kehtivusajaga tähendaks </w:t>
      </w:r>
      <w:proofErr w:type="spellStart"/>
      <w:r w:rsidR="00ED6083">
        <w:t>PPA-le</w:t>
      </w:r>
      <w:proofErr w:type="spellEnd"/>
      <w:r w:rsidR="00ED6083">
        <w:t xml:space="preserve"> suuremat halduskoormust </w:t>
      </w:r>
      <w:r w:rsidR="00ED6083">
        <w:lastRenderedPageBreak/>
        <w:t xml:space="preserve">korduvate taotluste menetlemisel. </w:t>
      </w:r>
      <w:r w:rsidR="00ED6083" w:rsidRPr="00CB77F6">
        <w:t xml:space="preserve">Samuti ei pruugi tehnilise e-residendi </w:t>
      </w:r>
      <w:proofErr w:type="spellStart"/>
      <w:r w:rsidR="00ED6083" w:rsidRPr="00CB77F6">
        <w:t>eID</w:t>
      </w:r>
      <w:proofErr w:type="spellEnd"/>
      <w:r w:rsidR="00ED6083" w:rsidRPr="00CB77F6">
        <w:t xml:space="preserve"> vahendi puhul olla mõistlik pikema (näiteks viie aastase) kehtivusaja nõude kohaldamine, sest tänapäeval areneb tehnoloogia väga kiiresti ning inimesed vahetavad oma seadme uue mudeli vastu välja keskmiselt iga kahe kuni kolme aasta tagant. Seega ei ole otstarbekas PPA antava e-residendi </w:t>
      </w:r>
      <w:proofErr w:type="spellStart"/>
      <w:r w:rsidR="00ED6083" w:rsidRPr="00CB77F6">
        <w:t>eID</w:t>
      </w:r>
      <w:proofErr w:type="spellEnd"/>
      <w:r w:rsidR="00ED6083" w:rsidRPr="00CB77F6">
        <w:t xml:space="preserve"> vahendi kasutamise õiguse kehtivusaega siduda tehnilise </w:t>
      </w:r>
      <w:proofErr w:type="spellStart"/>
      <w:r w:rsidR="00ED6083" w:rsidRPr="00CB77F6">
        <w:t>eID</w:t>
      </w:r>
      <w:proofErr w:type="spellEnd"/>
      <w:r w:rsidR="00ED6083" w:rsidRPr="00CB77F6">
        <w:t xml:space="preserve"> vahendi kehtivusajaga või lühendada </w:t>
      </w:r>
      <w:r w:rsidR="00ED6083">
        <w:t xml:space="preserve">seda </w:t>
      </w:r>
      <w:r w:rsidR="00ED6083" w:rsidRPr="00CB77F6">
        <w:t xml:space="preserve">võrreldes </w:t>
      </w:r>
      <w:r w:rsidR="0022083C">
        <w:t>praeguse</w:t>
      </w:r>
      <w:r w:rsidR="00ED6083" w:rsidRPr="00CB77F6">
        <w:t xml:space="preserve"> digi-ID kehtivusajaga. Kuue aastase kehtivusaja kehtestamine e-residendi </w:t>
      </w:r>
      <w:proofErr w:type="spellStart"/>
      <w:r w:rsidR="00ED6083" w:rsidRPr="00CB77F6">
        <w:t>eID</w:t>
      </w:r>
      <w:proofErr w:type="spellEnd"/>
      <w:r w:rsidR="00ED6083" w:rsidRPr="00CB77F6">
        <w:t xml:space="preserve"> vahendi kasutamise õigusele võimaldab e-residendil oma tehnilist </w:t>
      </w:r>
      <w:proofErr w:type="spellStart"/>
      <w:r w:rsidR="00ED6083" w:rsidRPr="00CB77F6">
        <w:t>eID</w:t>
      </w:r>
      <w:proofErr w:type="spellEnd"/>
      <w:r w:rsidR="00ED6083" w:rsidRPr="00CB77F6">
        <w:t xml:space="preserve"> vahendit kuue aasta jooksul uuendada ilma, et peaks selleks uuesti tulema PPA </w:t>
      </w:r>
      <w:proofErr w:type="spellStart"/>
      <w:r w:rsidR="00ED6083" w:rsidRPr="00CB77F6">
        <w:t>eID</w:t>
      </w:r>
      <w:proofErr w:type="spellEnd"/>
      <w:r w:rsidR="00ED6083" w:rsidRPr="00CB77F6">
        <w:t xml:space="preserve"> vahendi kasutamise õiguse menetlusse. Kindla kehtivusaja sätestamine on oluline, et e-resident </w:t>
      </w:r>
      <w:r w:rsidR="00ED6083">
        <w:t>tuleks</w:t>
      </w:r>
      <w:r w:rsidR="00ED6083" w:rsidRPr="00CB77F6">
        <w:t xml:space="preserve"> uuesti PPA menetlusse, mille käigus viiakse tema suhtes läbi põhjalikud menetlustoimingud ja isikusamasuse kontroll ning hinnatakse, kas varem välja antud </w:t>
      </w:r>
      <w:proofErr w:type="spellStart"/>
      <w:r w:rsidR="00ED6083" w:rsidRPr="00CB77F6">
        <w:t>eID</w:t>
      </w:r>
      <w:proofErr w:type="spellEnd"/>
      <w:r w:rsidR="00ED6083" w:rsidRPr="00CB77F6">
        <w:t xml:space="preserve"> vahendi kasutus oli eesmärgipärane, kas õiguse </w:t>
      </w:r>
      <w:r w:rsidR="0022083C">
        <w:t xml:space="preserve">andmine </w:t>
      </w:r>
      <w:r w:rsidR="00ED6083" w:rsidRPr="00CB77F6">
        <w:t>on endiselt kooskõlas ITDS-</w:t>
      </w:r>
      <w:proofErr w:type="spellStart"/>
      <w:r w:rsidR="00ED6083" w:rsidRPr="00CB77F6">
        <w:t>is</w:t>
      </w:r>
      <w:proofErr w:type="spellEnd"/>
      <w:r w:rsidR="00ED6083" w:rsidRPr="00CB77F6">
        <w:t xml:space="preserve"> sätestatud e-</w:t>
      </w:r>
      <w:proofErr w:type="spellStart"/>
      <w:r w:rsidR="00ED6083" w:rsidRPr="00CB77F6">
        <w:t>residentsuse</w:t>
      </w:r>
      <w:proofErr w:type="spellEnd"/>
      <w:r w:rsidR="00ED6083" w:rsidRPr="00CB77F6">
        <w:t xml:space="preserve"> eesmärkidega ja veendutakse varem välja antud e-residendi </w:t>
      </w:r>
      <w:proofErr w:type="spellStart"/>
      <w:r w:rsidR="00ED6083" w:rsidRPr="00CB77F6">
        <w:t>eID</w:t>
      </w:r>
      <w:proofErr w:type="spellEnd"/>
      <w:r w:rsidR="00ED6083" w:rsidRPr="00CB77F6">
        <w:t xml:space="preserve"> vahendi kasutamise õiguspärasuses maandades seeläbi e-</w:t>
      </w:r>
      <w:proofErr w:type="spellStart"/>
      <w:r w:rsidR="00ED6083" w:rsidRPr="00CB77F6">
        <w:t>residentsuse</w:t>
      </w:r>
      <w:proofErr w:type="spellEnd"/>
      <w:r w:rsidR="00ED6083" w:rsidRPr="00CB77F6">
        <w:t xml:space="preserve"> programmi riske. </w:t>
      </w:r>
      <w:r w:rsidR="00ED6083">
        <w:t xml:space="preserve">E-residendi </w:t>
      </w:r>
      <w:proofErr w:type="spellStart"/>
      <w:r w:rsidR="00ED6083" w:rsidRPr="00CB77F6">
        <w:t>eID</w:t>
      </w:r>
      <w:proofErr w:type="spellEnd"/>
      <w:r w:rsidR="00ED6083" w:rsidRPr="00CB77F6">
        <w:t xml:space="preserve"> vahendi kasutamise õiguse kehtivusaja jooksul </w:t>
      </w:r>
      <w:r w:rsidR="00ED6083">
        <w:t>teostab</w:t>
      </w:r>
      <w:r w:rsidR="00ED6083" w:rsidRPr="00CB77F6">
        <w:t xml:space="preserve"> PPA </w:t>
      </w:r>
      <w:r w:rsidR="00ED6083">
        <w:t>e-residendi</w:t>
      </w:r>
      <w:r w:rsidR="00ED6083" w:rsidRPr="00CB77F6">
        <w:t xml:space="preserve"> </w:t>
      </w:r>
      <w:proofErr w:type="spellStart"/>
      <w:r w:rsidR="00ED6083" w:rsidRPr="00CB77F6">
        <w:t>eID</w:t>
      </w:r>
      <w:proofErr w:type="spellEnd"/>
      <w:r w:rsidR="00ED6083" w:rsidRPr="00CB77F6">
        <w:t xml:space="preserve"> vahendi kasutamise üle järelevalvet.</w:t>
      </w:r>
    </w:p>
    <w:p w14:paraId="5178CE41" w14:textId="77777777" w:rsidR="00ED5653" w:rsidRPr="00633857" w:rsidRDefault="00ED5653" w:rsidP="00ED5653">
      <w:pPr>
        <w:jc w:val="both"/>
        <w:rPr>
          <w:rFonts w:eastAsia="Aptos" w:cs="Times New Roman"/>
          <w:color w:val="auto"/>
          <w:szCs w:val="24"/>
        </w:rPr>
      </w:pPr>
    </w:p>
    <w:p w14:paraId="228D789E" w14:textId="0DA8F9F7" w:rsidR="00ED5653" w:rsidRPr="00840CD7" w:rsidRDefault="00252F22" w:rsidP="00ED5653">
      <w:pPr>
        <w:jc w:val="both"/>
        <w:rPr>
          <w:rFonts w:eastAsia="Aptos" w:cs="Times New Roman"/>
          <w:color w:val="auto"/>
          <w:szCs w:val="24"/>
        </w:rPr>
      </w:pPr>
      <w:r w:rsidRPr="00252F22">
        <w:rPr>
          <w:rFonts w:eastAsia="Aptos" w:cs="Times New Roman"/>
          <w:color w:val="auto"/>
          <w:szCs w:val="24"/>
          <w:u w:val="single"/>
        </w:rPr>
        <w:t>Lõike</w:t>
      </w:r>
      <w:r w:rsidR="00581E74">
        <w:rPr>
          <w:rFonts w:eastAsia="Aptos" w:cs="Times New Roman"/>
          <w:color w:val="auto"/>
          <w:szCs w:val="24"/>
          <w:u w:val="single"/>
        </w:rPr>
        <w:t>s</w:t>
      </w:r>
      <w:r w:rsidRPr="00252F22">
        <w:rPr>
          <w:rFonts w:eastAsia="Aptos" w:cs="Times New Roman"/>
          <w:color w:val="auto"/>
          <w:szCs w:val="24"/>
          <w:u w:val="single"/>
        </w:rPr>
        <w:t xml:space="preserve"> </w:t>
      </w:r>
      <w:r w:rsidR="0022083C">
        <w:rPr>
          <w:rFonts w:eastAsia="Aptos" w:cs="Times New Roman"/>
          <w:color w:val="auto"/>
          <w:szCs w:val="24"/>
          <w:u w:val="single"/>
        </w:rPr>
        <w:t>4</w:t>
      </w:r>
      <w:r>
        <w:rPr>
          <w:rFonts w:eastAsia="Aptos" w:cs="Times New Roman"/>
          <w:color w:val="auto"/>
          <w:szCs w:val="24"/>
        </w:rPr>
        <w:t xml:space="preserve"> </w:t>
      </w:r>
      <w:bookmarkStart w:id="96" w:name="_Hlk208839341"/>
      <w:r w:rsidR="00581E74">
        <w:rPr>
          <w:rFonts w:eastAsia="Aptos" w:cs="Times New Roman"/>
          <w:color w:val="auto"/>
          <w:szCs w:val="24"/>
        </w:rPr>
        <w:t>sätestatakse</w:t>
      </w:r>
      <w:r>
        <w:rPr>
          <w:rFonts w:eastAsia="Aptos" w:cs="Times New Roman"/>
          <w:color w:val="auto"/>
          <w:szCs w:val="24"/>
        </w:rPr>
        <w:t xml:space="preserve"> </w:t>
      </w:r>
      <w:bookmarkStart w:id="97" w:name="_Hlk209512354"/>
      <w:r w:rsidR="002C0A12">
        <w:rPr>
          <w:rFonts w:eastAsia="Calibri"/>
          <w:color w:val="auto"/>
          <w14:ligatures w14:val="none"/>
        </w:rPr>
        <w:t xml:space="preserve">e-residendi </w:t>
      </w:r>
      <w:proofErr w:type="spellStart"/>
      <w:r w:rsidR="0059507E">
        <w:rPr>
          <w:rFonts w:eastAsia="Calibri" w:cs="Times New Roman"/>
          <w:color w:val="auto"/>
          <w:szCs w:val="24"/>
        </w:rPr>
        <w:t>eID</w:t>
      </w:r>
      <w:proofErr w:type="spellEnd"/>
      <w:r w:rsidR="0059507E">
        <w:rPr>
          <w:rFonts w:eastAsia="Calibri" w:cs="Times New Roman"/>
          <w:color w:val="auto"/>
          <w:szCs w:val="24"/>
        </w:rPr>
        <w:t xml:space="preserve"> vahendi</w:t>
      </w:r>
      <w:r w:rsidR="0059507E" w:rsidRPr="008C5CE3">
        <w:rPr>
          <w:rFonts w:eastAsia="Aptos" w:cs="Times New Roman"/>
          <w:color w:val="auto"/>
          <w:szCs w:val="24"/>
        </w:rPr>
        <w:t xml:space="preserve"> </w:t>
      </w:r>
      <w:r w:rsidR="00ED5653" w:rsidRPr="00633857">
        <w:rPr>
          <w:rFonts w:eastAsia="Aptos" w:cs="Times New Roman"/>
          <w:color w:val="auto"/>
          <w:szCs w:val="24"/>
        </w:rPr>
        <w:t>kasutamise õiguse</w:t>
      </w:r>
      <w:bookmarkEnd w:id="96"/>
      <w:r w:rsidR="00ED5653" w:rsidRPr="00633857">
        <w:rPr>
          <w:rFonts w:eastAsia="Aptos" w:cs="Times New Roman"/>
          <w:color w:val="auto"/>
          <w:szCs w:val="24"/>
        </w:rPr>
        <w:t xml:space="preserve"> taotleja</w:t>
      </w:r>
      <w:bookmarkEnd w:id="97"/>
      <w:r w:rsidR="00ED5653" w:rsidRPr="00633857">
        <w:rPr>
          <w:rFonts w:eastAsia="Aptos" w:cs="Times New Roman"/>
          <w:color w:val="auto"/>
          <w:szCs w:val="24"/>
        </w:rPr>
        <w:t xml:space="preserve"> </w:t>
      </w:r>
      <w:r w:rsidR="00581E74">
        <w:rPr>
          <w:rFonts w:eastAsia="Aptos" w:cs="Times New Roman"/>
          <w:color w:val="auto"/>
          <w:szCs w:val="24"/>
        </w:rPr>
        <w:t xml:space="preserve">kohustus võimaldada enda </w:t>
      </w:r>
      <w:r w:rsidR="00ED5653" w:rsidRPr="00633857">
        <w:rPr>
          <w:rFonts w:eastAsia="Aptos" w:cs="Times New Roman"/>
          <w:color w:val="auto"/>
          <w:szCs w:val="24"/>
        </w:rPr>
        <w:t xml:space="preserve">biomeetriliste andmete </w:t>
      </w:r>
      <w:r w:rsidR="00581E74">
        <w:rPr>
          <w:rFonts w:eastAsia="Aptos" w:cs="Times New Roman"/>
          <w:color w:val="auto"/>
          <w:szCs w:val="24"/>
        </w:rPr>
        <w:t>töötlemist</w:t>
      </w:r>
      <w:r w:rsidRPr="00252F22">
        <w:rPr>
          <w:rFonts w:eastAsia="Aptos"/>
        </w:rPr>
        <w:t>.</w:t>
      </w:r>
      <w:r w:rsidR="00902F39">
        <w:rPr>
          <w:rFonts w:eastAsia="Aptos"/>
        </w:rPr>
        <w:t xml:space="preserve"> Andmete töötlemise ulatus ja maht võrreldes kehtiva regulatsiooniga ei </w:t>
      </w:r>
      <w:r w:rsidR="00A150F9">
        <w:rPr>
          <w:rFonts w:eastAsia="Aptos"/>
        </w:rPr>
        <w:t>suurene</w:t>
      </w:r>
      <w:r w:rsidR="00902F39">
        <w:rPr>
          <w:rFonts w:eastAsia="Aptos"/>
        </w:rPr>
        <w:t>.</w:t>
      </w:r>
      <w:r w:rsidR="00902F39">
        <w:rPr>
          <w:rFonts w:eastAsia="Aptos" w:cs="Times New Roman"/>
          <w:color w:val="auto"/>
          <w:szCs w:val="24"/>
        </w:rPr>
        <w:t xml:space="preserve"> Kehtiva ITDS-i § 11</w:t>
      </w:r>
      <w:r w:rsidR="00902F39" w:rsidRPr="00252F22">
        <w:rPr>
          <w:rFonts w:eastAsia="Aptos" w:cs="Times New Roman"/>
          <w:color w:val="auto"/>
          <w:szCs w:val="24"/>
          <w:vertAlign w:val="superscript"/>
        </w:rPr>
        <w:t>6</w:t>
      </w:r>
      <w:r w:rsidR="00902F39">
        <w:rPr>
          <w:rFonts w:eastAsia="Aptos" w:cs="Times New Roman"/>
          <w:color w:val="auto"/>
          <w:szCs w:val="24"/>
        </w:rPr>
        <w:t xml:space="preserve"> lõike 1 kohaselt on dok</w:t>
      </w:r>
      <w:r w:rsidR="00902F39" w:rsidRPr="00252F22">
        <w:rPr>
          <w:rFonts w:eastAsia="Aptos"/>
        </w:rPr>
        <w:t xml:space="preserve">umendi taotluse esitamisel taotleja või tema seaduslik esindaja kohustatud võimaldama taotleja </w:t>
      </w:r>
      <w:proofErr w:type="spellStart"/>
      <w:r w:rsidR="00902F39" w:rsidRPr="00252F22">
        <w:rPr>
          <w:rFonts w:eastAsia="Aptos"/>
        </w:rPr>
        <w:t>daktüloskopeerimist</w:t>
      </w:r>
      <w:proofErr w:type="spellEnd"/>
      <w:r w:rsidR="00902F39" w:rsidRPr="00252F22">
        <w:rPr>
          <w:rFonts w:eastAsia="Aptos"/>
        </w:rPr>
        <w:t xml:space="preserve"> ja näokujutise võtmist ning nende andmete töötlemist.</w:t>
      </w:r>
      <w:r w:rsidR="00902F39">
        <w:rPr>
          <w:rFonts w:eastAsia="Aptos"/>
        </w:rPr>
        <w:t xml:space="preserve"> </w:t>
      </w:r>
      <w:r w:rsidR="00A150F9">
        <w:rPr>
          <w:rFonts w:eastAsia="Aptos"/>
        </w:rPr>
        <w:t xml:space="preserve">Edaspidi on taotleja kohustatud võimaldama vaid näokujutise võtmist. </w:t>
      </w:r>
      <w:r w:rsidR="00902F39" w:rsidRPr="001433A9">
        <w:rPr>
          <w:rFonts w:eastAsia="Calibri" w:cs="Times New Roman"/>
          <w:color w:val="auto"/>
          <w:kern w:val="0"/>
          <w:szCs w:val="22"/>
          <w14:ligatures w14:val="none"/>
        </w:rPr>
        <w:t>Isikuandmeid töödeldakse nii praegu kui ka kavandatavate muudatuste jõustumise järel ainult taotluse</w:t>
      </w:r>
      <w:r w:rsidR="00902F39">
        <w:rPr>
          <w:rFonts w:eastAsia="Calibri" w:cs="Times New Roman"/>
          <w:color w:val="auto"/>
          <w:kern w:val="0"/>
          <w:szCs w:val="22"/>
          <w14:ligatures w14:val="none"/>
        </w:rPr>
        <w:t>s toodud ulatuses</w:t>
      </w:r>
      <w:r w:rsidR="00902F39" w:rsidRPr="001433A9">
        <w:rPr>
          <w:rFonts w:eastAsia="Calibri" w:cs="Times New Roman"/>
          <w:color w:val="auto"/>
          <w:kern w:val="0"/>
          <w:szCs w:val="22"/>
          <w14:ligatures w14:val="none"/>
        </w:rPr>
        <w:t xml:space="preserve">, seega on andmetöötlus </w:t>
      </w:r>
      <w:r w:rsidR="009A032A">
        <w:rPr>
          <w:rFonts w:eastAsia="Calibri" w:cs="Times New Roman"/>
          <w:color w:val="auto"/>
          <w:kern w:val="0"/>
          <w:szCs w:val="22"/>
          <w14:ligatures w14:val="none"/>
        </w:rPr>
        <w:t>taotleja</w:t>
      </w:r>
      <w:r w:rsidR="00902F39">
        <w:rPr>
          <w:rFonts w:eastAsia="Calibri" w:cs="Times New Roman"/>
          <w:color w:val="auto"/>
          <w:kern w:val="0"/>
          <w:szCs w:val="22"/>
          <w14:ligatures w14:val="none"/>
        </w:rPr>
        <w:t xml:space="preserve">le </w:t>
      </w:r>
      <w:r w:rsidR="00902F39" w:rsidRPr="001433A9">
        <w:rPr>
          <w:rFonts w:eastAsia="Calibri" w:cs="Times New Roman"/>
          <w:color w:val="auto"/>
          <w:kern w:val="0"/>
          <w:szCs w:val="22"/>
          <w14:ligatures w14:val="none"/>
        </w:rPr>
        <w:t xml:space="preserve">teada ja ta esitab ise haldusorganile selleks vajalikud andmed. Isikuandmete töötlus jätkub samas andmekogus, kus töödeldakse </w:t>
      </w:r>
      <w:r w:rsidR="00902F39">
        <w:rPr>
          <w:rFonts w:eastAsia="Calibri" w:cs="Times New Roman"/>
          <w:color w:val="auto"/>
          <w:kern w:val="0"/>
          <w:szCs w:val="22"/>
          <w14:ligatures w14:val="none"/>
        </w:rPr>
        <w:t xml:space="preserve">e-residendi digi-ID </w:t>
      </w:r>
      <w:r w:rsidR="00902F39" w:rsidRPr="001433A9">
        <w:rPr>
          <w:rFonts w:eastAsia="Calibri" w:cs="Times New Roman"/>
          <w:color w:val="auto"/>
          <w:kern w:val="0"/>
          <w:szCs w:val="22"/>
          <w14:ligatures w14:val="none"/>
        </w:rPr>
        <w:t xml:space="preserve">taotlemisega seotud andmeid. Andmekogu on reguleeritud </w:t>
      </w:r>
      <w:r w:rsidR="00902F39">
        <w:rPr>
          <w:rFonts w:eastAsia="Calibri" w:cs="Times New Roman"/>
          <w:color w:val="auto"/>
          <w:kern w:val="0"/>
          <w:szCs w:val="22"/>
          <w14:ligatures w14:val="none"/>
        </w:rPr>
        <w:t>ITDS-i</w:t>
      </w:r>
      <w:r w:rsidR="00902F39" w:rsidRPr="001433A9">
        <w:rPr>
          <w:rFonts w:eastAsia="Calibri" w:cs="Times New Roman"/>
          <w:color w:val="auto"/>
          <w:kern w:val="0"/>
          <w:szCs w:val="22"/>
          <w14:ligatures w14:val="none"/>
        </w:rPr>
        <w:t xml:space="preserve"> §-s </w:t>
      </w:r>
      <w:r w:rsidR="00902F39">
        <w:rPr>
          <w:rFonts w:eastAsia="Calibri" w:cs="Times New Roman"/>
          <w:color w:val="auto"/>
          <w:kern w:val="0"/>
          <w:szCs w:val="22"/>
          <w14:ligatures w14:val="none"/>
        </w:rPr>
        <w:t>15</w:t>
      </w:r>
      <w:r w:rsidR="00902F39" w:rsidRPr="004C7388">
        <w:rPr>
          <w:rFonts w:eastAsia="Calibri" w:cs="Times New Roman"/>
          <w:color w:val="auto"/>
          <w:kern w:val="0"/>
          <w:szCs w:val="22"/>
          <w:vertAlign w:val="superscript"/>
          <w14:ligatures w14:val="none"/>
        </w:rPr>
        <w:t>2</w:t>
      </w:r>
      <w:r w:rsidR="00902F39" w:rsidRPr="001433A9">
        <w:rPr>
          <w:rFonts w:eastAsia="Calibri" w:cs="Times New Roman"/>
          <w:color w:val="auto"/>
          <w:kern w:val="0"/>
          <w:szCs w:val="22"/>
          <w14:ligatures w14:val="none"/>
        </w:rPr>
        <w:t xml:space="preserve"> ja andmekogu sisu on täpsustatud selle põhimääruses.</w:t>
      </w:r>
    </w:p>
    <w:p w14:paraId="2859198B" w14:textId="77777777" w:rsidR="00ED5653" w:rsidRPr="00633857" w:rsidRDefault="00ED5653" w:rsidP="00ED5653">
      <w:pPr>
        <w:jc w:val="both"/>
        <w:rPr>
          <w:rFonts w:eastAsia="Aptos" w:cs="Times New Roman"/>
          <w:color w:val="auto"/>
          <w:szCs w:val="24"/>
        </w:rPr>
      </w:pPr>
    </w:p>
    <w:p w14:paraId="44DECEA9" w14:textId="52E810D7" w:rsidR="00974D89" w:rsidRDefault="00EC647A" w:rsidP="00ED5653">
      <w:pPr>
        <w:contextualSpacing/>
        <w:jc w:val="both"/>
        <w:rPr>
          <w:rFonts w:eastAsia="Aptos" w:cs="Times New Roman"/>
          <w:color w:val="auto"/>
          <w:szCs w:val="24"/>
        </w:rPr>
      </w:pPr>
      <w:r w:rsidRPr="00922F74">
        <w:rPr>
          <w:rFonts w:eastAsia="Aptos" w:cs="Times New Roman"/>
          <w:color w:val="auto"/>
          <w:szCs w:val="24"/>
          <w:u w:val="single"/>
        </w:rPr>
        <w:t xml:space="preserve">Lõike </w:t>
      </w:r>
      <w:r w:rsidR="0022083C">
        <w:rPr>
          <w:rFonts w:eastAsia="Aptos" w:cs="Times New Roman"/>
          <w:color w:val="auto"/>
          <w:szCs w:val="24"/>
          <w:u w:val="single"/>
        </w:rPr>
        <w:t>5</w:t>
      </w:r>
      <w:r>
        <w:rPr>
          <w:rFonts w:eastAsia="Aptos" w:cs="Times New Roman"/>
          <w:color w:val="auto"/>
          <w:szCs w:val="24"/>
        </w:rPr>
        <w:t xml:space="preserve"> kohaselt jäetakse</w:t>
      </w:r>
      <w:r w:rsidR="002C0A12" w:rsidRPr="002C0A12">
        <w:rPr>
          <w:rFonts w:eastAsia="Calibri"/>
          <w:color w:val="auto"/>
          <w14:ligatures w14:val="none"/>
        </w:rPr>
        <w:t xml:space="preserve"> </w:t>
      </w:r>
      <w:r w:rsidR="002C0A12">
        <w:rPr>
          <w:rFonts w:eastAsia="Calibri"/>
          <w:color w:val="auto"/>
          <w14:ligatures w14:val="none"/>
        </w:rPr>
        <w:t>e-residendi</w:t>
      </w:r>
      <w:r>
        <w:rPr>
          <w:rFonts w:eastAsia="Aptos" w:cs="Times New Roman"/>
          <w:color w:val="auto"/>
          <w:szCs w:val="24"/>
        </w:rPr>
        <w:t xml:space="preserve"> </w:t>
      </w:r>
      <w:proofErr w:type="spellStart"/>
      <w:r w:rsidR="003242CB">
        <w:rPr>
          <w:rFonts w:eastAsia="Calibri" w:cs="Times New Roman"/>
          <w:color w:val="auto"/>
          <w:szCs w:val="24"/>
        </w:rPr>
        <w:t>eID</w:t>
      </w:r>
      <w:proofErr w:type="spellEnd"/>
      <w:r w:rsidR="003242CB">
        <w:rPr>
          <w:rFonts w:eastAsia="Calibri" w:cs="Times New Roman"/>
          <w:color w:val="auto"/>
          <w:szCs w:val="24"/>
        </w:rPr>
        <w:t xml:space="preserve"> vahendi</w:t>
      </w:r>
      <w:r w:rsidR="003242CB" w:rsidRPr="008C5CE3">
        <w:rPr>
          <w:rFonts w:eastAsia="Aptos" w:cs="Times New Roman"/>
          <w:color w:val="auto"/>
          <w:szCs w:val="24"/>
        </w:rPr>
        <w:t xml:space="preserve"> </w:t>
      </w:r>
      <w:r w:rsidR="00ED5653" w:rsidRPr="00633857">
        <w:rPr>
          <w:rFonts w:eastAsia="Aptos" w:cs="Times New Roman"/>
          <w:color w:val="auto"/>
          <w:szCs w:val="24"/>
        </w:rPr>
        <w:t>kasutamise õiguse taotlus läbi vaatamata, kui isik keeldub selleks vajalike andmete, sealhulgas biomeetriliste andmete</w:t>
      </w:r>
      <w:r w:rsidR="00ED5653">
        <w:rPr>
          <w:rFonts w:eastAsia="Aptos" w:cs="Times New Roman"/>
          <w:color w:val="auto"/>
          <w:szCs w:val="24"/>
        </w:rPr>
        <w:t>,</w:t>
      </w:r>
      <w:r w:rsidR="00ED5653" w:rsidRPr="00633857">
        <w:rPr>
          <w:rFonts w:eastAsia="Aptos" w:cs="Times New Roman"/>
          <w:color w:val="auto"/>
          <w:szCs w:val="24"/>
        </w:rPr>
        <w:t xml:space="preserve"> andmisest.</w:t>
      </w:r>
      <w:r>
        <w:rPr>
          <w:rFonts w:eastAsia="Aptos" w:cs="Times New Roman"/>
          <w:color w:val="auto"/>
          <w:szCs w:val="24"/>
        </w:rPr>
        <w:t xml:space="preserve"> Regulatsiooni sisuliselt ei muudeta. Kehtivas seaduses asub regulatsioon ITDS-i § 11</w:t>
      </w:r>
      <w:r>
        <w:rPr>
          <w:rFonts w:eastAsia="Aptos" w:cs="Times New Roman"/>
          <w:color w:val="auto"/>
          <w:szCs w:val="24"/>
          <w:vertAlign w:val="superscript"/>
        </w:rPr>
        <w:t>7</w:t>
      </w:r>
      <w:r>
        <w:rPr>
          <w:rFonts w:eastAsia="Aptos" w:cs="Times New Roman"/>
          <w:color w:val="auto"/>
          <w:szCs w:val="24"/>
        </w:rPr>
        <w:t xml:space="preserve"> lõikes 2.</w:t>
      </w:r>
    </w:p>
    <w:p w14:paraId="5CA52C7E" w14:textId="77777777" w:rsidR="003242CB" w:rsidRDefault="003242CB" w:rsidP="00ED5653">
      <w:pPr>
        <w:contextualSpacing/>
        <w:jc w:val="both"/>
        <w:rPr>
          <w:rFonts w:eastAsia="Aptos" w:cs="Times New Roman"/>
          <w:color w:val="auto"/>
          <w:szCs w:val="24"/>
        </w:rPr>
      </w:pPr>
    </w:p>
    <w:p w14:paraId="1A08778B" w14:textId="699E64F4" w:rsidR="009E3298" w:rsidRPr="00CF7060" w:rsidRDefault="003242CB" w:rsidP="009E3298">
      <w:pPr>
        <w:contextualSpacing/>
        <w:jc w:val="both"/>
        <w:rPr>
          <w:rFonts w:eastAsia="Aptos" w:cs="Times New Roman"/>
          <w:color w:val="auto"/>
          <w:szCs w:val="24"/>
        </w:rPr>
      </w:pPr>
      <w:r w:rsidRPr="009E3298">
        <w:rPr>
          <w:rFonts w:eastAsia="Aptos" w:cs="Times New Roman"/>
          <w:color w:val="auto"/>
          <w:szCs w:val="24"/>
          <w:u w:val="single"/>
        </w:rPr>
        <w:t>Lõike</w:t>
      </w:r>
      <w:r w:rsidR="009E3298" w:rsidRPr="009E3298">
        <w:rPr>
          <w:rFonts w:eastAsia="Aptos" w:cs="Times New Roman"/>
          <w:color w:val="auto"/>
          <w:szCs w:val="24"/>
          <w:u w:val="single"/>
        </w:rPr>
        <w:t>s</w:t>
      </w:r>
      <w:r w:rsidRPr="009E3298">
        <w:rPr>
          <w:rFonts w:eastAsia="Aptos" w:cs="Times New Roman"/>
          <w:color w:val="auto"/>
          <w:szCs w:val="24"/>
          <w:u w:val="single"/>
        </w:rPr>
        <w:t xml:space="preserve"> </w:t>
      </w:r>
      <w:r w:rsidR="0022083C">
        <w:rPr>
          <w:rFonts w:eastAsia="Aptos" w:cs="Times New Roman"/>
          <w:color w:val="auto"/>
          <w:szCs w:val="24"/>
          <w:u w:val="single"/>
        </w:rPr>
        <w:t>6</w:t>
      </w:r>
      <w:r w:rsidRPr="009E3298">
        <w:rPr>
          <w:rFonts w:eastAsia="Aptos" w:cs="Times New Roman"/>
          <w:color w:val="auto"/>
          <w:szCs w:val="24"/>
        </w:rPr>
        <w:t xml:space="preserve"> </w:t>
      </w:r>
      <w:r w:rsidR="009E3298" w:rsidRPr="009E3298">
        <w:rPr>
          <w:rFonts w:eastAsia="Aptos" w:cs="Times New Roman"/>
          <w:color w:val="auto"/>
          <w:szCs w:val="24"/>
        </w:rPr>
        <w:t>sätestatakse</w:t>
      </w:r>
      <w:r w:rsidR="009E3298">
        <w:rPr>
          <w:rFonts w:eastAsia="Aptos" w:cs="Times New Roman"/>
          <w:color w:val="auto"/>
          <w:szCs w:val="24"/>
        </w:rPr>
        <w:t xml:space="preserve"> e</w:t>
      </w:r>
      <w:r w:rsidR="009E3298" w:rsidRPr="00EC647A">
        <w:rPr>
          <w:rFonts w:eastAsia="Aptos" w:cs="Times New Roman"/>
          <w:color w:val="auto"/>
          <w:szCs w:val="24"/>
        </w:rPr>
        <w:t>-residen</w:t>
      </w:r>
      <w:r w:rsidR="009E3298">
        <w:rPr>
          <w:rFonts w:eastAsia="Aptos" w:cs="Times New Roman"/>
          <w:color w:val="auto"/>
          <w:szCs w:val="24"/>
        </w:rPr>
        <w:t xml:space="preserve">di </w:t>
      </w:r>
      <w:r w:rsidR="009E3298" w:rsidRPr="009E3298">
        <w:rPr>
          <w:rFonts w:eastAsia="Aptos" w:cs="Times New Roman"/>
          <w:color w:val="auto"/>
          <w:szCs w:val="24"/>
        </w:rPr>
        <w:t xml:space="preserve">kohustus teavitada </w:t>
      </w:r>
      <w:proofErr w:type="spellStart"/>
      <w:r w:rsidR="009E3298" w:rsidRPr="009E3298">
        <w:rPr>
          <w:rFonts w:eastAsia="Aptos" w:cs="Times New Roman"/>
          <w:color w:val="auto"/>
          <w:szCs w:val="24"/>
        </w:rPr>
        <w:t>P</w:t>
      </w:r>
      <w:r w:rsidR="009E3298">
        <w:rPr>
          <w:rFonts w:eastAsia="Aptos" w:cs="Times New Roman"/>
          <w:color w:val="auto"/>
          <w:szCs w:val="24"/>
        </w:rPr>
        <w:t>PA-d</w:t>
      </w:r>
      <w:proofErr w:type="spellEnd"/>
      <w:r w:rsidR="009E3298" w:rsidRPr="009E3298">
        <w:rPr>
          <w:rFonts w:eastAsia="Aptos" w:cs="Times New Roman"/>
          <w:color w:val="auto"/>
          <w:szCs w:val="24"/>
        </w:rPr>
        <w:t xml:space="preserve"> oma</w:t>
      </w:r>
      <w:r w:rsidR="009E3298" w:rsidRPr="00EC647A">
        <w:rPr>
          <w:rFonts w:eastAsia="Aptos" w:cs="Times New Roman"/>
          <w:color w:val="auto"/>
          <w:szCs w:val="24"/>
        </w:rPr>
        <w:t xml:space="preserve"> kontaktandmete ja välisriigi reisidokumendi andmete muutumisest.</w:t>
      </w:r>
      <w:r w:rsidR="009E3298" w:rsidRPr="00CF7060">
        <w:t xml:space="preserve"> </w:t>
      </w:r>
      <w:r w:rsidR="009E3298">
        <w:t>Praegu asub regulatsioon ITDS-i § 14 lõikes 6. E-</w:t>
      </w:r>
      <w:r w:rsidR="0022083C">
        <w:t> </w:t>
      </w:r>
      <w:r w:rsidR="009E3298">
        <w:t xml:space="preserve">residendi </w:t>
      </w:r>
      <w:proofErr w:type="spellStart"/>
      <w:r w:rsidR="009E3298">
        <w:rPr>
          <w:rFonts w:eastAsia="Aptos" w:cs="Times New Roman"/>
          <w:color w:val="auto"/>
          <w:szCs w:val="24"/>
        </w:rPr>
        <w:t>eID</w:t>
      </w:r>
      <w:proofErr w:type="spellEnd"/>
      <w:r w:rsidR="009E3298">
        <w:rPr>
          <w:rFonts w:eastAsia="Aptos" w:cs="Times New Roman"/>
          <w:color w:val="auto"/>
          <w:szCs w:val="24"/>
        </w:rPr>
        <w:t xml:space="preserve"> vahendi</w:t>
      </w:r>
      <w:r w:rsidR="009E3298" w:rsidRPr="008C5CE3">
        <w:rPr>
          <w:rFonts w:eastAsia="Aptos" w:cs="Times New Roman"/>
          <w:color w:val="auto"/>
          <w:szCs w:val="24"/>
        </w:rPr>
        <w:t xml:space="preserve"> </w:t>
      </w:r>
      <w:r w:rsidR="009E3298">
        <w:t xml:space="preserve">kasutamise õiguse omajal säilib kohustus </w:t>
      </w:r>
      <w:r w:rsidR="009E3298" w:rsidRPr="00CF7060">
        <w:rPr>
          <w:rFonts w:eastAsia="Aptos" w:cs="Times New Roman"/>
          <w:color w:val="auto"/>
          <w:szCs w:val="24"/>
        </w:rPr>
        <w:t>hoida oma kontaktandmed ajakohasena, et PPA saaks vajaduse</w:t>
      </w:r>
      <w:r w:rsidR="009E3298">
        <w:rPr>
          <w:rFonts w:eastAsia="Aptos" w:cs="Times New Roman"/>
          <w:color w:val="auto"/>
          <w:szCs w:val="24"/>
        </w:rPr>
        <w:t xml:space="preserve"> korra</w:t>
      </w:r>
      <w:r w:rsidR="009E3298" w:rsidRPr="00CF7060">
        <w:rPr>
          <w:rFonts w:eastAsia="Aptos" w:cs="Times New Roman"/>
          <w:color w:val="auto"/>
          <w:szCs w:val="24"/>
        </w:rPr>
        <w:t xml:space="preserve">l saata talle tema </w:t>
      </w:r>
      <w:proofErr w:type="spellStart"/>
      <w:r w:rsidR="009E3298">
        <w:rPr>
          <w:rFonts w:eastAsia="Aptos" w:cs="Times New Roman"/>
          <w:color w:val="auto"/>
          <w:szCs w:val="24"/>
        </w:rPr>
        <w:t>eID</w:t>
      </w:r>
      <w:proofErr w:type="spellEnd"/>
      <w:r w:rsidR="009E3298">
        <w:rPr>
          <w:rFonts w:eastAsia="Aptos" w:cs="Times New Roman"/>
          <w:color w:val="auto"/>
          <w:szCs w:val="24"/>
        </w:rPr>
        <w:t xml:space="preserve"> vahendi</w:t>
      </w:r>
      <w:r w:rsidR="009E3298" w:rsidRPr="008C5CE3">
        <w:rPr>
          <w:rFonts w:eastAsia="Aptos" w:cs="Times New Roman"/>
          <w:color w:val="auto"/>
          <w:szCs w:val="24"/>
        </w:rPr>
        <w:t xml:space="preserve"> </w:t>
      </w:r>
      <w:r w:rsidR="009E3298">
        <w:rPr>
          <w:rFonts w:eastAsia="Aptos" w:cs="Times New Roman"/>
          <w:color w:val="auto"/>
          <w:szCs w:val="24"/>
        </w:rPr>
        <w:t xml:space="preserve">kasutamise õiguse </w:t>
      </w:r>
      <w:r w:rsidR="009E3298" w:rsidRPr="00CF7060">
        <w:rPr>
          <w:rFonts w:eastAsia="Aptos" w:cs="Times New Roman"/>
          <w:color w:val="auto"/>
          <w:szCs w:val="24"/>
        </w:rPr>
        <w:t>kohta teateid. Kohustus</w:t>
      </w:r>
      <w:r w:rsidR="009E3298">
        <w:rPr>
          <w:rFonts w:eastAsia="Aptos" w:cs="Times New Roman"/>
          <w:color w:val="auto"/>
          <w:szCs w:val="24"/>
        </w:rPr>
        <w:t xml:space="preserve">e säilitamine </w:t>
      </w:r>
      <w:r w:rsidR="009E3298" w:rsidRPr="00CF7060">
        <w:rPr>
          <w:rFonts w:eastAsia="Aptos" w:cs="Times New Roman"/>
          <w:color w:val="auto"/>
          <w:szCs w:val="24"/>
        </w:rPr>
        <w:t>e</w:t>
      </w:r>
      <w:r w:rsidR="009E3298">
        <w:rPr>
          <w:rFonts w:eastAsia="Aptos" w:cs="Times New Roman"/>
          <w:color w:val="auto"/>
          <w:szCs w:val="24"/>
        </w:rPr>
        <w:t>-</w:t>
      </w:r>
      <w:r w:rsidR="009E3298" w:rsidRPr="00CF7060">
        <w:rPr>
          <w:rFonts w:eastAsia="Aptos" w:cs="Times New Roman"/>
          <w:color w:val="auto"/>
          <w:szCs w:val="24"/>
        </w:rPr>
        <w:t>residentidel</w:t>
      </w:r>
      <w:r w:rsidR="0022083C">
        <w:rPr>
          <w:rFonts w:eastAsia="Aptos" w:cs="Times New Roman"/>
          <w:color w:val="auto"/>
          <w:szCs w:val="24"/>
        </w:rPr>
        <w:t>e</w:t>
      </w:r>
      <w:r w:rsidR="009E3298">
        <w:rPr>
          <w:rFonts w:eastAsia="Aptos" w:cs="Times New Roman"/>
          <w:color w:val="auto"/>
          <w:szCs w:val="24"/>
        </w:rPr>
        <w:t xml:space="preserve"> on vajalik,</w:t>
      </w:r>
      <w:r w:rsidR="009E3298" w:rsidRPr="00CF7060">
        <w:rPr>
          <w:rFonts w:eastAsia="Aptos" w:cs="Times New Roman"/>
          <w:color w:val="auto"/>
          <w:szCs w:val="24"/>
        </w:rPr>
        <w:t xml:space="preserve"> kuna praktikas on just nendega kõige keerulisem saada kontakti.</w:t>
      </w:r>
      <w:r w:rsidR="009E3298">
        <w:rPr>
          <w:rFonts w:eastAsia="Aptos" w:cs="Times New Roman"/>
          <w:color w:val="auto"/>
          <w:szCs w:val="24"/>
        </w:rPr>
        <w:t xml:space="preserve"> Võrreldes kehtiva regulatsiooniga täiendatakse sätet välisriigi reisidokumendi andmete muutumisest teavitamise kohustusega. See on oluline, et tagada e-residendile sujuv teenuse pakkumine. Kuna edaspidi annab e-residendile </w:t>
      </w:r>
      <w:r w:rsidR="002C0A12">
        <w:rPr>
          <w:rFonts w:eastAsia="Aptos" w:cs="Times New Roman"/>
          <w:color w:val="auto"/>
          <w:szCs w:val="24"/>
        </w:rPr>
        <w:t xml:space="preserve">tehnilise </w:t>
      </w:r>
      <w:proofErr w:type="spellStart"/>
      <w:r w:rsidR="009E3298">
        <w:rPr>
          <w:rFonts w:eastAsia="Aptos" w:cs="Times New Roman"/>
          <w:color w:val="auto"/>
          <w:szCs w:val="24"/>
        </w:rPr>
        <w:t>eID</w:t>
      </w:r>
      <w:proofErr w:type="spellEnd"/>
      <w:r w:rsidR="009E3298">
        <w:rPr>
          <w:rFonts w:eastAsia="Aptos" w:cs="Times New Roman"/>
          <w:color w:val="auto"/>
          <w:szCs w:val="24"/>
        </w:rPr>
        <w:t xml:space="preserve"> vahendi </w:t>
      </w:r>
      <w:proofErr w:type="spellStart"/>
      <w:r w:rsidR="009E3298">
        <w:rPr>
          <w:rFonts w:eastAsia="Aptos" w:cs="Times New Roman"/>
          <w:color w:val="auto"/>
          <w:szCs w:val="24"/>
        </w:rPr>
        <w:t>EIS-i</w:t>
      </w:r>
      <w:proofErr w:type="spellEnd"/>
      <w:r w:rsidR="009E3298">
        <w:rPr>
          <w:rFonts w:eastAsia="Aptos" w:cs="Times New Roman"/>
          <w:color w:val="auto"/>
          <w:szCs w:val="24"/>
        </w:rPr>
        <w:t xml:space="preserve"> lepingupartner ning </w:t>
      </w:r>
      <w:r w:rsidR="002C0A12">
        <w:rPr>
          <w:rFonts w:eastAsia="Aptos" w:cs="Times New Roman"/>
          <w:color w:val="auto"/>
          <w:szCs w:val="24"/>
        </w:rPr>
        <w:t>selle</w:t>
      </w:r>
      <w:r w:rsidR="009E3298">
        <w:rPr>
          <w:rFonts w:eastAsia="Aptos" w:cs="Times New Roman"/>
          <w:color w:val="auto"/>
          <w:szCs w:val="24"/>
        </w:rPr>
        <w:t xml:space="preserve"> andmise või uuendamise</w:t>
      </w:r>
      <w:r w:rsidR="0022083C">
        <w:rPr>
          <w:rFonts w:eastAsia="Aptos" w:cs="Times New Roman"/>
          <w:color w:val="auto"/>
          <w:szCs w:val="24"/>
        </w:rPr>
        <w:t xml:space="preserve"> korral</w:t>
      </w:r>
      <w:r w:rsidR="009E3298">
        <w:rPr>
          <w:rFonts w:eastAsia="Aptos" w:cs="Times New Roman"/>
          <w:color w:val="auto"/>
          <w:szCs w:val="24"/>
        </w:rPr>
        <w:t xml:space="preserve"> </w:t>
      </w:r>
      <w:r w:rsidR="002C0A12">
        <w:rPr>
          <w:rFonts w:eastAsia="Aptos" w:cs="Times New Roman"/>
          <w:color w:val="auto"/>
          <w:szCs w:val="24"/>
        </w:rPr>
        <w:t xml:space="preserve">kontrollitakse </w:t>
      </w:r>
      <w:r w:rsidR="003C760B" w:rsidRPr="003C760B">
        <w:rPr>
          <w:rFonts w:eastAsia="Aptos" w:cs="Times New Roman"/>
          <w:color w:val="auto"/>
          <w:szCs w:val="24"/>
        </w:rPr>
        <w:t>riiklik</w:t>
      </w:r>
      <w:r w:rsidR="00CF5407">
        <w:rPr>
          <w:rFonts w:eastAsia="Aptos" w:cs="Times New Roman"/>
          <w:color w:val="auto"/>
          <w:szCs w:val="24"/>
        </w:rPr>
        <w:t>u</w:t>
      </w:r>
      <w:r w:rsidR="003C760B" w:rsidRPr="003C760B">
        <w:rPr>
          <w:rFonts w:eastAsia="Aptos" w:cs="Times New Roman"/>
          <w:color w:val="auto"/>
          <w:szCs w:val="24"/>
        </w:rPr>
        <w:t xml:space="preserve">s </w:t>
      </w:r>
      <w:r w:rsidR="00CF5407">
        <w:rPr>
          <w:rFonts w:eastAsia="Aptos" w:cs="Times New Roman"/>
          <w:color w:val="auto"/>
          <w:szCs w:val="24"/>
        </w:rPr>
        <w:t>andmekogu</w:t>
      </w:r>
      <w:r w:rsidR="009E3298" w:rsidRPr="003C760B">
        <w:rPr>
          <w:rFonts w:eastAsia="Aptos" w:cs="Times New Roman"/>
          <w:color w:val="auto"/>
          <w:szCs w:val="24"/>
        </w:rPr>
        <w:t>s</w:t>
      </w:r>
      <w:r w:rsidR="009E3298">
        <w:rPr>
          <w:rFonts w:eastAsia="Aptos" w:cs="Times New Roman"/>
          <w:color w:val="auto"/>
          <w:szCs w:val="24"/>
        </w:rPr>
        <w:t xml:space="preserve"> olevaid andme</w:t>
      </w:r>
      <w:r w:rsidR="0022083C">
        <w:rPr>
          <w:rFonts w:eastAsia="Aptos" w:cs="Times New Roman"/>
          <w:color w:val="auto"/>
          <w:szCs w:val="24"/>
        </w:rPr>
        <w:t>id</w:t>
      </w:r>
      <w:r w:rsidR="002C0A12">
        <w:rPr>
          <w:rFonts w:eastAsia="Aptos" w:cs="Times New Roman"/>
          <w:color w:val="auto"/>
          <w:szCs w:val="24"/>
        </w:rPr>
        <w:t xml:space="preserve"> </w:t>
      </w:r>
      <w:r w:rsidR="0022083C">
        <w:rPr>
          <w:rFonts w:eastAsia="Aptos" w:cs="Times New Roman"/>
          <w:color w:val="auto"/>
          <w:szCs w:val="24"/>
        </w:rPr>
        <w:t xml:space="preserve">uues </w:t>
      </w:r>
      <w:r w:rsidR="003C760B">
        <w:rPr>
          <w:rFonts w:eastAsia="Aptos" w:cs="Times New Roman"/>
          <w:color w:val="auto"/>
          <w:szCs w:val="24"/>
        </w:rPr>
        <w:t>t</w:t>
      </w:r>
      <w:r w:rsidR="009E3298">
        <w:rPr>
          <w:rFonts w:eastAsia="Aptos" w:cs="Times New Roman"/>
          <w:color w:val="auto"/>
          <w:szCs w:val="24"/>
        </w:rPr>
        <w:t>aotl</w:t>
      </w:r>
      <w:r w:rsidR="0022083C">
        <w:rPr>
          <w:rFonts w:eastAsia="Aptos" w:cs="Times New Roman"/>
          <w:color w:val="auto"/>
          <w:szCs w:val="24"/>
        </w:rPr>
        <w:t>uses</w:t>
      </w:r>
      <w:r w:rsidR="009E3298">
        <w:rPr>
          <w:rFonts w:eastAsia="Aptos" w:cs="Times New Roman"/>
          <w:color w:val="auto"/>
          <w:szCs w:val="24"/>
        </w:rPr>
        <w:t xml:space="preserve"> esitatavate andmetega (sh välisriigi reisidokumendi andmetega), siis on oluline, et kui taotlejale on vahepeal välja antud uus reisidokument, oleksid selle andmed ajakohastatud ka </w:t>
      </w:r>
      <w:r w:rsidR="002C0A12">
        <w:rPr>
          <w:rFonts w:eastAsia="Aptos" w:cs="Times New Roman"/>
          <w:color w:val="auto"/>
          <w:szCs w:val="24"/>
        </w:rPr>
        <w:t xml:space="preserve">riiklikus </w:t>
      </w:r>
      <w:r w:rsidR="00CF5407">
        <w:rPr>
          <w:rFonts w:eastAsia="Aptos" w:cs="Times New Roman"/>
          <w:color w:val="auto"/>
          <w:szCs w:val="24"/>
        </w:rPr>
        <w:t>andmekogu</w:t>
      </w:r>
      <w:r w:rsidR="002C0A12">
        <w:rPr>
          <w:rFonts w:eastAsia="Aptos" w:cs="Times New Roman"/>
          <w:color w:val="auto"/>
          <w:szCs w:val="24"/>
        </w:rPr>
        <w:t>s</w:t>
      </w:r>
      <w:r w:rsidR="009E3298">
        <w:rPr>
          <w:rFonts w:eastAsia="Aptos" w:cs="Times New Roman"/>
          <w:color w:val="auto"/>
          <w:szCs w:val="24"/>
        </w:rPr>
        <w:t>. Vastasel juhul</w:t>
      </w:r>
      <w:r w:rsidR="002C0A12" w:rsidRPr="002C0A12">
        <w:rPr>
          <w:rFonts w:eastAsia="Calibri"/>
          <w:color w:val="auto"/>
          <w14:ligatures w14:val="none"/>
        </w:rPr>
        <w:t xml:space="preserve"> </w:t>
      </w:r>
      <w:r w:rsidR="002C0A12">
        <w:rPr>
          <w:rFonts w:eastAsia="Calibri"/>
          <w:color w:val="auto"/>
          <w14:ligatures w14:val="none"/>
        </w:rPr>
        <w:t>e-residendi tehnilise</w:t>
      </w:r>
      <w:r w:rsidR="009E3298">
        <w:rPr>
          <w:rFonts w:eastAsia="Aptos" w:cs="Times New Roman"/>
          <w:color w:val="auto"/>
          <w:szCs w:val="24"/>
        </w:rPr>
        <w:t xml:space="preserve"> </w:t>
      </w:r>
      <w:proofErr w:type="spellStart"/>
      <w:r w:rsidR="009E3298">
        <w:rPr>
          <w:rFonts w:eastAsia="Aptos" w:cs="Times New Roman"/>
          <w:color w:val="auto"/>
          <w:szCs w:val="24"/>
        </w:rPr>
        <w:t>eID</w:t>
      </w:r>
      <w:proofErr w:type="spellEnd"/>
      <w:r w:rsidR="009E3298">
        <w:rPr>
          <w:rFonts w:eastAsia="Aptos" w:cs="Times New Roman"/>
          <w:color w:val="auto"/>
          <w:szCs w:val="24"/>
        </w:rPr>
        <w:t xml:space="preserve"> vahendi </w:t>
      </w:r>
      <w:r w:rsidR="00E76BE6">
        <w:rPr>
          <w:rFonts w:eastAsia="Aptos" w:cs="Times New Roman"/>
          <w:color w:val="auto"/>
          <w:szCs w:val="24"/>
        </w:rPr>
        <w:t xml:space="preserve">saamine </w:t>
      </w:r>
      <w:r w:rsidR="009E3298">
        <w:rPr>
          <w:rFonts w:eastAsia="Aptos" w:cs="Times New Roman"/>
          <w:color w:val="auto"/>
          <w:szCs w:val="24"/>
        </w:rPr>
        <w:t>ebaõnnestub.</w:t>
      </w:r>
    </w:p>
    <w:p w14:paraId="51DEC6CB" w14:textId="77777777" w:rsidR="009E3298" w:rsidRPr="00CF7060" w:rsidRDefault="009E3298" w:rsidP="009E3298">
      <w:pPr>
        <w:contextualSpacing/>
        <w:jc w:val="both"/>
        <w:rPr>
          <w:rFonts w:eastAsia="Aptos" w:cs="Times New Roman"/>
          <w:color w:val="auto"/>
          <w:szCs w:val="24"/>
        </w:rPr>
      </w:pPr>
    </w:p>
    <w:p w14:paraId="6A7D3588" w14:textId="78E9B235" w:rsidR="009E3298" w:rsidRPr="006B4FE6" w:rsidRDefault="009E3298" w:rsidP="009E3298">
      <w:pPr>
        <w:contextualSpacing/>
        <w:jc w:val="both"/>
        <w:rPr>
          <w:rFonts w:eastAsia="Calibri" w:cs="Times New Roman"/>
          <w:color w:val="auto"/>
          <w:kern w:val="0"/>
          <w:szCs w:val="22"/>
          <w14:ligatures w14:val="none"/>
        </w:rPr>
      </w:pPr>
      <w:r w:rsidRPr="00CF7060">
        <w:rPr>
          <w:rFonts w:eastAsia="Aptos" w:cs="Times New Roman"/>
          <w:color w:val="auto"/>
          <w:szCs w:val="24"/>
        </w:rPr>
        <w:t xml:space="preserve">Eesti e-residendiks saamine on välismaalase privileeg, mitte õigus. </w:t>
      </w:r>
      <w:r>
        <w:rPr>
          <w:rFonts w:eastAsia="Aptos" w:cs="Times New Roman"/>
          <w:color w:val="auto"/>
          <w:szCs w:val="24"/>
        </w:rPr>
        <w:t>E-</w:t>
      </w:r>
      <w:r w:rsidRPr="00CF7060">
        <w:rPr>
          <w:rFonts w:eastAsia="Aptos" w:cs="Times New Roman"/>
          <w:color w:val="auto"/>
          <w:szCs w:val="24"/>
        </w:rPr>
        <w:t>residendi</w:t>
      </w:r>
      <w:r w:rsidR="003C760B">
        <w:rPr>
          <w:rFonts w:eastAsia="Aptos" w:cs="Times New Roman"/>
          <w:color w:val="auto"/>
          <w:szCs w:val="24"/>
        </w:rPr>
        <w:t>le</w:t>
      </w:r>
      <w:r w:rsidRPr="00CF7060">
        <w:rPr>
          <w:rFonts w:eastAsia="Aptos" w:cs="Times New Roman"/>
          <w:color w:val="auto"/>
          <w:szCs w:val="24"/>
        </w:rPr>
        <w:t xml:space="preserve"> </w:t>
      </w:r>
      <w:proofErr w:type="spellStart"/>
      <w:r>
        <w:rPr>
          <w:rFonts w:eastAsia="Aptos" w:cs="Times New Roman"/>
          <w:color w:val="auto"/>
          <w:szCs w:val="24"/>
        </w:rPr>
        <w:t>eID</w:t>
      </w:r>
      <w:proofErr w:type="spellEnd"/>
      <w:r>
        <w:rPr>
          <w:rFonts w:eastAsia="Aptos" w:cs="Times New Roman"/>
          <w:color w:val="auto"/>
          <w:szCs w:val="24"/>
        </w:rPr>
        <w:t xml:space="preserve"> vahendi kasutamise õiguse </w:t>
      </w:r>
      <w:r w:rsidRPr="00CF7060">
        <w:rPr>
          <w:rFonts w:eastAsia="Aptos" w:cs="Times New Roman"/>
          <w:color w:val="auto"/>
          <w:szCs w:val="24"/>
        </w:rPr>
        <w:t>andmise eeldus</w:t>
      </w:r>
      <w:r>
        <w:rPr>
          <w:rFonts w:eastAsia="Aptos" w:cs="Times New Roman"/>
          <w:color w:val="auto"/>
          <w:szCs w:val="24"/>
        </w:rPr>
        <w:t>eks on</w:t>
      </w:r>
      <w:r w:rsidRPr="00CF7060">
        <w:rPr>
          <w:rFonts w:eastAsia="Aptos" w:cs="Times New Roman"/>
          <w:color w:val="auto"/>
          <w:szCs w:val="24"/>
        </w:rPr>
        <w:t xml:space="preserve"> välismaalase olemasolev seos Eesti riigiga või põhjendatud huvi Eesti e-teenuseid kasutada. Kuna </w:t>
      </w:r>
      <w:r w:rsidR="002C0A12">
        <w:rPr>
          <w:rFonts w:eastAsia="Calibri"/>
          <w:color w:val="auto"/>
          <w14:ligatures w14:val="none"/>
        </w:rPr>
        <w:t xml:space="preserve">e-residendi </w:t>
      </w:r>
      <w:proofErr w:type="spellStart"/>
      <w:r>
        <w:rPr>
          <w:rFonts w:eastAsia="Aptos" w:cs="Times New Roman"/>
          <w:color w:val="auto"/>
          <w:szCs w:val="24"/>
        </w:rPr>
        <w:t>eID</w:t>
      </w:r>
      <w:proofErr w:type="spellEnd"/>
      <w:r>
        <w:rPr>
          <w:rFonts w:eastAsia="Aptos" w:cs="Times New Roman"/>
          <w:color w:val="auto"/>
          <w:szCs w:val="24"/>
        </w:rPr>
        <w:t xml:space="preserve"> vahendi</w:t>
      </w:r>
      <w:r w:rsidRPr="008C5CE3">
        <w:rPr>
          <w:rFonts w:eastAsia="Aptos" w:cs="Times New Roman"/>
          <w:color w:val="auto"/>
          <w:szCs w:val="24"/>
        </w:rPr>
        <w:t xml:space="preserve"> </w:t>
      </w:r>
      <w:r>
        <w:rPr>
          <w:rFonts w:eastAsia="Aptos" w:cs="Times New Roman"/>
          <w:color w:val="auto"/>
          <w:szCs w:val="24"/>
        </w:rPr>
        <w:t xml:space="preserve">kasutamise õigus </w:t>
      </w:r>
      <w:r w:rsidRPr="00CF7060">
        <w:rPr>
          <w:rFonts w:eastAsia="Aptos" w:cs="Times New Roman"/>
          <w:color w:val="auto"/>
          <w:szCs w:val="24"/>
        </w:rPr>
        <w:t>ei anna välismaalasele Eestisse saabumise ega Eestis viibimise õigust, ei ole üldjuhul e-</w:t>
      </w:r>
      <w:r w:rsidR="0022083C">
        <w:rPr>
          <w:rFonts w:eastAsia="Aptos" w:cs="Times New Roman"/>
          <w:color w:val="auto"/>
          <w:szCs w:val="24"/>
        </w:rPr>
        <w:t> r</w:t>
      </w:r>
      <w:r w:rsidRPr="00CF7060">
        <w:rPr>
          <w:rFonts w:eastAsia="Aptos" w:cs="Times New Roman"/>
          <w:color w:val="auto"/>
          <w:szCs w:val="24"/>
        </w:rPr>
        <w:t>esidendi elukoht Eestis. Samas annab</w:t>
      </w:r>
      <w:r w:rsidR="002C0A12" w:rsidRPr="002C0A12">
        <w:rPr>
          <w:rFonts w:eastAsia="Calibri"/>
          <w:color w:val="auto"/>
          <w14:ligatures w14:val="none"/>
        </w:rPr>
        <w:t xml:space="preserve"> </w:t>
      </w:r>
      <w:r w:rsidR="002C0A12">
        <w:rPr>
          <w:rFonts w:eastAsia="Calibri"/>
          <w:color w:val="auto"/>
          <w14:ligatures w14:val="none"/>
        </w:rPr>
        <w:t>e-residendi</w:t>
      </w:r>
      <w:r w:rsidRPr="00CF7060">
        <w:rPr>
          <w:rFonts w:eastAsia="Aptos" w:cs="Times New Roman"/>
          <w:color w:val="auto"/>
          <w:szCs w:val="24"/>
        </w:rPr>
        <w:t xml:space="preserve"> </w:t>
      </w:r>
      <w:proofErr w:type="spellStart"/>
      <w:r>
        <w:rPr>
          <w:rFonts w:eastAsia="Aptos" w:cs="Times New Roman"/>
          <w:color w:val="auto"/>
          <w:szCs w:val="24"/>
        </w:rPr>
        <w:t>eID</w:t>
      </w:r>
      <w:proofErr w:type="spellEnd"/>
      <w:r>
        <w:rPr>
          <w:rFonts w:eastAsia="Aptos" w:cs="Times New Roman"/>
          <w:color w:val="auto"/>
          <w:szCs w:val="24"/>
        </w:rPr>
        <w:t xml:space="preserve"> vahendi</w:t>
      </w:r>
      <w:r w:rsidRPr="008C5CE3">
        <w:rPr>
          <w:rFonts w:eastAsia="Aptos" w:cs="Times New Roman"/>
          <w:color w:val="auto"/>
          <w:szCs w:val="24"/>
        </w:rPr>
        <w:t xml:space="preserve"> </w:t>
      </w:r>
      <w:r>
        <w:rPr>
          <w:rFonts w:eastAsia="Aptos" w:cs="Times New Roman"/>
          <w:color w:val="auto"/>
          <w:szCs w:val="24"/>
        </w:rPr>
        <w:t>kasutamise õigus</w:t>
      </w:r>
      <w:r w:rsidRPr="00CF7060">
        <w:rPr>
          <w:rFonts w:eastAsia="Aptos" w:cs="Times New Roman"/>
          <w:color w:val="auto"/>
          <w:szCs w:val="24"/>
        </w:rPr>
        <w:t xml:space="preserve"> </w:t>
      </w:r>
      <w:r w:rsidR="003C760B">
        <w:rPr>
          <w:rFonts w:eastAsia="Aptos" w:cs="Times New Roman"/>
          <w:color w:val="auto"/>
          <w:szCs w:val="24"/>
        </w:rPr>
        <w:lastRenderedPageBreak/>
        <w:t>e-</w:t>
      </w:r>
      <w:r w:rsidR="0022083C">
        <w:rPr>
          <w:rFonts w:eastAsia="Aptos" w:cs="Times New Roman"/>
          <w:color w:val="auto"/>
          <w:szCs w:val="24"/>
        </w:rPr>
        <w:t> </w:t>
      </w:r>
      <w:r w:rsidR="003C760B">
        <w:rPr>
          <w:rFonts w:eastAsia="Aptos" w:cs="Times New Roman"/>
          <w:color w:val="auto"/>
          <w:szCs w:val="24"/>
        </w:rPr>
        <w:t xml:space="preserve">residendile </w:t>
      </w:r>
      <w:r w:rsidRPr="00CF7060">
        <w:rPr>
          <w:rFonts w:eastAsia="Aptos" w:cs="Times New Roman"/>
          <w:color w:val="auto"/>
          <w:szCs w:val="24"/>
        </w:rPr>
        <w:t>juurdepääsu Eesti e-teenustele ning riik võiks teada, kes, kus ja milleks neid teenuseid kasutab. Avaliku huvi eesmärk seisneb ka avaliku korra ja riigi julgeoleku tagamise kaalutlustel</w:t>
      </w:r>
      <w:r w:rsidR="002C0A12" w:rsidRPr="002C0A12">
        <w:rPr>
          <w:rFonts w:eastAsia="Calibri"/>
          <w:color w:val="auto"/>
          <w14:ligatures w14:val="none"/>
        </w:rPr>
        <w:t xml:space="preserve"> </w:t>
      </w:r>
      <w:r w:rsidR="002C0A12">
        <w:rPr>
          <w:rFonts w:eastAsia="Calibri"/>
          <w:color w:val="auto"/>
          <w14:ligatures w14:val="none"/>
        </w:rPr>
        <w:t>e-residendi</w:t>
      </w:r>
      <w:r w:rsidRPr="00CF7060">
        <w:rPr>
          <w:rFonts w:eastAsia="Aptos" w:cs="Times New Roman"/>
          <w:color w:val="auto"/>
          <w:szCs w:val="24"/>
        </w:rPr>
        <w:t xml:space="preserve"> </w:t>
      </w:r>
      <w:proofErr w:type="spellStart"/>
      <w:r>
        <w:rPr>
          <w:rFonts w:eastAsia="Aptos" w:cs="Times New Roman"/>
          <w:color w:val="auto"/>
          <w:szCs w:val="24"/>
        </w:rPr>
        <w:t>eID</w:t>
      </w:r>
      <w:proofErr w:type="spellEnd"/>
      <w:r>
        <w:rPr>
          <w:rFonts w:eastAsia="Aptos" w:cs="Times New Roman"/>
          <w:color w:val="auto"/>
          <w:szCs w:val="24"/>
        </w:rPr>
        <w:t xml:space="preserve"> vahendi</w:t>
      </w:r>
      <w:r w:rsidRPr="008C5CE3">
        <w:rPr>
          <w:rFonts w:eastAsia="Aptos" w:cs="Times New Roman"/>
          <w:color w:val="auto"/>
          <w:szCs w:val="24"/>
        </w:rPr>
        <w:t xml:space="preserve"> </w:t>
      </w:r>
      <w:r w:rsidRPr="00345D00">
        <w:rPr>
          <w:rFonts w:eastAsia="Aptos" w:cs="Times New Roman"/>
          <w:color w:val="auto"/>
          <w:szCs w:val="24"/>
        </w:rPr>
        <w:t>kasutamise õigus</w:t>
      </w:r>
      <w:r>
        <w:rPr>
          <w:rFonts w:eastAsia="Aptos" w:cs="Times New Roman"/>
          <w:color w:val="auto"/>
          <w:szCs w:val="24"/>
        </w:rPr>
        <w:t xml:space="preserve">e </w:t>
      </w:r>
      <w:r w:rsidRPr="00CF7060">
        <w:rPr>
          <w:rFonts w:eastAsia="Aptos" w:cs="Times New Roman"/>
          <w:color w:val="auto"/>
          <w:szCs w:val="24"/>
        </w:rPr>
        <w:t>kehtetuks tunnistamises. Järelevalvemenetluses soovitakse e</w:t>
      </w:r>
      <w:r>
        <w:rPr>
          <w:rFonts w:eastAsia="Aptos" w:cs="Times New Roman"/>
          <w:color w:val="auto"/>
          <w:szCs w:val="24"/>
        </w:rPr>
        <w:t>-</w:t>
      </w:r>
      <w:r w:rsidRPr="00CF7060">
        <w:rPr>
          <w:rFonts w:eastAsia="Aptos" w:cs="Times New Roman"/>
          <w:color w:val="auto"/>
          <w:szCs w:val="24"/>
        </w:rPr>
        <w:t>residendile tagada ärakuulamisõigus, kuid sageli on e-</w:t>
      </w:r>
      <w:r w:rsidR="0022083C">
        <w:rPr>
          <w:rFonts w:eastAsia="Aptos" w:cs="Times New Roman"/>
          <w:color w:val="auto"/>
          <w:szCs w:val="24"/>
        </w:rPr>
        <w:t> </w:t>
      </w:r>
      <w:r w:rsidRPr="00CF7060">
        <w:rPr>
          <w:rFonts w:eastAsia="Aptos" w:cs="Times New Roman"/>
          <w:color w:val="auto"/>
          <w:szCs w:val="24"/>
        </w:rPr>
        <w:t xml:space="preserve">residendi e-posti aadress selleks ajaks muutunud ja teda ei ole võimalik enne </w:t>
      </w:r>
      <w:r w:rsidR="002C0A12">
        <w:rPr>
          <w:rFonts w:eastAsia="Calibri"/>
          <w:color w:val="auto"/>
          <w14:ligatures w14:val="none"/>
        </w:rPr>
        <w:t xml:space="preserve">e-residendi </w:t>
      </w:r>
      <w:proofErr w:type="spellStart"/>
      <w:r>
        <w:rPr>
          <w:rFonts w:eastAsia="Aptos" w:cs="Times New Roman"/>
          <w:color w:val="auto"/>
          <w:szCs w:val="24"/>
        </w:rPr>
        <w:t>eID</w:t>
      </w:r>
      <w:proofErr w:type="spellEnd"/>
      <w:r>
        <w:rPr>
          <w:rFonts w:eastAsia="Aptos" w:cs="Times New Roman"/>
          <w:color w:val="auto"/>
          <w:szCs w:val="24"/>
        </w:rPr>
        <w:t xml:space="preserve"> vahendi</w:t>
      </w:r>
      <w:r w:rsidRPr="008C5CE3">
        <w:rPr>
          <w:rFonts w:eastAsia="Aptos" w:cs="Times New Roman"/>
          <w:color w:val="auto"/>
          <w:szCs w:val="24"/>
        </w:rPr>
        <w:t xml:space="preserve"> </w:t>
      </w:r>
      <w:r w:rsidRPr="00345D00">
        <w:rPr>
          <w:rFonts w:eastAsia="Aptos" w:cs="Times New Roman"/>
          <w:color w:val="auto"/>
          <w:szCs w:val="24"/>
        </w:rPr>
        <w:t>kasutamise õigus</w:t>
      </w:r>
      <w:r>
        <w:rPr>
          <w:rFonts w:eastAsia="Aptos" w:cs="Times New Roman"/>
          <w:color w:val="auto"/>
          <w:szCs w:val="24"/>
        </w:rPr>
        <w:t>e</w:t>
      </w:r>
      <w:r w:rsidRPr="00CF7060">
        <w:rPr>
          <w:rFonts w:eastAsia="Aptos" w:cs="Times New Roman"/>
          <w:color w:val="auto"/>
          <w:szCs w:val="24"/>
        </w:rPr>
        <w:t xml:space="preserve"> kehtetuks tunnistamist ära kuulata. Aktuaalseks võivad kontaktandmed muutuda ka siis, kui </w:t>
      </w:r>
      <w:r w:rsidR="002C0A12">
        <w:rPr>
          <w:rFonts w:eastAsia="Calibri"/>
          <w:color w:val="auto"/>
          <w14:ligatures w14:val="none"/>
        </w:rPr>
        <w:t xml:space="preserve">e-residendi </w:t>
      </w:r>
      <w:proofErr w:type="spellStart"/>
      <w:r w:rsidRPr="00CF7060">
        <w:rPr>
          <w:rFonts w:eastAsia="Aptos" w:cs="Times New Roman"/>
          <w:color w:val="auto"/>
          <w:szCs w:val="24"/>
        </w:rPr>
        <w:t>e</w:t>
      </w:r>
      <w:r w:rsidR="003C760B">
        <w:rPr>
          <w:rFonts w:eastAsia="Aptos" w:cs="Times New Roman"/>
          <w:color w:val="auto"/>
          <w:szCs w:val="24"/>
        </w:rPr>
        <w:t>ID</w:t>
      </w:r>
      <w:proofErr w:type="spellEnd"/>
      <w:r>
        <w:rPr>
          <w:rFonts w:eastAsia="Aptos" w:cs="Times New Roman"/>
          <w:color w:val="auto"/>
          <w:szCs w:val="24"/>
        </w:rPr>
        <w:t xml:space="preserve"> vahendi</w:t>
      </w:r>
      <w:r w:rsidRPr="008C5CE3">
        <w:rPr>
          <w:rFonts w:eastAsia="Aptos" w:cs="Times New Roman"/>
          <w:color w:val="auto"/>
          <w:szCs w:val="24"/>
        </w:rPr>
        <w:t xml:space="preserve"> </w:t>
      </w:r>
      <w:r w:rsidRPr="00345D00">
        <w:rPr>
          <w:rFonts w:eastAsia="Aptos" w:cs="Times New Roman"/>
          <w:color w:val="auto"/>
          <w:szCs w:val="24"/>
        </w:rPr>
        <w:t>kasutamise õigus</w:t>
      </w:r>
      <w:r>
        <w:rPr>
          <w:rFonts w:eastAsia="Aptos" w:cs="Times New Roman"/>
          <w:color w:val="auto"/>
          <w:szCs w:val="24"/>
        </w:rPr>
        <w:t xml:space="preserve"> </w:t>
      </w:r>
      <w:r w:rsidRPr="00CF7060">
        <w:rPr>
          <w:rFonts w:eastAsia="Aptos" w:cs="Times New Roman"/>
          <w:color w:val="auto"/>
          <w:szCs w:val="24"/>
        </w:rPr>
        <w:t>tunnistatakse kehtetuks ja välismaalasele on vaja toimetada kätte sellekoha</w:t>
      </w:r>
      <w:r w:rsidR="000D6DC3">
        <w:rPr>
          <w:rFonts w:eastAsia="Aptos" w:cs="Times New Roman"/>
          <w:color w:val="auto"/>
          <w:szCs w:val="24"/>
        </w:rPr>
        <w:t>s</w:t>
      </w:r>
      <w:r w:rsidRPr="00CF7060">
        <w:rPr>
          <w:rFonts w:eastAsia="Aptos" w:cs="Times New Roman"/>
          <w:color w:val="auto"/>
          <w:szCs w:val="24"/>
        </w:rPr>
        <w:t>e otsus</w:t>
      </w:r>
      <w:r w:rsidR="000D6DC3">
        <w:rPr>
          <w:rFonts w:eastAsia="Aptos" w:cs="Times New Roman"/>
          <w:color w:val="auto"/>
          <w:szCs w:val="24"/>
        </w:rPr>
        <w:t>e teavitus</w:t>
      </w:r>
      <w:r w:rsidRPr="00CF7060">
        <w:rPr>
          <w:rFonts w:eastAsia="Aptos" w:cs="Times New Roman"/>
          <w:color w:val="auto"/>
          <w:szCs w:val="24"/>
        </w:rPr>
        <w:t>.</w:t>
      </w:r>
    </w:p>
    <w:p w14:paraId="6870C665" w14:textId="77777777" w:rsidR="00974D89" w:rsidRDefault="00974D89" w:rsidP="006B4FE6">
      <w:pPr>
        <w:contextualSpacing/>
        <w:jc w:val="both"/>
        <w:rPr>
          <w:rFonts w:eastAsia="Calibri" w:cs="Times New Roman"/>
          <w:color w:val="auto"/>
          <w:kern w:val="0"/>
          <w:szCs w:val="22"/>
          <w14:ligatures w14:val="none"/>
        </w:rPr>
      </w:pPr>
    </w:p>
    <w:p w14:paraId="2ED093B3" w14:textId="378CE882" w:rsidR="00ED5653" w:rsidRDefault="00EC647A" w:rsidP="006B4FE6">
      <w:pPr>
        <w:contextualSpacing/>
        <w:jc w:val="both"/>
        <w:rPr>
          <w:rFonts w:eastAsia="Calibri" w:cs="Times New Roman"/>
          <w:color w:val="auto"/>
          <w:kern w:val="0"/>
          <w:szCs w:val="22"/>
          <w14:ligatures w14:val="none"/>
        </w:rPr>
      </w:pPr>
      <w:r>
        <w:rPr>
          <w:rFonts w:eastAsia="Aptos" w:cs="Times New Roman"/>
          <w:b/>
          <w:bCs/>
          <w:color w:val="auto"/>
          <w:szCs w:val="24"/>
        </w:rPr>
        <w:t xml:space="preserve">Paragrahvis </w:t>
      </w:r>
      <w:r w:rsidRPr="00633857">
        <w:rPr>
          <w:rFonts w:eastAsia="Aptos" w:cs="Times New Roman"/>
          <w:b/>
          <w:bCs/>
          <w:color w:val="auto"/>
          <w:szCs w:val="24"/>
        </w:rPr>
        <w:t>34</w:t>
      </w:r>
      <w:r>
        <w:rPr>
          <w:rFonts w:eastAsia="Aptos" w:cs="Times New Roman"/>
          <w:b/>
          <w:bCs/>
          <w:color w:val="auto"/>
          <w:szCs w:val="24"/>
          <w:vertAlign w:val="superscript"/>
        </w:rPr>
        <w:t>5</w:t>
      </w:r>
      <w:r>
        <w:rPr>
          <w:rFonts w:eastAsia="Aptos" w:cs="Times New Roman"/>
          <w:b/>
          <w:bCs/>
          <w:color w:val="auto"/>
          <w:szCs w:val="24"/>
        </w:rPr>
        <w:t xml:space="preserve"> </w:t>
      </w:r>
      <w:r w:rsidRPr="008C5CE3">
        <w:rPr>
          <w:rFonts w:eastAsia="Aptos" w:cs="Times New Roman"/>
          <w:color w:val="auto"/>
          <w:szCs w:val="24"/>
        </w:rPr>
        <w:t xml:space="preserve">sätestatakse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Pr="008C5CE3">
        <w:rPr>
          <w:rFonts w:eastAsia="Aptos" w:cs="Times New Roman"/>
          <w:color w:val="auto"/>
          <w:szCs w:val="24"/>
        </w:rPr>
        <w:t xml:space="preserve"> </w:t>
      </w:r>
      <w:proofErr w:type="spellStart"/>
      <w:r>
        <w:rPr>
          <w:rFonts w:eastAsia="Aptos" w:cs="Times New Roman"/>
          <w:color w:val="auto"/>
          <w:szCs w:val="24"/>
        </w:rPr>
        <w:t>üldregulatsioon</w:t>
      </w:r>
      <w:proofErr w:type="spellEnd"/>
      <w:r>
        <w:rPr>
          <w:rFonts w:eastAsia="Aptos" w:cs="Times New Roman"/>
          <w:color w:val="auto"/>
          <w:szCs w:val="24"/>
        </w:rPr>
        <w:t>.</w:t>
      </w:r>
    </w:p>
    <w:p w14:paraId="471C60D0" w14:textId="77777777" w:rsidR="00ED5653" w:rsidRDefault="00ED5653" w:rsidP="006B4FE6">
      <w:pPr>
        <w:contextualSpacing/>
        <w:jc w:val="both"/>
        <w:rPr>
          <w:rFonts w:eastAsia="Calibri" w:cs="Times New Roman"/>
          <w:color w:val="auto"/>
          <w:kern w:val="0"/>
          <w:szCs w:val="22"/>
          <w14:ligatures w14:val="none"/>
        </w:rPr>
      </w:pPr>
    </w:p>
    <w:p w14:paraId="7541E451" w14:textId="426784C6" w:rsidR="00EC647A" w:rsidRPr="00EC647A" w:rsidRDefault="00EC647A" w:rsidP="00EC647A">
      <w:pPr>
        <w:jc w:val="both"/>
        <w:rPr>
          <w:rFonts w:eastAsia="Aptos" w:cs="Times New Roman"/>
          <w:color w:val="auto"/>
          <w:szCs w:val="24"/>
        </w:rPr>
      </w:pPr>
      <w:r w:rsidRPr="007E43A2">
        <w:rPr>
          <w:rFonts w:eastAsia="Aptos" w:cs="Times New Roman"/>
          <w:color w:val="auto"/>
          <w:szCs w:val="24"/>
          <w:u w:val="single"/>
        </w:rPr>
        <w:t>Lõikes 1</w:t>
      </w:r>
      <w:r>
        <w:rPr>
          <w:rFonts w:eastAsia="Aptos" w:cs="Times New Roman"/>
          <w:color w:val="auto"/>
          <w:szCs w:val="24"/>
        </w:rPr>
        <w:t xml:space="preserve"> sätestatakse, mis tingimustele peab </w:t>
      </w:r>
      <w:r w:rsidR="002C0A12">
        <w:rPr>
          <w:rFonts w:eastAsia="Calibri"/>
          <w:color w:val="auto"/>
          <w14:ligatures w14:val="none"/>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w:t>
      </w:r>
      <w:r w:rsidR="00E40C92" w:rsidRPr="008C5CE3">
        <w:rPr>
          <w:rFonts w:eastAsia="Aptos" w:cs="Times New Roman"/>
          <w:color w:val="auto"/>
          <w:szCs w:val="24"/>
        </w:rPr>
        <w:t xml:space="preserve"> </w:t>
      </w:r>
      <w:r>
        <w:rPr>
          <w:rFonts w:eastAsia="Aptos" w:cs="Times New Roman"/>
          <w:color w:val="auto"/>
          <w:szCs w:val="24"/>
        </w:rPr>
        <w:t xml:space="preserve">vastama. </w:t>
      </w:r>
      <w:r w:rsidR="007E43A2" w:rsidRPr="00633857">
        <w:rPr>
          <w:rFonts w:eastAsia="Aptos" w:cs="Times New Roman"/>
          <w:color w:val="auto"/>
          <w:szCs w:val="24"/>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w:t>
      </w:r>
      <w:r w:rsidRPr="00EC647A">
        <w:rPr>
          <w:rFonts w:eastAsia="Aptos" w:cs="Times New Roman"/>
          <w:color w:val="auto"/>
          <w:szCs w:val="24"/>
        </w:rPr>
        <w:t>:</w:t>
      </w:r>
    </w:p>
    <w:p w14:paraId="7BE0E412" w14:textId="589FF951" w:rsidR="00EC647A" w:rsidRPr="00EC647A" w:rsidRDefault="00EC647A" w:rsidP="00EC647A">
      <w:pPr>
        <w:jc w:val="both"/>
        <w:rPr>
          <w:rFonts w:eastAsia="Aptos" w:cs="Times New Roman"/>
          <w:color w:val="auto"/>
          <w:szCs w:val="24"/>
        </w:rPr>
      </w:pPr>
      <w:r w:rsidRPr="00EC647A">
        <w:rPr>
          <w:rFonts w:eastAsia="Aptos" w:cs="Times New Roman"/>
          <w:color w:val="auto"/>
          <w:szCs w:val="24"/>
        </w:rPr>
        <w:t>1) vastab Euroopa Parlamendi ja nõukogu määruse (EL) nr 910/2014 e-</w:t>
      </w:r>
      <w:proofErr w:type="spellStart"/>
      <w:r w:rsidRPr="00EC647A">
        <w:rPr>
          <w:rFonts w:eastAsia="Aptos" w:cs="Times New Roman"/>
          <w:color w:val="auto"/>
          <w:szCs w:val="24"/>
        </w:rPr>
        <w:t>identimise</w:t>
      </w:r>
      <w:proofErr w:type="spellEnd"/>
      <w:r w:rsidRPr="00EC647A">
        <w:rPr>
          <w:rFonts w:eastAsia="Aptos" w:cs="Times New Roman"/>
          <w:color w:val="auto"/>
          <w:szCs w:val="24"/>
        </w:rPr>
        <w:t xml:space="preserve"> ja e-</w:t>
      </w:r>
      <w:r w:rsidR="00C108D4">
        <w:rPr>
          <w:rFonts w:eastAsia="Aptos" w:cs="Times New Roman"/>
          <w:color w:val="auto"/>
          <w:szCs w:val="24"/>
        </w:rPr>
        <w:t> </w:t>
      </w:r>
      <w:r w:rsidRPr="00EC647A">
        <w:rPr>
          <w:rFonts w:eastAsia="Aptos" w:cs="Times New Roman"/>
          <w:color w:val="auto"/>
          <w:szCs w:val="24"/>
        </w:rPr>
        <w:t>tehingute jaoks vajalike usaldusteenuste kohta siseturul ja millega tunnistatakse kehtetuks direktiiv 1999/93/EÜ (ELT L 257, 28.08.2014, lk 73–114) artikli 8 lõike 2 punktis c sätestatud kõrgele usaldusväärsuse tasemele;</w:t>
      </w:r>
    </w:p>
    <w:p w14:paraId="7D9A6F10" w14:textId="77777777" w:rsidR="00EC647A" w:rsidRPr="00EC647A" w:rsidRDefault="00EC647A" w:rsidP="00EC647A">
      <w:pPr>
        <w:jc w:val="both"/>
        <w:rPr>
          <w:rFonts w:eastAsia="Aptos" w:cs="Times New Roman"/>
          <w:color w:val="auto"/>
          <w:szCs w:val="24"/>
        </w:rPr>
      </w:pPr>
      <w:r w:rsidRPr="00EC647A">
        <w:rPr>
          <w:rFonts w:eastAsia="Aptos" w:cs="Times New Roman"/>
          <w:color w:val="auto"/>
          <w:szCs w:val="24"/>
        </w:rPr>
        <w:t>2) omab kehtivat e-</w:t>
      </w:r>
      <w:proofErr w:type="spellStart"/>
      <w:r w:rsidRPr="00EC647A">
        <w:rPr>
          <w:rFonts w:eastAsia="Aptos" w:cs="Times New Roman"/>
          <w:color w:val="auto"/>
          <w:szCs w:val="24"/>
        </w:rPr>
        <w:t>identimise</w:t>
      </w:r>
      <w:proofErr w:type="spellEnd"/>
      <w:r w:rsidRPr="00EC647A">
        <w:rPr>
          <w:rFonts w:eastAsia="Aptos" w:cs="Times New Roman"/>
          <w:color w:val="auto"/>
          <w:szCs w:val="24"/>
        </w:rPr>
        <w:t xml:space="preserve"> ja e-tehingute usaldusteenuste seaduses sätestatud otsust e-</w:t>
      </w:r>
      <w:proofErr w:type="spellStart"/>
      <w:r w:rsidRPr="00EC647A">
        <w:rPr>
          <w:rFonts w:eastAsia="Aptos" w:cs="Times New Roman"/>
          <w:color w:val="auto"/>
          <w:szCs w:val="24"/>
        </w:rPr>
        <w:t>identimise</w:t>
      </w:r>
      <w:proofErr w:type="spellEnd"/>
      <w:r w:rsidRPr="00EC647A">
        <w:rPr>
          <w:rFonts w:eastAsia="Aptos" w:cs="Times New Roman"/>
          <w:color w:val="auto"/>
          <w:szCs w:val="24"/>
        </w:rPr>
        <w:t xml:space="preserve"> süsteemi kõrge usaldusväärsuse taseme kohta;</w:t>
      </w:r>
    </w:p>
    <w:p w14:paraId="28A3A1A4" w14:textId="77777777" w:rsidR="00EC647A" w:rsidRDefault="00EC647A" w:rsidP="00EC647A">
      <w:pPr>
        <w:jc w:val="both"/>
        <w:rPr>
          <w:rFonts w:eastAsia="Aptos" w:cs="Times New Roman"/>
          <w:color w:val="auto"/>
          <w:szCs w:val="24"/>
        </w:rPr>
      </w:pPr>
      <w:r w:rsidRPr="00EC647A">
        <w:rPr>
          <w:rFonts w:eastAsia="Aptos" w:cs="Times New Roman"/>
          <w:color w:val="auto"/>
          <w:szCs w:val="24"/>
        </w:rPr>
        <w:t>3) sisaldab Euroopa Parlamendi ja nõukogu määruse (EL) nr 910/2014 artiklis 28 sätestatud nõuetele vastavat e-allkirja kvalifitseeritud sertifikaati.</w:t>
      </w:r>
    </w:p>
    <w:p w14:paraId="0F343B42" w14:textId="77777777" w:rsidR="00B63FB7" w:rsidRDefault="00B63FB7" w:rsidP="00EC647A">
      <w:pPr>
        <w:jc w:val="both"/>
        <w:rPr>
          <w:rFonts w:eastAsia="Aptos" w:cs="Times New Roman"/>
          <w:color w:val="auto"/>
          <w:szCs w:val="24"/>
        </w:rPr>
      </w:pPr>
    </w:p>
    <w:p w14:paraId="507C8B41" w14:textId="728829C5" w:rsidR="00B63FB7" w:rsidRPr="00EC647A" w:rsidRDefault="00B63FB7" w:rsidP="00EC647A">
      <w:pPr>
        <w:jc w:val="both"/>
        <w:rPr>
          <w:rFonts w:eastAsia="Aptos" w:cs="Times New Roman"/>
          <w:color w:val="auto"/>
          <w:szCs w:val="24"/>
        </w:rPr>
      </w:pPr>
      <w:r>
        <w:rPr>
          <w:rFonts w:eastAsia="Aptos" w:cs="Times New Roman"/>
          <w:color w:val="auto"/>
          <w:szCs w:val="24"/>
        </w:rPr>
        <w:t xml:space="preserve">Vastava regulatsiooni kehtestamine seaduses on vajalik tagamaks e-residendi </w:t>
      </w:r>
      <w:proofErr w:type="spellStart"/>
      <w:r>
        <w:rPr>
          <w:rFonts w:eastAsia="Aptos" w:cs="Times New Roman"/>
          <w:color w:val="auto"/>
          <w:szCs w:val="24"/>
        </w:rPr>
        <w:t>eID</w:t>
      </w:r>
      <w:proofErr w:type="spellEnd"/>
      <w:r>
        <w:rPr>
          <w:rFonts w:eastAsia="Aptos" w:cs="Times New Roman"/>
          <w:color w:val="auto"/>
          <w:szCs w:val="24"/>
        </w:rPr>
        <w:t xml:space="preserve"> vahendi samaväärne </w:t>
      </w:r>
      <w:proofErr w:type="spellStart"/>
      <w:r>
        <w:rPr>
          <w:rFonts w:eastAsia="Aptos" w:cs="Times New Roman"/>
          <w:color w:val="auto"/>
          <w:szCs w:val="24"/>
        </w:rPr>
        <w:t>eIDAS</w:t>
      </w:r>
      <w:proofErr w:type="spellEnd"/>
      <w:r>
        <w:rPr>
          <w:rFonts w:eastAsia="Aptos" w:cs="Times New Roman"/>
          <w:color w:val="auto"/>
          <w:szCs w:val="24"/>
        </w:rPr>
        <w:t xml:space="preserve"> määruse usaldusväärsus, mis on riiklikel digitaalsetel dokumentidel ja teiste</w:t>
      </w:r>
      <w:r w:rsidR="00A3788E">
        <w:rPr>
          <w:rFonts w:eastAsia="Aptos" w:cs="Times New Roman"/>
          <w:color w:val="auto"/>
          <w:szCs w:val="24"/>
        </w:rPr>
        <w:t>l</w:t>
      </w:r>
      <w:r>
        <w:rPr>
          <w:rFonts w:eastAsia="Aptos" w:cs="Times New Roman"/>
          <w:color w:val="auto"/>
          <w:szCs w:val="24"/>
        </w:rPr>
        <w:t xml:space="preserve"> riiklikul tasandil kasutatavatel </w:t>
      </w:r>
      <w:proofErr w:type="spellStart"/>
      <w:r>
        <w:rPr>
          <w:rFonts w:eastAsia="Aptos" w:cs="Times New Roman"/>
          <w:color w:val="auto"/>
          <w:szCs w:val="24"/>
        </w:rPr>
        <w:t>eID</w:t>
      </w:r>
      <w:proofErr w:type="spellEnd"/>
      <w:r>
        <w:rPr>
          <w:rFonts w:eastAsia="Aptos" w:cs="Times New Roman"/>
          <w:color w:val="auto"/>
          <w:szCs w:val="24"/>
        </w:rPr>
        <w:t xml:space="preserve"> vahenditel.</w:t>
      </w:r>
      <w:r w:rsidR="00A3788E">
        <w:rPr>
          <w:rFonts w:eastAsia="Aptos" w:cs="Times New Roman"/>
          <w:color w:val="auto"/>
          <w:szCs w:val="24"/>
        </w:rPr>
        <w:t xml:space="preserve"> Kõrge </w:t>
      </w:r>
      <w:proofErr w:type="spellStart"/>
      <w:r w:rsidR="00A3788E">
        <w:rPr>
          <w:rFonts w:eastAsia="Aptos" w:cs="Times New Roman"/>
          <w:color w:val="auto"/>
          <w:szCs w:val="24"/>
        </w:rPr>
        <w:t>eIDAS</w:t>
      </w:r>
      <w:proofErr w:type="spellEnd"/>
      <w:r w:rsidR="00A3788E">
        <w:rPr>
          <w:rFonts w:eastAsia="Aptos" w:cs="Times New Roman"/>
          <w:color w:val="auto"/>
          <w:szCs w:val="24"/>
        </w:rPr>
        <w:t xml:space="preserve"> määruse usaldusvääruses tase on vajalik Eesti e-teenuste kasutamise</w:t>
      </w:r>
      <w:r w:rsidR="00430D85">
        <w:rPr>
          <w:rFonts w:eastAsia="Aptos" w:cs="Times New Roman"/>
          <w:color w:val="auto"/>
          <w:szCs w:val="24"/>
        </w:rPr>
        <w:t>ks</w:t>
      </w:r>
      <w:r w:rsidR="00A3788E">
        <w:rPr>
          <w:rFonts w:eastAsia="Aptos" w:cs="Times New Roman"/>
          <w:color w:val="auto"/>
          <w:szCs w:val="24"/>
        </w:rPr>
        <w:t>.</w:t>
      </w:r>
    </w:p>
    <w:p w14:paraId="287CC88D" w14:textId="77777777" w:rsidR="00EC647A" w:rsidRPr="00EC647A" w:rsidRDefault="00EC647A" w:rsidP="00EC647A">
      <w:pPr>
        <w:jc w:val="both"/>
        <w:rPr>
          <w:rFonts w:eastAsia="Aptos" w:cs="Times New Roman"/>
          <w:color w:val="auto"/>
          <w:szCs w:val="24"/>
        </w:rPr>
      </w:pPr>
    </w:p>
    <w:p w14:paraId="0509451D" w14:textId="664F1295" w:rsidR="00552148" w:rsidRDefault="007E43A2" w:rsidP="00552148">
      <w:pPr>
        <w:jc w:val="both"/>
        <w:rPr>
          <w:rFonts w:eastAsia="Calibri" w:cs="Times New Roman"/>
          <w:color w:val="auto"/>
          <w:kern w:val="0"/>
          <w:szCs w:val="24"/>
          <w14:ligatures w14:val="none"/>
        </w:rPr>
      </w:pPr>
      <w:r w:rsidRPr="007E43A2">
        <w:rPr>
          <w:rFonts w:eastAsia="Aptos" w:cs="Times New Roman"/>
          <w:color w:val="auto"/>
          <w:szCs w:val="24"/>
          <w:u w:val="single"/>
        </w:rPr>
        <w:t>Lõikes 2</w:t>
      </w:r>
      <w:r>
        <w:rPr>
          <w:rFonts w:eastAsia="Aptos" w:cs="Times New Roman"/>
          <w:color w:val="auto"/>
          <w:szCs w:val="24"/>
        </w:rPr>
        <w:t xml:space="preserve"> sätestatakse, et e</w:t>
      </w:r>
      <w:r w:rsidR="00EC647A" w:rsidRPr="00EC647A">
        <w:rPr>
          <w:rFonts w:eastAsia="Aptos" w:cs="Times New Roman"/>
          <w:color w:val="auto"/>
          <w:szCs w:val="24"/>
        </w:rPr>
        <w:t xml:space="preserv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EC647A" w:rsidRPr="00EC647A">
        <w:rPr>
          <w:rFonts w:eastAsia="Aptos" w:cs="Times New Roman"/>
          <w:color w:val="auto"/>
          <w:szCs w:val="24"/>
        </w:rPr>
        <w:t xml:space="preserve">kasutusele võtmise korraldab </w:t>
      </w:r>
      <w:r w:rsidR="00E40C92">
        <w:rPr>
          <w:rFonts w:eastAsia="Aptos" w:cs="Times New Roman"/>
          <w:color w:val="auto"/>
          <w:szCs w:val="24"/>
        </w:rPr>
        <w:t>EIS</w:t>
      </w:r>
      <w:r w:rsidR="00114906">
        <w:rPr>
          <w:rFonts w:eastAsia="Aptos" w:cs="Times New Roman"/>
          <w:color w:val="auto"/>
          <w:szCs w:val="24"/>
        </w:rPr>
        <w:t xml:space="preserve">, kes </w:t>
      </w:r>
      <w:r w:rsidR="00114906" w:rsidRPr="0085227F">
        <w:rPr>
          <w:rFonts w:eastAsia="Calibri" w:cs="Times New Roman"/>
          <w:color w:val="auto"/>
          <w:kern w:val="0"/>
          <w:szCs w:val="24"/>
          <w14:ligatures w14:val="none"/>
        </w:rPr>
        <w:t>Vabariigi Valitsuse 4. detsembri 2014. aasta protokollilise otsuse kohaselt on e-</w:t>
      </w:r>
      <w:proofErr w:type="spellStart"/>
      <w:r w:rsidR="00114906" w:rsidRPr="0085227F">
        <w:rPr>
          <w:rFonts w:eastAsia="Calibri" w:cs="Times New Roman"/>
          <w:color w:val="auto"/>
          <w:kern w:val="0"/>
          <w:szCs w:val="24"/>
          <w14:ligatures w14:val="none"/>
        </w:rPr>
        <w:t>residentsuse</w:t>
      </w:r>
      <w:proofErr w:type="spellEnd"/>
      <w:r w:rsidR="00114906" w:rsidRPr="0085227F">
        <w:rPr>
          <w:rFonts w:eastAsia="Calibri" w:cs="Times New Roman"/>
          <w:color w:val="auto"/>
          <w:kern w:val="0"/>
          <w:szCs w:val="24"/>
          <w14:ligatures w14:val="none"/>
        </w:rPr>
        <w:t xml:space="preserve"> programmi eestvedaja</w:t>
      </w:r>
      <w:r w:rsidR="00114906" w:rsidRPr="002D2D62">
        <w:rPr>
          <w:rFonts w:eastAsia="Calibri" w:cs="Times New Roman"/>
          <w:color w:val="auto"/>
          <w:kern w:val="0"/>
          <w:szCs w:val="24"/>
          <w14:ligatures w14:val="none"/>
        </w:rPr>
        <w:t>.</w:t>
      </w:r>
      <w:r w:rsidR="00114906">
        <w:rPr>
          <w:rFonts w:eastAsia="Calibri" w:cs="Times New Roman"/>
          <w:color w:val="auto"/>
          <w:kern w:val="0"/>
          <w:szCs w:val="24"/>
          <w14:ligatures w14:val="none"/>
        </w:rPr>
        <w:t xml:space="preserve"> </w:t>
      </w:r>
      <w:proofErr w:type="spellStart"/>
      <w:r w:rsidR="00552148" w:rsidRPr="00552148">
        <w:rPr>
          <w:rFonts w:eastAsia="Calibri" w:cs="Times New Roman"/>
          <w:color w:val="auto"/>
          <w:kern w:val="0"/>
          <w:szCs w:val="24"/>
          <w14:ligatures w14:val="none"/>
        </w:rPr>
        <w:t>EIS</w:t>
      </w:r>
      <w:r w:rsidR="00552148">
        <w:rPr>
          <w:rFonts w:eastAsia="Calibri" w:cs="Times New Roman"/>
          <w:color w:val="auto"/>
          <w:kern w:val="0"/>
          <w:szCs w:val="24"/>
          <w14:ligatures w14:val="none"/>
        </w:rPr>
        <w:t>-i</w:t>
      </w:r>
      <w:proofErr w:type="spellEnd"/>
      <w:r w:rsidR="00552148" w:rsidRPr="00552148">
        <w:rPr>
          <w:rFonts w:eastAsia="Calibri" w:cs="Times New Roman"/>
          <w:color w:val="auto"/>
          <w:kern w:val="0"/>
          <w:szCs w:val="24"/>
          <w14:ligatures w14:val="none"/>
        </w:rPr>
        <w:t xml:space="preserve"> põhikir</w:t>
      </w:r>
      <w:r w:rsidR="00552148">
        <w:rPr>
          <w:rFonts w:eastAsia="Calibri" w:cs="Times New Roman"/>
          <w:color w:val="auto"/>
          <w:kern w:val="0"/>
          <w:szCs w:val="24"/>
          <w14:ligatures w14:val="none"/>
        </w:rPr>
        <w:t>ja</w:t>
      </w:r>
      <w:r w:rsidR="00552148">
        <w:rPr>
          <w:rStyle w:val="Allmrkuseviide"/>
          <w:rFonts w:eastAsia="Calibri" w:cs="Times New Roman"/>
          <w:color w:val="auto"/>
          <w:kern w:val="0"/>
          <w:szCs w:val="24"/>
          <w14:ligatures w14:val="none"/>
        </w:rPr>
        <w:footnoteReference w:id="32"/>
      </w:r>
      <w:r w:rsidR="00552148">
        <w:rPr>
          <w:rFonts w:eastAsia="Calibri" w:cs="Times New Roman"/>
          <w:color w:val="auto"/>
          <w:kern w:val="0"/>
          <w:szCs w:val="24"/>
          <w14:ligatures w14:val="none"/>
        </w:rPr>
        <w:t xml:space="preserve"> punkti </w:t>
      </w:r>
      <w:r w:rsidR="00552148" w:rsidRPr="00552148">
        <w:rPr>
          <w:rFonts w:eastAsia="Calibri" w:cs="Times New Roman"/>
          <w:color w:val="auto"/>
          <w:kern w:val="0"/>
          <w:szCs w:val="24"/>
          <w14:ligatures w14:val="none"/>
        </w:rPr>
        <w:t xml:space="preserve">2.2.1 </w:t>
      </w:r>
      <w:r w:rsidR="00552148">
        <w:rPr>
          <w:rFonts w:eastAsia="Calibri" w:cs="Times New Roman"/>
          <w:color w:val="auto"/>
          <w:kern w:val="0"/>
          <w:szCs w:val="24"/>
          <w14:ligatures w14:val="none"/>
        </w:rPr>
        <w:t xml:space="preserve">kohaselt on </w:t>
      </w:r>
      <w:proofErr w:type="spellStart"/>
      <w:r w:rsidR="00552148">
        <w:rPr>
          <w:rFonts w:eastAsia="Calibri" w:cs="Times New Roman"/>
          <w:color w:val="auto"/>
          <w:kern w:val="0"/>
          <w:szCs w:val="24"/>
          <w14:ligatures w14:val="none"/>
        </w:rPr>
        <w:t>EIS-i</w:t>
      </w:r>
      <w:proofErr w:type="spellEnd"/>
      <w:r w:rsidR="00552148" w:rsidRPr="00552148">
        <w:rPr>
          <w:rFonts w:eastAsia="Calibri" w:cs="Times New Roman"/>
          <w:color w:val="auto"/>
          <w:kern w:val="0"/>
          <w:szCs w:val="24"/>
          <w14:ligatures w14:val="none"/>
        </w:rPr>
        <w:t xml:space="preserve"> põhiüles</w:t>
      </w:r>
      <w:r w:rsidR="00552148">
        <w:rPr>
          <w:rFonts w:eastAsia="Calibri" w:cs="Times New Roman"/>
          <w:color w:val="auto"/>
          <w:kern w:val="0"/>
          <w:szCs w:val="24"/>
          <w14:ligatures w14:val="none"/>
        </w:rPr>
        <w:t>ande</w:t>
      </w:r>
      <w:r w:rsidR="00552148" w:rsidRPr="00552148">
        <w:rPr>
          <w:rFonts w:eastAsia="Calibri" w:cs="Times New Roman"/>
          <w:color w:val="auto"/>
          <w:kern w:val="0"/>
          <w:szCs w:val="24"/>
          <w14:ligatures w14:val="none"/>
        </w:rPr>
        <w:t>ks</w:t>
      </w:r>
      <w:r w:rsidR="00552148">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ettevõtete arengu toetamiseks vajalike teenuste väljatöötamine ja nende rakendamine oma</w:t>
      </w:r>
      <w:r w:rsidR="00430D85">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tegevusvaldkonnas lähtuvalt kliendisegmentidel põhinevast teenindusmudelist ning kliendi</w:t>
      </w:r>
      <w:r w:rsidR="00430D85">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tervikvaatest, samuti Eesti ettevõtluskeskkonna arengu toetamine innovatsiooni, digi- ja</w:t>
      </w:r>
      <w:r w:rsidR="00552148">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rohepööret edendavate tegevuste ja toetuste abil</w:t>
      </w:r>
      <w:r w:rsidR="00552148">
        <w:rPr>
          <w:rFonts w:eastAsia="Calibri" w:cs="Times New Roman"/>
          <w:color w:val="auto"/>
          <w:kern w:val="0"/>
          <w:szCs w:val="24"/>
          <w14:ligatures w14:val="none"/>
        </w:rPr>
        <w:t xml:space="preserve">. Põhikirja punkti </w:t>
      </w:r>
      <w:r w:rsidR="00552148" w:rsidRPr="00552148">
        <w:rPr>
          <w:rFonts w:eastAsia="Calibri" w:cs="Times New Roman"/>
          <w:color w:val="auto"/>
          <w:kern w:val="0"/>
          <w:szCs w:val="24"/>
          <w14:ligatures w14:val="none"/>
        </w:rPr>
        <w:t>2.2.14</w:t>
      </w:r>
      <w:r w:rsidR="00552148">
        <w:rPr>
          <w:rFonts w:eastAsia="Calibri" w:cs="Times New Roman"/>
          <w:color w:val="auto"/>
          <w:kern w:val="0"/>
          <w:szCs w:val="24"/>
          <w14:ligatures w14:val="none"/>
        </w:rPr>
        <w:t xml:space="preserve"> kohaselt </w:t>
      </w:r>
      <w:r w:rsidR="00430D85">
        <w:rPr>
          <w:rFonts w:eastAsia="Calibri" w:cs="Times New Roman"/>
          <w:color w:val="auto"/>
          <w:kern w:val="0"/>
          <w:szCs w:val="24"/>
          <w14:ligatures w14:val="none"/>
        </w:rPr>
        <w:t xml:space="preserve">on </w:t>
      </w:r>
      <w:proofErr w:type="spellStart"/>
      <w:r w:rsidR="00552148">
        <w:rPr>
          <w:rFonts w:eastAsia="Calibri" w:cs="Times New Roman"/>
          <w:color w:val="auto"/>
          <w:kern w:val="0"/>
          <w:szCs w:val="24"/>
          <w14:ligatures w14:val="none"/>
        </w:rPr>
        <w:t>EIS</w:t>
      </w:r>
      <w:r w:rsidR="00430D85">
        <w:rPr>
          <w:rFonts w:eastAsia="Calibri" w:cs="Times New Roman"/>
          <w:color w:val="auto"/>
          <w:kern w:val="0"/>
          <w:szCs w:val="24"/>
          <w14:ligatures w14:val="none"/>
        </w:rPr>
        <w:t>-i</w:t>
      </w:r>
      <w:proofErr w:type="spellEnd"/>
      <w:r w:rsidR="00430D85">
        <w:rPr>
          <w:rFonts w:eastAsia="Calibri" w:cs="Times New Roman"/>
          <w:color w:val="auto"/>
          <w:kern w:val="0"/>
          <w:szCs w:val="24"/>
          <w14:ligatures w14:val="none"/>
        </w:rPr>
        <w:t xml:space="preserve"> eesmärk </w:t>
      </w:r>
      <w:r w:rsidR="00552148" w:rsidRPr="00552148">
        <w:rPr>
          <w:rFonts w:eastAsia="Calibri" w:cs="Times New Roman"/>
          <w:color w:val="auto"/>
          <w:kern w:val="0"/>
          <w:szCs w:val="24"/>
          <w14:ligatures w14:val="none"/>
        </w:rPr>
        <w:t>oma vastutusvaldkondade arendamiseks vajalike teenuste arendami</w:t>
      </w:r>
      <w:r w:rsidR="00430D85">
        <w:rPr>
          <w:rFonts w:eastAsia="Calibri" w:cs="Times New Roman"/>
          <w:color w:val="auto"/>
          <w:kern w:val="0"/>
          <w:szCs w:val="24"/>
          <w14:ligatures w14:val="none"/>
        </w:rPr>
        <w:t>n</w:t>
      </w:r>
      <w:r w:rsidR="00552148" w:rsidRPr="00552148">
        <w:rPr>
          <w:rFonts w:eastAsia="Calibri" w:cs="Times New Roman"/>
          <w:color w:val="auto"/>
          <w:kern w:val="0"/>
          <w:szCs w:val="24"/>
          <w14:ligatures w14:val="none"/>
        </w:rPr>
        <w:t>e ja pakkumi</w:t>
      </w:r>
      <w:r w:rsidR="00430D85">
        <w:rPr>
          <w:rFonts w:eastAsia="Calibri" w:cs="Times New Roman"/>
          <w:color w:val="auto"/>
          <w:kern w:val="0"/>
          <w:szCs w:val="24"/>
          <w14:ligatures w14:val="none"/>
        </w:rPr>
        <w:t>n</w:t>
      </w:r>
      <w:r w:rsidR="00552148" w:rsidRPr="00552148">
        <w:rPr>
          <w:rFonts w:eastAsia="Calibri" w:cs="Times New Roman"/>
          <w:color w:val="auto"/>
          <w:kern w:val="0"/>
          <w:szCs w:val="24"/>
          <w14:ligatures w14:val="none"/>
        </w:rPr>
        <w:t>e,</w:t>
      </w:r>
      <w:r w:rsidR="00430D85">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sealhulgas tulenevalt riiklikest ja Euroopa Liidu strateegiadokumentidest ning omaniku ootustest.</w:t>
      </w:r>
    </w:p>
    <w:p w14:paraId="03C75124" w14:textId="77777777" w:rsidR="00552148" w:rsidRPr="00552148" w:rsidRDefault="00552148" w:rsidP="00552148">
      <w:pPr>
        <w:jc w:val="both"/>
        <w:rPr>
          <w:rFonts w:eastAsia="Calibri" w:cs="Times New Roman"/>
          <w:color w:val="auto"/>
          <w:kern w:val="0"/>
          <w:szCs w:val="24"/>
          <w14:ligatures w14:val="none"/>
        </w:rPr>
      </w:pPr>
    </w:p>
    <w:p w14:paraId="562696FF" w14:textId="0564785F" w:rsidR="00EC647A" w:rsidRPr="00114906" w:rsidRDefault="00114906" w:rsidP="00EC647A">
      <w:pPr>
        <w:jc w:val="both"/>
        <w:rPr>
          <w:rFonts w:eastAsia="Calibri" w:cs="Times New Roman"/>
          <w:color w:val="auto"/>
          <w:kern w:val="0"/>
          <w:szCs w:val="24"/>
          <w14:ligatures w14:val="none"/>
        </w:rPr>
      </w:pPr>
      <w:r>
        <w:rPr>
          <w:rFonts w:cs="Times New Roman"/>
          <w:szCs w:val="24"/>
        </w:rPr>
        <w:t>D</w:t>
      </w:r>
      <w:r w:rsidRPr="001261B0">
        <w:rPr>
          <w:rFonts w:cs="Times New Roman"/>
          <w:szCs w:val="24"/>
        </w:rPr>
        <w:t>igi-ID välja vahetamine mugavama</w:t>
      </w:r>
      <w:r>
        <w:rPr>
          <w:rFonts w:cs="Times New Roman"/>
          <w:szCs w:val="24"/>
        </w:rPr>
        <w:t xml:space="preserve"> ja </w:t>
      </w:r>
      <w:r w:rsidRPr="001261B0">
        <w:rPr>
          <w:rFonts w:cs="Times New Roman"/>
          <w:szCs w:val="24"/>
        </w:rPr>
        <w:t xml:space="preserve">kaasaegse </w:t>
      </w:r>
      <w:proofErr w:type="spellStart"/>
      <w:r w:rsidRPr="001261B0">
        <w:rPr>
          <w:rFonts w:cs="Times New Roman"/>
          <w:szCs w:val="24"/>
        </w:rPr>
        <w:t>eID</w:t>
      </w:r>
      <w:proofErr w:type="spellEnd"/>
      <w:r w:rsidRPr="001261B0">
        <w:rPr>
          <w:rFonts w:cs="Times New Roman"/>
          <w:szCs w:val="24"/>
        </w:rPr>
        <w:t xml:space="preserve"> vahendi vastu on kujunenud viimastel aastatel üheks peamiseks väljakutseks</w:t>
      </w:r>
      <w:r>
        <w:rPr>
          <w:rFonts w:cs="Times New Roman"/>
          <w:szCs w:val="24"/>
        </w:rPr>
        <w:t xml:space="preserve"> e-</w:t>
      </w:r>
      <w:proofErr w:type="spellStart"/>
      <w:r>
        <w:rPr>
          <w:rFonts w:cs="Times New Roman"/>
          <w:szCs w:val="24"/>
        </w:rPr>
        <w:t>residentsuse</w:t>
      </w:r>
      <w:proofErr w:type="spellEnd"/>
      <w:r>
        <w:rPr>
          <w:rFonts w:cs="Times New Roman"/>
          <w:szCs w:val="24"/>
        </w:rPr>
        <w:t xml:space="preserve"> programmis</w:t>
      </w:r>
      <w:r w:rsidRPr="001261B0">
        <w:rPr>
          <w:rFonts w:cs="Times New Roman"/>
          <w:szCs w:val="24"/>
        </w:rPr>
        <w:t xml:space="preserve">. </w:t>
      </w:r>
      <w:r>
        <w:rPr>
          <w:rFonts w:cs="Times New Roman"/>
          <w:szCs w:val="24"/>
        </w:rPr>
        <w:t>K</w:t>
      </w:r>
      <w:r w:rsidRPr="001261B0">
        <w:rPr>
          <w:rFonts w:cs="Times New Roman"/>
          <w:szCs w:val="24"/>
        </w:rPr>
        <w:t>aardi</w:t>
      </w:r>
      <w:r>
        <w:rPr>
          <w:rFonts w:cs="Times New Roman"/>
          <w:szCs w:val="24"/>
        </w:rPr>
        <w:t xml:space="preserve"> formaadis </w:t>
      </w:r>
      <w:r w:rsidRPr="001261B0">
        <w:rPr>
          <w:rFonts w:cs="Times New Roman"/>
          <w:szCs w:val="24"/>
        </w:rPr>
        <w:t xml:space="preserve">digi-ID on olnud kasutusel alates 2014. aastast, </w:t>
      </w:r>
      <w:r>
        <w:rPr>
          <w:rFonts w:cs="Times New Roman"/>
          <w:szCs w:val="24"/>
        </w:rPr>
        <w:t>kui</w:t>
      </w:r>
      <w:r w:rsidRPr="001261B0">
        <w:rPr>
          <w:rFonts w:cs="Times New Roman"/>
          <w:szCs w:val="24"/>
        </w:rPr>
        <w:t xml:space="preserve"> programm loodi ning </w:t>
      </w:r>
      <w:r>
        <w:rPr>
          <w:rFonts w:cs="Times New Roman"/>
          <w:szCs w:val="24"/>
        </w:rPr>
        <w:t>e</w:t>
      </w:r>
      <w:r w:rsidRPr="00AE7D1A">
        <w:rPr>
          <w:rFonts w:cs="Times New Roman"/>
          <w:szCs w:val="24"/>
        </w:rPr>
        <w:t>-residendi klienditeekonna probleemkohad</w:t>
      </w:r>
      <w:r>
        <w:rPr>
          <w:rFonts w:cs="Times New Roman"/>
          <w:szCs w:val="24"/>
        </w:rPr>
        <w:t xml:space="preserve">, sh </w:t>
      </w:r>
      <w:r w:rsidRPr="001261B0">
        <w:rPr>
          <w:rFonts w:cs="Times New Roman"/>
          <w:szCs w:val="24"/>
        </w:rPr>
        <w:t>kaardivaba lahenduse vajadus toodi välja juba</w:t>
      </w:r>
      <w:r>
        <w:rPr>
          <w:rFonts w:cs="Times New Roman"/>
          <w:szCs w:val="24"/>
        </w:rPr>
        <w:t xml:space="preserve"> 14.04.2022 toimunud valitsuskabineti nõupidamisel heaks kiidetud</w:t>
      </w:r>
      <w:r w:rsidRPr="001261B0">
        <w:rPr>
          <w:rFonts w:cs="Times New Roman"/>
          <w:szCs w:val="24"/>
        </w:rPr>
        <w:t xml:space="preserve"> e-</w:t>
      </w:r>
      <w:proofErr w:type="spellStart"/>
      <w:r w:rsidRPr="001261B0">
        <w:rPr>
          <w:rFonts w:cs="Times New Roman"/>
          <w:szCs w:val="24"/>
        </w:rPr>
        <w:t>residentsuse</w:t>
      </w:r>
      <w:proofErr w:type="spellEnd"/>
      <w:r w:rsidRPr="001261B0">
        <w:rPr>
          <w:rFonts w:cs="Times New Roman"/>
          <w:szCs w:val="24"/>
        </w:rPr>
        <w:t xml:space="preserve"> 2022</w:t>
      </w:r>
      <w:r w:rsidRPr="0002719E">
        <w:rPr>
          <w:rFonts w:cs="Times New Roman"/>
          <w:szCs w:val="24"/>
        </w:rPr>
        <w:t>–</w:t>
      </w:r>
      <w:r w:rsidRPr="001261B0">
        <w:rPr>
          <w:rFonts w:cs="Times New Roman"/>
          <w:szCs w:val="24"/>
        </w:rPr>
        <w:t xml:space="preserve">2025 </w:t>
      </w:r>
      <w:r>
        <w:rPr>
          <w:rFonts w:cs="Times New Roman"/>
          <w:szCs w:val="24"/>
        </w:rPr>
        <w:t>jätk</w:t>
      </w:r>
      <w:r w:rsidRPr="001261B0">
        <w:rPr>
          <w:rFonts w:cs="Times New Roman"/>
          <w:szCs w:val="24"/>
        </w:rPr>
        <w:t>ustrateegias.</w:t>
      </w:r>
      <w:r>
        <w:rPr>
          <w:rFonts w:cs="Times New Roman"/>
          <w:szCs w:val="24"/>
        </w:rPr>
        <w:t xml:space="preserve"> K</w:t>
      </w:r>
      <w:r w:rsidRPr="001261B0">
        <w:rPr>
          <w:rFonts w:cs="Times New Roman"/>
          <w:szCs w:val="24"/>
        </w:rPr>
        <w:t>aardivaba lahendus</w:t>
      </w:r>
      <w:r>
        <w:rPr>
          <w:rFonts w:cs="Times New Roman"/>
          <w:szCs w:val="24"/>
        </w:rPr>
        <w:t>eni aga ei ole erinevatel põhjustel</w:t>
      </w:r>
      <w:r w:rsidRPr="001261B0">
        <w:rPr>
          <w:rFonts w:cs="Times New Roman"/>
          <w:szCs w:val="24"/>
        </w:rPr>
        <w:t xml:space="preserve"> </w:t>
      </w:r>
      <w:r>
        <w:rPr>
          <w:rFonts w:cs="Times New Roman"/>
          <w:szCs w:val="24"/>
        </w:rPr>
        <w:t xml:space="preserve">senini jõutud, muu hulgas näiteks luhtunud hanke </w:t>
      </w:r>
      <w:r w:rsidRPr="00F55A35">
        <w:rPr>
          <w:rFonts w:cs="Times New Roman"/>
          <w:szCs w:val="24"/>
        </w:rPr>
        <w:t xml:space="preserve">ja PPA ning </w:t>
      </w:r>
      <w:r w:rsidRPr="008F2D4C">
        <w:rPr>
          <w:rFonts w:cs="Times New Roman"/>
          <w:szCs w:val="24"/>
        </w:rPr>
        <w:t>RIA</w:t>
      </w:r>
      <w:r w:rsidRPr="00F55A35">
        <w:rPr>
          <w:rFonts w:cs="Times New Roman"/>
          <w:szCs w:val="24"/>
        </w:rPr>
        <w:t xml:space="preserve"> piiratud ressursi tõttu</w:t>
      </w:r>
      <w:r w:rsidR="008F2D4C">
        <w:rPr>
          <w:rFonts w:cs="Times New Roman"/>
          <w:szCs w:val="24"/>
        </w:rPr>
        <w:t>.</w:t>
      </w:r>
      <w:r w:rsidRPr="00F55A35">
        <w:rPr>
          <w:rFonts w:cs="Times New Roman"/>
          <w:szCs w:val="24"/>
        </w:rPr>
        <w:t xml:space="preserve"> </w:t>
      </w:r>
      <w:r w:rsidR="00755A19">
        <w:rPr>
          <w:rFonts w:cs="Times New Roman"/>
          <w:szCs w:val="24"/>
        </w:rPr>
        <w:t>Kavandatava muudatuse kohaselt on e-</w:t>
      </w:r>
      <w:r w:rsidR="00430D85">
        <w:rPr>
          <w:rFonts w:cs="Times New Roman"/>
          <w:szCs w:val="24"/>
        </w:rPr>
        <w:t> </w:t>
      </w:r>
      <w:r w:rsidR="00755A19">
        <w:rPr>
          <w:rFonts w:cs="Times New Roman"/>
          <w:szCs w:val="24"/>
        </w:rPr>
        <w:t xml:space="preserve">residentidele tehnilise </w:t>
      </w:r>
      <w:proofErr w:type="spellStart"/>
      <w:r w:rsidR="00755A19">
        <w:rPr>
          <w:rFonts w:cs="Times New Roman"/>
          <w:szCs w:val="24"/>
        </w:rPr>
        <w:t>eID</w:t>
      </w:r>
      <w:proofErr w:type="spellEnd"/>
      <w:r w:rsidR="00755A19">
        <w:rPr>
          <w:rFonts w:cs="Times New Roman"/>
          <w:szCs w:val="24"/>
        </w:rPr>
        <w:t xml:space="preserve"> vahendi hankimine ja järjepideva ning jätkusuutliku teenuse tagamine edaspidi </w:t>
      </w:r>
      <w:proofErr w:type="spellStart"/>
      <w:r w:rsidR="00755A19">
        <w:rPr>
          <w:rFonts w:cs="Times New Roman"/>
          <w:szCs w:val="24"/>
        </w:rPr>
        <w:t>EIS-i</w:t>
      </w:r>
      <w:proofErr w:type="spellEnd"/>
      <w:r w:rsidR="00755A19">
        <w:rPr>
          <w:rFonts w:cs="Times New Roman"/>
          <w:szCs w:val="24"/>
        </w:rPr>
        <w:t xml:space="preserve"> ülesanne. </w:t>
      </w:r>
      <w:r w:rsidR="008F2D4C" w:rsidRPr="00F2375E">
        <w:rPr>
          <w:rFonts w:eastAsia="Aptos" w:cs="Times New Roman"/>
          <w:bCs/>
          <w:color w:val="auto"/>
          <w:szCs w:val="24"/>
        </w:rPr>
        <w:t>EIS omab väga suurt kogemust erinevate hangete (sh</w:t>
      </w:r>
      <w:r w:rsidR="00430D85">
        <w:rPr>
          <w:rFonts w:eastAsia="Aptos" w:cs="Times New Roman"/>
          <w:bCs/>
          <w:color w:val="auto"/>
          <w:szCs w:val="24"/>
        </w:rPr>
        <w:t> </w:t>
      </w:r>
      <w:r w:rsidR="008F2D4C" w:rsidRPr="00F2375E">
        <w:rPr>
          <w:rFonts w:eastAsia="Aptos" w:cs="Times New Roman"/>
          <w:bCs/>
          <w:color w:val="auto"/>
          <w:szCs w:val="24"/>
        </w:rPr>
        <w:t>innovatsioonihangete) läbiviimisel ja on panustanud ka PPA ID1 dokumentide hankesse e-</w:t>
      </w:r>
      <w:r w:rsidR="00430D85">
        <w:rPr>
          <w:rFonts w:eastAsia="Aptos" w:cs="Times New Roman"/>
          <w:bCs/>
          <w:color w:val="auto"/>
          <w:szCs w:val="24"/>
        </w:rPr>
        <w:t> </w:t>
      </w:r>
      <w:r w:rsidR="008F2D4C" w:rsidRPr="00F2375E">
        <w:rPr>
          <w:rFonts w:eastAsia="Aptos" w:cs="Times New Roman"/>
          <w:bCs/>
          <w:color w:val="auto"/>
          <w:szCs w:val="24"/>
        </w:rPr>
        <w:t xml:space="preserve">residendi digi-ID osas. </w:t>
      </w:r>
      <w:r w:rsidR="008F2D4C">
        <w:rPr>
          <w:rFonts w:eastAsia="Aptos" w:cs="Times New Roman"/>
          <w:bCs/>
          <w:color w:val="auto"/>
          <w:szCs w:val="24"/>
        </w:rPr>
        <w:t>Muudatusega väheneb surve PPA ja RIA</w:t>
      </w:r>
      <w:r w:rsidR="00552148">
        <w:rPr>
          <w:rFonts w:eastAsia="Aptos" w:cs="Times New Roman"/>
          <w:bCs/>
          <w:color w:val="auto"/>
          <w:szCs w:val="24"/>
        </w:rPr>
        <w:t xml:space="preserve"> </w:t>
      </w:r>
      <w:r w:rsidR="008F2D4C">
        <w:rPr>
          <w:rFonts w:eastAsia="Aptos" w:cs="Times New Roman"/>
          <w:bCs/>
          <w:color w:val="auto"/>
          <w:szCs w:val="24"/>
        </w:rPr>
        <w:t>ressursile</w:t>
      </w:r>
      <w:r w:rsidR="00D0382C">
        <w:rPr>
          <w:rFonts w:eastAsia="Aptos" w:cs="Times New Roman"/>
          <w:bCs/>
          <w:color w:val="auto"/>
          <w:szCs w:val="24"/>
        </w:rPr>
        <w:t xml:space="preserve">, misläbi </w:t>
      </w:r>
      <w:r w:rsidR="00F626EC">
        <w:rPr>
          <w:rFonts w:eastAsia="Aptos" w:cs="Times New Roman"/>
          <w:bCs/>
          <w:color w:val="auto"/>
          <w:szCs w:val="24"/>
        </w:rPr>
        <w:t xml:space="preserve">on tehnilise </w:t>
      </w:r>
      <w:r w:rsidR="002C0A12">
        <w:rPr>
          <w:rFonts w:eastAsia="Calibri"/>
          <w:color w:val="auto"/>
          <w14:ligatures w14:val="none"/>
        </w:rPr>
        <w:t xml:space="preserve">e-residendi </w:t>
      </w:r>
      <w:proofErr w:type="spellStart"/>
      <w:r w:rsidR="00F626EC">
        <w:rPr>
          <w:rFonts w:eastAsia="Aptos" w:cs="Times New Roman"/>
          <w:bCs/>
          <w:color w:val="auto"/>
          <w:szCs w:val="24"/>
        </w:rPr>
        <w:t>eID</w:t>
      </w:r>
      <w:proofErr w:type="spellEnd"/>
      <w:r w:rsidR="00F626EC">
        <w:rPr>
          <w:rFonts w:eastAsia="Aptos" w:cs="Times New Roman"/>
          <w:bCs/>
          <w:color w:val="auto"/>
          <w:szCs w:val="24"/>
        </w:rPr>
        <w:t xml:space="preserve"> vahendi </w:t>
      </w:r>
      <w:r w:rsidR="00D0382C">
        <w:rPr>
          <w:rFonts w:eastAsia="Aptos" w:cs="Times New Roman"/>
          <w:bCs/>
          <w:color w:val="auto"/>
          <w:szCs w:val="24"/>
        </w:rPr>
        <w:t>hankimise ning kasutusele võtmise</w:t>
      </w:r>
      <w:r w:rsidR="008F2D4C">
        <w:rPr>
          <w:rFonts w:eastAsia="Aptos" w:cs="Times New Roman"/>
          <w:bCs/>
          <w:color w:val="auto"/>
          <w:szCs w:val="24"/>
        </w:rPr>
        <w:t xml:space="preserve"> protsess </w:t>
      </w:r>
      <w:r w:rsidR="00D0382C">
        <w:rPr>
          <w:rFonts w:eastAsia="Aptos" w:cs="Times New Roman"/>
          <w:bCs/>
          <w:color w:val="auto"/>
          <w:szCs w:val="24"/>
        </w:rPr>
        <w:t xml:space="preserve">edaspidi </w:t>
      </w:r>
      <w:r w:rsidR="008F2D4C">
        <w:rPr>
          <w:rFonts w:eastAsia="Aptos" w:cs="Times New Roman"/>
          <w:bCs/>
          <w:color w:val="auto"/>
          <w:szCs w:val="24"/>
        </w:rPr>
        <w:lastRenderedPageBreak/>
        <w:t>paindlikum</w:t>
      </w:r>
      <w:r w:rsidR="00D0382C">
        <w:rPr>
          <w:rFonts w:eastAsia="Aptos" w:cs="Times New Roman"/>
          <w:bCs/>
          <w:color w:val="auto"/>
          <w:szCs w:val="24"/>
        </w:rPr>
        <w:t xml:space="preserve"> ja tõhusam</w:t>
      </w:r>
      <w:r w:rsidR="008F2D4C" w:rsidRPr="00F2375E">
        <w:rPr>
          <w:rFonts w:eastAsia="Aptos" w:cs="Times New Roman"/>
          <w:color w:val="auto"/>
          <w:szCs w:val="24"/>
        </w:rPr>
        <w:t>, vähen</w:t>
      </w:r>
      <w:r w:rsidR="00F626EC">
        <w:rPr>
          <w:rFonts w:eastAsia="Aptos" w:cs="Times New Roman"/>
          <w:color w:val="auto"/>
          <w:szCs w:val="24"/>
        </w:rPr>
        <w:t>dades seeläbi</w:t>
      </w:r>
      <w:r w:rsidR="00F626EC" w:rsidRPr="00F2375E">
        <w:rPr>
          <w:rFonts w:eastAsia="Aptos" w:cs="Times New Roman"/>
          <w:color w:val="auto"/>
          <w:szCs w:val="24"/>
        </w:rPr>
        <w:t xml:space="preserve"> </w:t>
      </w:r>
      <w:r w:rsidR="008F2D4C" w:rsidRPr="00F2375E">
        <w:rPr>
          <w:rFonts w:eastAsia="Aptos" w:cs="Times New Roman"/>
          <w:color w:val="auto"/>
          <w:szCs w:val="24"/>
        </w:rPr>
        <w:t>bürokraatia</w:t>
      </w:r>
      <w:r w:rsidR="00F626EC">
        <w:rPr>
          <w:rFonts w:eastAsia="Aptos" w:cs="Times New Roman"/>
          <w:color w:val="auto"/>
          <w:szCs w:val="24"/>
        </w:rPr>
        <w:t>t</w:t>
      </w:r>
      <w:r w:rsidR="008F2D4C" w:rsidRPr="00F2375E">
        <w:rPr>
          <w:rFonts w:eastAsia="Aptos" w:cs="Times New Roman"/>
          <w:color w:val="auto"/>
          <w:szCs w:val="24"/>
        </w:rPr>
        <w:t xml:space="preserve"> ja riigiasutuste töökoormus</w:t>
      </w:r>
      <w:r w:rsidR="00F626EC">
        <w:rPr>
          <w:rFonts w:eastAsia="Aptos" w:cs="Times New Roman"/>
          <w:color w:val="auto"/>
          <w:szCs w:val="24"/>
        </w:rPr>
        <w:t>t ning tihendades koostööd erasektoriga</w:t>
      </w:r>
      <w:r w:rsidR="00D0382C">
        <w:rPr>
          <w:rFonts w:eastAsia="Aptos" w:cs="Times New Roman"/>
          <w:color w:val="auto"/>
          <w:szCs w:val="24"/>
        </w:rPr>
        <w:t>.</w:t>
      </w:r>
      <w:r w:rsidR="00F626EC">
        <w:rPr>
          <w:rFonts w:eastAsia="Aptos" w:cs="Times New Roman"/>
          <w:color w:val="auto"/>
          <w:szCs w:val="24"/>
        </w:rPr>
        <w:t xml:space="preserve"> PPA ja RIA panustavad vastavalt oma kompetentsile uue protsessi väljatöötamisse ja toetavad </w:t>
      </w:r>
      <w:proofErr w:type="spellStart"/>
      <w:r w:rsidR="00F626EC">
        <w:rPr>
          <w:rFonts w:eastAsia="Aptos" w:cs="Times New Roman"/>
          <w:color w:val="auto"/>
          <w:szCs w:val="24"/>
        </w:rPr>
        <w:t>EIS-i</w:t>
      </w:r>
      <w:proofErr w:type="spellEnd"/>
      <w:r w:rsidR="00F626EC">
        <w:rPr>
          <w:rFonts w:eastAsia="Aptos" w:cs="Times New Roman"/>
          <w:color w:val="auto"/>
          <w:szCs w:val="24"/>
        </w:rPr>
        <w:t xml:space="preserve"> vastavalt vajadusele.</w:t>
      </w:r>
    </w:p>
    <w:p w14:paraId="217BA34F" w14:textId="77777777" w:rsidR="00EC647A" w:rsidRPr="00EC647A" w:rsidRDefault="00EC647A" w:rsidP="00EC647A">
      <w:pPr>
        <w:jc w:val="both"/>
        <w:rPr>
          <w:rFonts w:eastAsia="Aptos" w:cs="Times New Roman"/>
          <w:color w:val="auto"/>
          <w:szCs w:val="24"/>
        </w:rPr>
      </w:pPr>
    </w:p>
    <w:p w14:paraId="1F34CC0B" w14:textId="600CED8B" w:rsidR="00EC647A" w:rsidRPr="00EC647A" w:rsidRDefault="007002A8" w:rsidP="00EC647A">
      <w:pPr>
        <w:jc w:val="both"/>
        <w:rPr>
          <w:rFonts w:eastAsia="Aptos" w:cs="Times New Roman"/>
          <w:color w:val="auto"/>
          <w:szCs w:val="24"/>
        </w:rPr>
      </w:pPr>
      <w:r w:rsidRPr="007002A8">
        <w:rPr>
          <w:rFonts w:eastAsia="Aptos" w:cs="Times New Roman"/>
          <w:color w:val="auto"/>
          <w:szCs w:val="24"/>
          <w:u w:val="single"/>
        </w:rPr>
        <w:t>Lõike 3</w:t>
      </w:r>
      <w:r w:rsidR="00EC647A" w:rsidRPr="00EC647A">
        <w:rPr>
          <w:rFonts w:eastAsia="Aptos" w:cs="Times New Roman"/>
          <w:color w:val="auto"/>
          <w:szCs w:val="24"/>
        </w:rPr>
        <w:t xml:space="preserve"> </w:t>
      </w:r>
      <w:r>
        <w:rPr>
          <w:rFonts w:eastAsia="Aptos" w:cs="Times New Roman"/>
          <w:color w:val="auto"/>
          <w:szCs w:val="24"/>
        </w:rPr>
        <w:t>kohaselt võib e</w:t>
      </w:r>
      <w:r w:rsidR="00EC647A" w:rsidRPr="00EC647A">
        <w:rPr>
          <w:rFonts w:eastAsia="Aptos" w:cs="Times New Roman"/>
          <w:color w:val="auto"/>
          <w:szCs w:val="24"/>
        </w:rPr>
        <w:t xml:space="preserv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EC647A" w:rsidRPr="00EC647A">
        <w:rPr>
          <w:rFonts w:eastAsia="Aptos" w:cs="Times New Roman"/>
          <w:color w:val="auto"/>
          <w:szCs w:val="24"/>
        </w:rPr>
        <w:t xml:space="preserve">anda üksnes kehtivat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C647A" w:rsidRPr="00EC647A">
        <w:rPr>
          <w:rFonts w:eastAsia="Aptos" w:cs="Times New Roman"/>
          <w:color w:val="auto"/>
          <w:szCs w:val="24"/>
        </w:rPr>
        <w:t xml:space="preserve"> kasutamise õigust omavale isikule.</w:t>
      </w:r>
      <w:r w:rsidR="00AE09C3">
        <w:rPr>
          <w:rFonts w:eastAsia="Aptos" w:cs="Times New Roman"/>
          <w:color w:val="auto"/>
          <w:szCs w:val="24"/>
        </w:rPr>
        <w:t xml:space="preserve"> </w:t>
      </w:r>
      <w:r w:rsidR="008D1390">
        <w:rPr>
          <w:rFonts w:eastAsia="Aptos" w:cs="Times New Roman"/>
          <w:color w:val="auto"/>
          <w:szCs w:val="24"/>
        </w:rPr>
        <w:t xml:space="preserve">Kehtiva regulatsiooni kohaselt on PPA e-residendi digi-ID väljaandja, otsustades seeläbi, kellel on õigus saada Eesti e-residendiks. Muudatuse kohaselt annab PPA edaspidi </w:t>
      </w:r>
      <w:r w:rsidR="002C0A12">
        <w:rPr>
          <w:rFonts w:eastAsia="Calibri"/>
          <w:color w:val="auto"/>
          <w14:ligatures w14:val="none"/>
        </w:rPr>
        <w:t xml:space="preserve">e-residendi </w:t>
      </w:r>
      <w:proofErr w:type="spellStart"/>
      <w:r w:rsidR="008D1390">
        <w:rPr>
          <w:rFonts w:eastAsia="Aptos" w:cs="Times New Roman"/>
          <w:color w:val="auto"/>
          <w:szCs w:val="24"/>
        </w:rPr>
        <w:t>eID</w:t>
      </w:r>
      <w:proofErr w:type="spellEnd"/>
      <w:r w:rsidR="008D1390">
        <w:rPr>
          <w:rFonts w:eastAsia="Aptos" w:cs="Times New Roman"/>
          <w:color w:val="auto"/>
          <w:szCs w:val="24"/>
        </w:rPr>
        <w:t xml:space="preserve"> vahendi kasutamise õiguse, mille alusel saab e-resident taotleda endale</w:t>
      </w:r>
      <w:r w:rsidR="00607BE2">
        <w:rPr>
          <w:rFonts w:eastAsia="Aptos" w:cs="Times New Roman"/>
          <w:color w:val="auto"/>
          <w:szCs w:val="24"/>
        </w:rPr>
        <w:t xml:space="preserve"> tehnilise</w:t>
      </w:r>
      <w:r w:rsidR="008D1390">
        <w:rPr>
          <w:rFonts w:eastAsia="Aptos" w:cs="Times New Roman"/>
          <w:color w:val="auto"/>
          <w:szCs w:val="24"/>
        </w:rPr>
        <w:t xml:space="preserve"> </w:t>
      </w:r>
      <w:proofErr w:type="spellStart"/>
      <w:r w:rsidR="008D1390">
        <w:rPr>
          <w:rFonts w:eastAsia="Aptos" w:cs="Times New Roman"/>
          <w:color w:val="auto"/>
          <w:szCs w:val="24"/>
        </w:rPr>
        <w:t>eID</w:t>
      </w:r>
      <w:proofErr w:type="spellEnd"/>
      <w:r w:rsidR="008D1390">
        <w:rPr>
          <w:rFonts w:eastAsia="Aptos" w:cs="Times New Roman"/>
          <w:color w:val="auto"/>
          <w:szCs w:val="24"/>
        </w:rPr>
        <w:t xml:space="preserve"> vahendi </w:t>
      </w:r>
      <w:proofErr w:type="spellStart"/>
      <w:r w:rsidR="008D1390">
        <w:rPr>
          <w:rFonts w:eastAsia="Aptos" w:cs="Times New Roman"/>
          <w:color w:val="auto"/>
          <w:szCs w:val="24"/>
        </w:rPr>
        <w:t>EIS-i</w:t>
      </w:r>
      <w:proofErr w:type="spellEnd"/>
      <w:r w:rsidR="008D1390">
        <w:rPr>
          <w:rFonts w:eastAsia="Aptos" w:cs="Times New Roman"/>
          <w:color w:val="auto"/>
          <w:szCs w:val="24"/>
        </w:rPr>
        <w:t xml:space="preserve"> lepingupartnerilt. Otsustuspädevus, kellel on õigus </w:t>
      </w:r>
      <w:r w:rsidR="00607BE2">
        <w:rPr>
          <w:rFonts w:eastAsia="Aptos" w:cs="Times New Roman"/>
          <w:color w:val="auto"/>
          <w:szCs w:val="24"/>
        </w:rPr>
        <w:t>saad</w:t>
      </w:r>
      <w:r w:rsidR="008D1390">
        <w:rPr>
          <w:rFonts w:eastAsia="Aptos" w:cs="Times New Roman"/>
          <w:color w:val="auto"/>
          <w:szCs w:val="24"/>
        </w:rPr>
        <w:t>a Eesti e-residen</w:t>
      </w:r>
      <w:r w:rsidR="00607BE2">
        <w:rPr>
          <w:rFonts w:eastAsia="Aptos" w:cs="Times New Roman"/>
          <w:color w:val="auto"/>
          <w:szCs w:val="24"/>
        </w:rPr>
        <w:t>diks</w:t>
      </w:r>
      <w:r w:rsidR="008D1390">
        <w:rPr>
          <w:rFonts w:eastAsia="Aptos" w:cs="Times New Roman"/>
          <w:color w:val="auto"/>
          <w:szCs w:val="24"/>
        </w:rPr>
        <w:t xml:space="preserve"> jääb ka muudatuste kohaselt endiselt </w:t>
      </w:r>
      <w:proofErr w:type="spellStart"/>
      <w:r w:rsidR="00AE09C3">
        <w:rPr>
          <w:rFonts w:eastAsia="Aptos" w:cs="Times New Roman"/>
          <w:color w:val="auto"/>
          <w:szCs w:val="24"/>
        </w:rPr>
        <w:t>PPA-l</w:t>
      </w:r>
      <w:r w:rsidR="008D1390">
        <w:rPr>
          <w:rFonts w:eastAsia="Aptos" w:cs="Times New Roman"/>
          <w:color w:val="auto"/>
          <w:szCs w:val="24"/>
        </w:rPr>
        <w:t>e</w:t>
      </w:r>
      <w:proofErr w:type="spellEnd"/>
      <w:r w:rsidR="008D1390">
        <w:rPr>
          <w:rFonts w:eastAsia="Aptos" w:cs="Times New Roman"/>
          <w:color w:val="auto"/>
          <w:szCs w:val="24"/>
        </w:rPr>
        <w:t>. PPA hindab</w:t>
      </w:r>
      <w:r w:rsidR="00AE09C3">
        <w:rPr>
          <w:rFonts w:eastAsia="Aptos" w:cs="Times New Roman"/>
          <w:color w:val="auto"/>
          <w:szCs w:val="24"/>
        </w:rPr>
        <w:t>, kas esitatud taotlus on kooskõlas e-</w:t>
      </w:r>
      <w:proofErr w:type="spellStart"/>
      <w:r w:rsidR="00AE09C3">
        <w:rPr>
          <w:rFonts w:eastAsia="Aptos" w:cs="Times New Roman"/>
          <w:color w:val="auto"/>
          <w:szCs w:val="24"/>
        </w:rPr>
        <w:t>residentsuse</w:t>
      </w:r>
      <w:proofErr w:type="spellEnd"/>
      <w:r w:rsidR="00AE09C3">
        <w:rPr>
          <w:rFonts w:eastAsia="Aptos" w:cs="Times New Roman"/>
          <w:color w:val="auto"/>
          <w:szCs w:val="24"/>
        </w:rPr>
        <w:t xml:space="preserve"> programmi eesmärgiga ning teosta</w:t>
      </w:r>
      <w:r w:rsidR="008D1390">
        <w:rPr>
          <w:rFonts w:eastAsia="Aptos" w:cs="Times New Roman"/>
          <w:color w:val="auto"/>
          <w:szCs w:val="24"/>
        </w:rPr>
        <w:t>b</w:t>
      </w:r>
      <w:r w:rsidR="00AE09C3">
        <w:rPr>
          <w:rFonts w:eastAsia="Aptos" w:cs="Times New Roman"/>
          <w:color w:val="auto"/>
          <w:szCs w:val="24"/>
        </w:rPr>
        <w:t xml:space="preserve"> eelkontrolli e-</w:t>
      </w:r>
      <w:proofErr w:type="spellStart"/>
      <w:r w:rsidR="00AE09C3">
        <w:rPr>
          <w:rFonts w:eastAsia="Aptos" w:cs="Times New Roman"/>
          <w:color w:val="auto"/>
          <w:szCs w:val="24"/>
        </w:rPr>
        <w:t>residentsuse</w:t>
      </w:r>
      <w:proofErr w:type="spellEnd"/>
      <w:r w:rsidR="00AE09C3">
        <w:rPr>
          <w:rFonts w:eastAsia="Aptos" w:cs="Times New Roman"/>
          <w:color w:val="auto"/>
          <w:szCs w:val="24"/>
        </w:rPr>
        <w:t xml:space="preserve"> programmi riskide maandamiseks. Samuti jääb </w:t>
      </w:r>
      <w:proofErr w:type="spellStart"/>
      <w:r w:rsidR="00AE09C3">
        <w:rPr>
          <w:rFonts w:eastAsia="Aptos" w:cs="Times New Roman"/>
          <w:color w:val="auto"/>
          <w:szCs w:val="24"/>
        </w:rPr>
        <w:t>PPA-le</w:t>
      </w:r>
      <w:proofErr w:type="spellEnd"/>
      <w:r w:rsidR="00AE09C3">
        <w:rPr>
          <w:rFonts w:eastAsia="Aptos" w:cs="Times New Roman"/>
          <w:color w:val="auto"/>
          <w:szCs w:val="24"/>
        </w:rPr>
        <w:t xml:space="preserve"> endiselt õigus tunnistada antud õigus kehtetuks juhul</w:t>
      </w:r>
      <w:r w:rsidR="000F7FFD">
        <w:rPr>
          <w:rFonts w:eastAsia="Aptos" w:cs="Times New Roman"/>
          <w:color w:val="auto"/>
          <w:szCs w:val="24"/>
        </w:rPr>
        <w:t>,</w:t>
      </w:r>
      <w:r w:rsidR="00AE09C3">
        <w:rPr>
          <w:rFonts w:eastAsia="Aptos" w:cs="Times New Roman"/>
          <w:color w:val="auto"/>
          <w:szCs w:val="24"/>
        </w:rPr>
        <w:t xml:space="preserve"> kui järelevalvemenetluse käigus selguvad kehtetuks tunnistamise aluseks olevad asjaolud. </w:t>
      </w:r>
      <w:r w:rsidR="008D1390">
        <w:rPr>
          <w:rFonts w:eastAsia="Aptos" w:cs="Times New Roman"/>
          <w:color w:val="auto"/>
          <w:szCs w:val="24"/>
        </w:rPr>
        <w:t xml:space="preserve">Seega </w:t>
      </w:r>
      <w:r w:rsidR="000F7FFD">
        <w:rPr>
          <w:rFonts w:eastAsia="Aptos" w:cs="Times New Roman"/>
          <w:color w:val="auto"/>
          <w:szCs w:val="24"/>
        </w:rPr>
        <w:t>tohi</w:t>
      </w:r>
      <w:r w:rsidR="008D1390">
        <w:rPr>
          <w:rFonts w:eastAsia="Aptos" w:cs="Times New Roman"/>
          <w:color w:val="auto"/>
          <w:szCs w:val="24"/>
        </w:rPr>
        <w:t xml:space="preserve">b </w:t>
      </w:r>
      <w:proofErr w:type="spellStart"/>
      <w:r w:rsidR="008D1390">
        <w:rPr>
          <w:rFonts w:eastAsia="Aptos" w:cs="Times New Roman"/>
          <w:color w:val="auto"/>
          <w:szCs w:val="24"/>
        </w:rPr>
        <w:t>EIS</w:t>
      </w:r>
      <w:r w:rsidR="004A38E0">
        <w:rPr>
          <w:rFonts w:eastAsia="Aptos" w:cs="Times New Roman"/>
          <w:color w:val="auto"/>
          <w:szCs w:val="24"/>
        </w:rPr>
        <w:t>-i</w:t>
      </w:r>
      <w:proofErr w:type="spellEnd"/>
      <w:r w:rsidR="008D1390">
        <w:rPr>
          <w:rFonts w:eastAsia="Aptos" w:cs="Times New Roman"/>
          <w:color w:val="auto"/>
          <w:szCs w:val="24"/>
        </w:rPr>
        <w:t xml:space="preserve"> lepingupartner anda e-residendi </w:t>
      </w:r>
      <w:proofErr w:type="spellStart"/>
      <w:r w:rsidR="008D1390">
        <w:rPr>
          <w:rFonts w:eastAsia="Aptos" w:cs="Times New Roman"/>
          <w:color w:val="auto"/>
          <w:szCs w:val="24"/>
        </w:rPr>
        <w:t>eID</w:t>
      </w:r>
      <w:proofErr w:type="spellEnd"/>
      <w:r w:rsidR="008D1390">
        <w:rPr>
          <w:rFonts w:eastAsia="Aptos" w:cs="Times New Roman"/>
          <w:color w:val="auto"/>
          <w:szCs w:val="24"/>
        </w:rPr>
        <w:t xml:space="preserve"> vahendi vaid isikule, kellele PPA on eelnevalt vastava õiguse omistanud.</w:t>
      </w:r>
    </w:p>
    <w:p w14:paraId="47847A44" w14:textId="77777777" w:rsidR="00EC647A" w:rsidRPr="00EC647A" w:rsidRDefault="00EC647A" w:rsidP="00EC647A">
      <w:pPr>
        <w:jc w:val="both"/>
        <w:rPr>
          <w:rFonts w:eastAsia="Aptos" w:cs="Times New Roman"/>
          <w:color w:val="auto"/>
          <w:szCs w:val="24"/>
        </w:rPr>
      </w:pPr>
    </w:p>
    <w:p w14:paraId="026C85C7" w14:textId="6AD82C10" w:rsidR="009F4F81" w:rsidRDefault="00B26364" w:rsidP="00EC647A">
      <w:pPr>
        <w:jc w:val="both"/>
        <w:rPr>
          <w:rFonts w:eastAsia="Aptos" w:cs="Times New Roman"/>
          <w:color w:val="auto"/>
          <w:szCs w:val="24"/>
        </w:rPr>
      </w:pPr>
      <w:r w:rsidRPr="00B26364">
        <w:rPr>
          <w:rFonts w:eastAsia="Aptos" w:cs="Times New Roman"/>
          <w:color w:val="auto"/>
          <w:szCs w:val="24"/>
          <w:u w:val="single"/>
        </w:rPr>
        <w:t>Lõikes 4</w:t>
      </w:r>
      <w:r>
        <w:rPr>
          <w:rFonts w:eastAsia="Aptos" w:cs="Times New Roman"/>
          <w:color w:val="auto"/>
          <w:szCs w:val="24"/>
        </w:rPr>
        <w:t xml:space="preserve"> sätestatakse</w:t>
      </w:r>
      <w:r w:rsidR="009F4F81">
        <w:rPr>
          <w:rFonts w:eastAsia="Aptos" w:cs="Times New Roman"/>
          <w:color w:val="auto"/>
          <w:szCs w:val="24"/>
        </w:rPr>
        <w:t xml:space="preserve">, et </w:t>
      </w:r>
      <w:proofErr w:type="spellStart"/>
      <w:r w:rsidR="009F4F81">
        <w:rPr>
          <w:rFonts w:eastAsia="Aptos" w:cs="Times New Roman"/>
          <w:color w:val="auto"/>
          <w:szCs w:val="24"/>
        </w:rPr>
        <w:t>e</w:t>
      </w:r>
      <w:r w:rsidR="00851589">
        <w:rPr>
          <w:rFonts w:eastAsia="Aptos" w:cs="Times New Roman"/>
          <w:color w:val="auto"/>
          <w:szCs w:val="24"/>
        </w:rPr>
        <w:t>ID</w:t>
      </w:r>
      <w:proofErr w:type="spellEnd"/>
      <w:r w:rsidR="009F4F81" w:rsidRPr="00861FD8">
        <w:rPr>
          <w:color w:val="auto"/>
        </w:rPr>
        <w:t xml:space="preserve"> vahendi</w:t>
      </w:r>
      <w:r w:rsidR="009F4F81" w:rsidRPr="00861FD8">
        <w:rPr>
          <w:rFonts w:eastAsia="Aptos" w:cs="Times New Roman"/>
          <w:color w:val="auto"/>
          <w:szCs w:val="24"/>
        </w:rPr>
        <w:t xml:space="preserve"> kasutamise õigust omaval isikul võib olla </w:t>
      </w:r>
      <w:r w:rsidR="00851589">
        <w:rPr>
          <w:rFonts w:eastAsia="Aptos" w:cs="Times New Roman"/>
          <w:color w:val="auto"/>
          <w:szCs w:val="24"/>
        </w:rPr>
        <w:t xml:space="preserve">ainult </w:t>
      </w:r>
      <w:r w:rsidR="009F4F81" w:rsidRPr="00861FD8">
        <w:rPr>
          <w:rFonts w:eastAsia="Aptos" w:cs="Times New Roman"/>
          <w:color w:val="auto"/>
          <w:szCs w:val="24"/>
        </w:rPr>
        <w:t xml:space="preserve">üks e-residendi </w:t>
      </w:r>
      <w:proofErr w:type="spellStart"/>
      <w:r w:rsidR="009F4F81" w:rsidRPr="00861FD8">
        <w:rPr>
          <w:rFonts w:eastAsia="Aptos" w:cs="Times New Roman"/>
          <w:color w:val="auto"/>
          <w:szCs w:val="24"/>
        </w:rPr>
        <w:t>e</w:t>
      </w:r>
      <w:r w:rsidR="00851589">
        <w:rPr>
          <w:rFonts w:eastAsia="Aptos" w:cs="Times New Roman"/>
          <w:color w:val="auto"/>
          <w:szCs w:val="24"/>
        </w:rPr>
        <w:t>ID</w:t>
      </w:r>
      <w:proofErr w:type="spellEnd"/>
      <w:r w:rsidR="009F4F81" w:rsidRPr="00861FD8">
        <w:rPr>
          <w:rFonts w:eastAsia="Aptos" w:cs="Times New Roman"/>
          <w:color w:val="auto"/>
          <w:szCs w:val="24"/>
        </w:rPr>
        <w:t xml:space="preserve"> vahend.</w:t>
      </w:r>
      <w:r w:rsidR="009F4F81">
        <w:rPr>
          <w:rFonts w:eastAsia="Aptos" w:cs="Times New Roman"/>
          <w:color w:val="auto"/>
          <w:szCs w:val="24"/>
        </w:rPr>
        <w:t xml:space="preserve"> Muudatusega ei kitsendata e-residentidele kohalduvat õigust. ITDS-i §</w:t>
      </w:r>
      <w:r w:rsidR="00430D85">
        <w:rPr>
          <w:rFonts w:eastAsia="Aptos" w:cs="Times New Roman"/>
          <w:color w:val="auto"/>
          <w:szCs w:val="24"/>
        </w:rPr>
        <w:t> </w:t>
      </w:r>
      <w:r w:rsidR="009F4F81">
        <w:rPr>
          <w:rFonts w:eastAsia="Aptos" w:cs="Times New Roman"/>
          <w:color w:val="auto"/>
          <w:szCs w:val="24"/>
        </w:rPr>
        <w:t>13 lõike 1 punkt</w:t>
      </w:r>
      <w:r w:rsidR="00430D85">
        <w:rPr>
          <w:rFonts w:eastAsia="Aptos" w:cs="Times New Roman"/>
          <w:color w:val="auto"/>
          <w:szCs w:val="24"/>
        </w:rPr>
        <w:t>i</w:t>
      </w:r>
      <w:r w:rsidR="009F4F81">
        <w:rPr>
          <w:rFonts w:eastAsia="Aptos" w:cs="Times New Roman"/>
          <w:color w:val="auto"/>
          <w:szCs w:val="24"/>
        </w:rPr>
        <w:t xml:space="preserve"> </w:t>
      </w:r>
      <w:r w:rsidR="009F4F81" w:rsidRPr="009F4F81">
        <w:rPr>
          <w:rFonts w:eastAsia="Aptos" w:cs="Times New Roman"/>
          <w:color w:val="auto"/>
          <w:szCs w:val="24"/>
        </w:rPr>
        <w:t>7</w:t>
      </w:r>
      <w:r w:rsidR="009F4F81">
        <w:rPr>
          <w:rFonts w:eastAsia="Aptos" w:cs="Times New Roman"/>
          <w:color w:val="auto"/>
          <w:szCs w:val="24"/>
        </w:rPr>
        <w:t xml:space="preserve"> kohaselt tunnistatakse</w:t>
      </w:r>
      <w:r w:rsidR="009F4F81" w:rsidRPr="009F4F81">
        <w:rPr>
          <w:rFonts w:eastAsia="Aptos" w:cs="Times New Roman"/>
          <w:color w:val="auto"/>
          <w:szCs w:val="24"/>
        </w:rPr>
        <w:t xml:space="preserve"> </w:t>
      </w:r>
      <w:r w:rsidR="009F4F81">
        <w:rPr>
          <w:rFonts w:eastAsia="Aptos" w:cs="Times New Roman"/>
          <w:color w:val="auto"/>
          <w:szCs w:val="24"/>
        </w:rPr>
        <w:t xml:space="preserve">kehtiv dokument </w:t>
      </w:r>
      <w:r w:rsidR="009F4F81" w:rsidRPr="009F4F81">
        <w:rPr>
          <w:rFonts w:eastAsia="Aptos" w:cs="Times New Roman"/>
          <w:color w:val="auto"/>
          <w:szCs w:val="24"/>
        </w:rPr>
        <w:t>dokumendi kasutajale uue samaliigilise dokumendi väljaandmisel</w:t>
      </w:r>
      <w:r w:rsidR="009F4F81">
        <w:rPr>
          <w:rFonts w:eastAsia="Aptos" w:cs="Times New Roman"/>
          <w:color w:val="auto"/>
          <w:szCs w:val="24"/>
        </w:rPr>
        <w:t xml:space="preserve"> kehtetuks.</w:t>
      </w:r>
      <w:r w:rsidR="00851589">
        <w:rPr>
          <w:rFonts w:eastAsia="Aptos" w:cs="Times New Roman"/>
          <w:color w:val="auto"/>
          <w:szCs w:val="24"/>
        </w:rPr>
        <w:t xml:space="preserve"> Antud nõue kohaldub ka riiklikele dokumentidele, näiteks saab Eesti kodanikul olla vaid üks kehtiv isikutunnistus, uue taotlemise</w:t>
      </w:r>
      <w:r w:rsidR="00430D85">
        <w:rPr>
          <w:rFonts w:eastAsia="Aptos" w:cs="Times New Roman"/>
          <w:color w:val="auto"/>
          <w:szCs w:val="24"/>
        </w:rPr>
        <w:t xml:space="preserve"> korral</w:t>
      </w:r>
      <w:r w:rsidR="00851589">
        <w:rPr>
          <w:rFonts w:eastAsia="Aptos" w:cs="Times New Roman"/>
          <w:color w:val="auto"/>
          <w:szCs w:val="24"/>
        </w:rPr>
        <w:t xml:space="preserve"> tunnistatakse eelmine kehtetuks. Erisus on kehtestatud vaid Eesti kodaniku lisapassi ja diplomaatilise passi </w:t>
      </w:r>
      <w:r w:rsidR="00B34272">
        <w:rPr>
          <w:rFonts w:eastAsia="Aptos" w:cs="Times New Roman"/>
          <w:color w:val="auto"/>
          <w:szCs w:val="24"/>
        </w:rPr>
        <w:t xml:space="preserve">lisapassi </w:t>
      </w:r>
      <w:r w:rsidR="00851589">
        <w:rPr>
          <w:rFonts w:eastAsia="Aptos" w:cs="Times New Roman"/>
          <w:color w:val="auto"/>
          <w:szCs w:val="24"/>
        </w:rPr>
        <w:t>osas ning samaaegselt võib Eesti kodanikul ja elanikul olla ka rohkem kui üks digitaalne dokument, näiteks üks mobiil-ID ja üks kaardi formaadis digitaalne dokument, mis on mõlemad digitaalsed dokumendid ITDS-i tähenduses.</w:t>
      </w:r>
      <w:r w:rsidR="009F4F81">
        <w:rPr>
          <w:rFonts w:eastAsia="Aptos" w:cs="Times New Roman"/>
          <w:color w:val="auto"/>
          <w:szCs w:val="24"/>
        </w:rPr>
        <w:t xml:space="preserve"> Ühe e-residendi </w:t>
      </w:r>
      <w:proofErr w:type="spellStart"/>
      <w:r w:rsidR="009F4F81">
        <w:rPr>
          <w:rFonts w:eastAsia="Aptos" w:cs="Times New Roman"/>
          <w:color w:val="auto"/>
          <w:szCs w:val="24"/>
        </w:rPr>
        <w:t>eID</w:t>
      </w:r>
      <w:proofErr w:type="spellEnd"/>
      <w:r w:rsidR="009F4F81">
        <w:rPr>
          <w:rFonts w:eastAsia="Aptos" w:cs="Times New Roman"/>
          <w:color w:val="auto"/>
          <w:szCs w:val="24"/>
        </w:rPr>
        <w:t xml:space="preserve"> vahendi nõue on oluline riskide </w:t>
      </w:r>
      <w:r w:rsidR="00A7062A">
        <w:rPr>
          <w:rFonts w:eastAsia="Aptos" w:cs="Times New Roman"/>
          <w:color w:val="auto"/>
          <w:szCs w:val="24"/>
        </w:rPr>
        <w:t>haldamise meede</w:t>
      </w:r>
      <w:r w:rsidR="000D1104">
        <w:rPr>
          <w:rFonts w:eastAsia="Aptos" w:cs="Times New Roman"/>
          <w:color w:val="auto"/>
          <w:szCs w:val="24"/>
        </w:rPr>
        <w:t xml:space="preserve">, maandades ohtu, et pahatahtlik isik võib alternatiivse </w:t>
      </w:r>
      <w:proofErr w:type="spellStart"/>
      <w:r w:rsidR="000D1104">
        <w:rPr>
          <w:rFonts w:eastAsia="Aptos" w:cs="Times New Roman"/>
          <w:color w:val="auto"/>
          <w:szCs w:val="24"/>
        </w:rPr>
        <w:t>eID</w:t>
      </w:r>
      <w:proofErr w:type="spellEnd"/>
      <w:r w:rsidR="000D1104">
        <w:rPr>
          <w:rFonts w:eastAsia="Aptos" w:cs="Times New Roman"/>
          <w:color w:val="auto"/>
          <w:szCs w:val="24"/>
        </w:rPr>
        <w:t xml:space="preserve"> vahendi aktiveerida enda seadmes </w:t>
      </w:r>
      <w:proofErr w:type="spellStart"/>
      <w:r w:rsidR="00BA52E0">
        <w:rPr>
          <w:rFonts w:eastAsia="Aptos" w:cs="Times New Roman"/>
          <w:color w:val="auto"/>
          <w:szCs w:val="24"/>
        </w:rPr>
        <w:t>kaugteel</w:t>
      </w:r>
      <w:proofErr w:type="spellEnd"/>
      <w:r w:rsidR="00BA52E0">
        <w:rPr>
          <w:rFonts w:eastAsia="Aptos" w:cs="Times New Roman"/>
          <w:color w:val="auto"/>
          <w:szCs w:val="24"/>
        </w:rPr>
        <w:t xml:space="preserve"> </w:t>
      </w:r>
      <w:r w:rsidR="000D1104">
        <w:rPr>
          <w:rFonts w:eastAsia="Aptos" w:cs="Times New Roman"/>
          <w:color w:val="auto"/>
          <w:szCs w:val="24"/>
        </w:rPr>
        <w:t xml:space="preserve">ilma, et e-resident seda </w:t>
      </w:r>
      <w:r w:rsidR="00BA52E0">
        <w:rPr>
          <w:rFonts w:eastAsia="Aptos" w:cs="Times New Roman"/>
          <w:color w:val="auto"/>
          <w:szCs w:val="24"/>
        </w:rPr>
        <w:t xml:space="preserve">ise </w:t>
      </w:r>
      <w:r w:rsidR="000D1104">
        <w:rPr>
          <w:rFonts w:eastAsia="Aptos" w:cs="Times New Roman"/>
          <w:color w:val="auto"/>
          <w:szCs w:val="24"/>
        </w:rPr>
        <w:t>aduks</w:t>
      </w:r>
      <w:r w:rsidR="009F4F81">
        <w:rPr>
          <w:rFonts w:eastAsia="Aptos" w:cs="Times New Roman"/>
          <w:color w:val="auto"/>
          <w:szCs w:val="24"/>
        </w:rPr>
        <w:t>.</w:t>
      </w:r>
      <w:r w:rsidR="00E76BE6">
        <w:rPr>
          <w:rFonts w:eastAsia="Aptos" w:cs="Times New Roman"/>
          <w:color w:val="auto"/>
          <w:szCs w:val="24"/>
        </w:rPr>
        <w:t xml:space="preserve"> Kaardivabale e-residendi </w:t>
      </w:r>
      <w:proofErr w:type="spellStart"/>
      <w:r w:rsidR="00E76BE6">
        <w:rPr>
          <w:rFonts w:eastAsia="Aptos" w:cs="Times New Roman"/>
          <w:color w:val="auto"/>
          <w:szCs w:val="24"/>
        </w:rPr>
        <w:t>eID</w:t>
      </w:r>
      <w:proofErr w:type="spellEnd"/>
      <w:r w:rsidR="00E76BE6">
        <w:rPr>
          <w:rFonts w:eastAsia="Aptos" w:cs="Times New Roman"/>
          <w:color w:val="auto"/>
          <w:szCs w:val="24"/>
        </w:rPr>
        <w:t xml:space="preserve"> vahendile ülemineku faasis võib e-residendil olla nii kehtiv digi-ID kui ka e-residendi </w:t>
      </w:r>
      <w:proofErr w:type="spellStart"/>
      <w:r w:rsidR="00E76BE6">
        <w:rPr>
          <w:rFonts w:eastAsia="Aptos" w:cs="Times New Roman"/>
          <w:color w:val="auto"/>
          <w:szCs w:val="24"/>
        </w:rPr>
        <w:t>eID</w:t>
      </w:r>
      <w:proofErr w:type="spellEnd"/>
      <w:r w:rsidR="00E76BE6">
        <w:rPr>
          <w:rFonts w:eastAsia="Aptos" w:cs="Times New Roman"/>
          <w:color w:val="auto"/>
          <w:szCs w:val="24"/>
        </w:rPr>
        <w:t xml:space="preserve"> vahend. </w:t>
      </w:r>
      <w:r w:rsidR="00D87127">
        <w:rPr>
          <w:rFonts w:eastAsia="Aptos" w:cs="Times New Roman"/>
          <w:color w:val="auto"/>
          <w:szCs w:val="24"/>
        </w:rPr>
        <w:t>Enne muudatuse jõustumist</w:t>
      </w:r>
      <w:r w:rsidR="00E76BE6">
        <w:rPr>
          <w:rFonts w:eastAsia="Aptos" w:cs="Times New Roman"/>
          <w:color w:val="auto"/>
          <w:szCs w:val="24"/>
        </w:rPr>
        <w:t xml:space="preserve"> kehtivad digi-ID-d kehtivad oma kehtivusaja lõpuni või kehtetuks tunnistamiseni.</w:t>
      </w:r>
    </w:p>
    <w:p w14:paraId="09305BB6" w14:textId="77777777" w:rsidR="009F4F81" w:rsidRDefault="009F4F81" w:rsidP="00EC647A">
      <w:pPr>
        <w:jc w:val="both"/>
        <w:rPr>
          <w:rFonts w:eastAsia="Aptos" w:cs="Times New Roman"/>
          <w:color w:val="auto"/>
          <w:szCs w:val="24"/>
        </w:rPr>
      </w:pPr>
    </w:p>
    <w:p w14:paraId="40536C5A" w14:textId="7D63FE6C" w:rsidR="00EC647A" w:rsidRPr="00EC647A" w:rsidRDefault="009F4F81" w:rsidP="00EC647A">
      <w:pPr>
        <w:jc w:val="both"/>
        <w:rPr>
          <w:rFonts w:eastAsia="Aptos" w:cs="Times New Roman"/>
          <w:color w:val="auto"/>
          <w:szCs w:val="24"/>
        </w:rPr>
      </w:pPr>
      <w:r w:rsidRPr="00B26364">
        <w:rPr>
          <w:rFonts w:eastAsia="Aptos" w:cs="Times New Roman"/>
          <w:color w:val="auto"/>
          <w:szCs w:val="24"/>
          <w:u w:val="single"/>
        </w:rPr>
        <w:t xml:space="preserve">Lõikes </w:t>
      </w:r>
      <w:r>
        <w:rPr>
          <w:rFonts w:eastAsia="Aptos" w:cs="Times New Roman"/>
          <w:color w:val="auto"/>
          <w:szCs w:val="24"/>
          <w:u w:val="single"/>
        </w:rPr>
        <w:t>5</w:t>
      </w:r>
      <w:r>
        <w:rPr>
          <w:rFonts w:eastAsia="Aptos" w:cs="Times New Roman"/>
          <w:color w:val="auto"/>
          <w:szCs w:val="24"/>
        </w:rPr>
        <w:t xml:space="preserve"> sätestatakse</w:t>
      </w:r>
      <w:r w:rsidR="00B26364">
        <w:rPr>
          <w:rFonts w:eastAsia="Aptos" w:cs="Times New Roman"/>
          <w:color w:val="auto"/>
          <w:szCs w:val="24"/>
        </w:rPr>
        <w:t>, et k</w:t>
      </w:r>
      <w:r w:rsidR="00EC647A" w:rsidRPr="00EC647A">
        <w:rPr>
          <w:rFonts w:eastAsia="Aptos" w:cs="Times New Roman"/>
          <w:color w:val="auto"/>
          <w:szCs w:val="24"/>
        </w:rPr>
        <w:t xml:space="preserve">ui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EC647A" w:rsidRPr="00EC647A">
        <w:rPr>
          <w:rFonts w:eastAsia="Aptos" w:cs="Times New Roman"/>
          <w:color w:val="auto"/>
          <w:szCs w:val="24"/>
        </w:rPr>
        <w:t xml:space="preserve">kasutamise õigus lõpeb või </w:t>
      </w:r>
      <w:r w:rsidR="00607BE2">
        <w:rPr>
          <w:rFonts w:eastAsia="Aptos" w:cs="Times New Roman"/>
          <w:color w:val="auto"/>
          <w:szCs w:val="24"/>
        </w:rPr>
        <w:t xml:space="preserve">kui PPA </w:t>
      </w:r>
      <w:r w:rsidR="00EC647A" w:rsidRPr="00EC647A">
        <w:rPr>
          <w:rFonts w:eastAsia="Aptos" w:cs="Times New Roman"/>
          <w:color w:val="auto"/>
          <w:szCs w:val="24"/>
        </w:rPr>
        <w:t>tunnista</w:t>
      </w:r>
      <w:r w:rsidR="00607BE2">
        <w:rPr>
          <w:rFonts w:eastAsia="Aptos" w:cs="Times New Roman"/>
          <w:color w:val="auto"/>
          <w:szCs w:val="24"/>
        </w:rPr>
        <w:t>b selle</w:t>
      </w:r>
      <w:r w:rsidR="00EC647A" w:rsidRPr="00EC647A">
        <w:rPr>
          <w:rFonts w:eastAsia="Aptos" w:cs="Times New Roman"/>
          <w:color w:val="auto"/>
          <w:szCs w:val="24"/>
        </w:rPr>
        <w:t xml:space="preserve"> kehtetuks, </w:t>
      </w:r>
      <w:r w:rsidR="00D25AA4">
        <w:rPr>
          <w:rFonts w:eastAsia="Aptos" w:cs="Times New Roman"/>
          <w:color w:val="auto"/>
          <w:szCs w:val="24"/>
        </w:rPr>
        <w:t>tunnistatakse kehtetuks</w:t>
      </w:r>
      <w:r w:rsidR="00EC647A" w:rsidRPr="00EC647A">
        <w:rPr>
          <w:rFonts w:eastAsia="Aptos" w:cs="Times New Roman"/>
          <w:color w:val="auto"/>
          <w:szCs w:val="24"/>
        </w:rPr>
        <w:t xml:space="preserve"> ka</w:t>
      </w:r>
      <w:r w:rsidR="00607BE2">
        <w:rPr>
          <w:rFonts w:eastAsia="Aptos" w:cs="Times New Roman"/>
          <w:color w:val="auto"/>
          <w:szCs w:val="24"/>
        </w:rPr>
        <w:t xml:space="preserve"> </w:t>
      </w:r>
      <w:r w:rsidR="00EC647A" w:rsidRPr="00EC647A">
        <w:rPr>
          <w:rFonts w:eastAsia="Aptos" w:cs="Times New Roman"/>
          <w:color w:val="auto"/>
          <w:szCs w:val="24"/>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w:t>
      </w:r>
      <w:r w:rsidR="00E75347">
        <w:rPr>
          <w:rFonts w:eastAsia="Aptos" w:cs="Times New Roman"/>
          <w:color w:val="auto"/>
          <w:szCs w:val="24"/>
        </w:rPr>
        <w:t xml:space="preserve"> ja sellega seotud</w:t>
      </w:r>
      <w:r w:rsidR="00E40C92" w:rsidRPr="008C5CE3">
        <w:rPr>
          <w:rFonts w:eastAsia="Aptos" w:cs="Times New Roman"/>
          <w:color w:val="auto"/>
          <w:szCs w:val="24"/>
        </w:rPr>
        <w:t xml:space="preserve"> </w:t>
      </w:r>
      <w:r w:rsidR="00EC647A" w:rsidRPr="00EC647A">
        <w:rPr>
          <w:rFonts w:eastAsia="Aptos" w:cs="Times New Roman"/>
          <w:color w:val="auto"/>
          <w:szCs w:val="24"/>
        </w:rPr>
        <w:t>s</w:t>
      </w:r>
      <w:r w:rsidR="00D25AA4">
        <w:rPr>
          <w:rFonts w:eastAsia="Aptos" w:cs="Times New Roman"/>
          <w:color w:val="auto"/>
          <w:szCs w:val="24"/>
        </w:rPr>
        <w:t>ertifikaa</w:t>
      </w:r>
      <w:r w:rsidR="00E75347">
        <w:rPr>
          <w:rFonts w:eastAsia="Aptos" w:cs="Times New Roman"/>
          <w:color w:val="auto"/>
          <w:szCs w:val="24"/>
        </w:rPr>
        <w:t>did</w:t>
      </w:r>
      <w:r w:rsidR="00EC647A" w:rsidRPr="00EC647A">
        <w:rPr>
          <w:rFonts w:eastAsia="Aptos" w:cs="Times New Roman"/>
          <w:color w:val="auto"/>
          <w:szCs w:val="24"/>
        </w:rPr>
        <w:t xml:space="preserve">. </w:t>
      </w:r>
      <w:r w:rsidR="003E71DA">
        <w:rPr>
          <w:rFonts w:eastAsia="Aptos" w:cs="Times New Roman"/>
          <w:color w:val="auto"/>
          <w:szCs w:val="24"/>
        </w:rPr>
        <w:t xml:space="preserve">Otsustuspädevus, kellel on õigus omada </w:t>
      </w:r>
      <w:r w:rsidR="002C0A12">
        <w:rPr>
          <w:rFonts w:eastAsia="Calibri"/>
          <w:color w:val="auto"/>
          <w14:ligatures w14:val="none"/>
        </w:rPr>
        <w:t xml:space="preserve">e-residendi </w:t>
      </w:r>
      <w:proofErr w:type="spellStart"/>
      <w:r w:rsidR="003E71DA">
        <w:rPr>
          <w:rFonts w:eastAsia="Aptos" w:cs="Times New Roman"/>
          <w:color w:val="auto"/>
          <w:szCs w:val="24"/>
        </w:rPr>
        <w:t>eID</w:t>
      </w:r>
      <w:proofErr w:type="spellEnd"/>
      <w:r w:rsidR="003E71DA">
        <w:rPr>
          <w:rFonts w:eastAsia="Aptos" w:cs="Times New Roman"/>
          <w:color w:val="auto"/>
          <w:szCs w:val="24"/>
        </w:rPr>
        <w:t xml:space="preserve"> vahendi</w:t>
      </w:r>
      <w:r w:rsidR="00607BE2">
        <w:rPr>
          <w:rFonts w:eastAsia="Aptos" w:cs="Times New Roman"/>
          <w:color w:val="auto"/>
          <w:szCs w:val="24"/>
        </w:rPr>
        <w:t xml:space="preserve"> kasutusõigust</w:t>
      </w:r>
      <w:r w:rsidR="00202C17">
        <w:rPr>
          <w:rFonts w:eastAsia="Aptos" w:cs="Times New Roman"/>
          <w:color w:val="auto"/>
          <w:szCs w:val="24"/>
        </w:rPr>
        <w:t>,</w:t>
      </w:r>
      <w:r w:rsidR="00607BE2">
        <w:rPr>
          <w:rFonts w:eastAsia="Aptos" w:cs="Times New Roman"/>
          <w:color w:val="auto"/>
          <w:szCs w:val="24"/>
        </w:rPr>
        <w:t xml:space="preserve"> on</w:t>
      </w:r>
      <w:r w:rsidR="003E71DA">
        <w:rPr>
          <w:rFonts w:eastAsia="Aptos" w:cs="Times New Roman"/>
          <w:color w:val="auto"/>
          <w:szCs w:val="24"/>
        </w:rPr>
        <w:t xml:space="preserve"> </w:t>
      </w:r>
      <w:proofErr w:type="spellStart"/>
      <w:r w:rsidR="003E71DA">
        <w:rPr>
          <w:rFonts w:eastAsia="Aptos" w:cs="Times New Roman"/>
          <w:color w:val="auto"/>
          <w:szCs w:val="24"/>
        </w:rPr>
        <w:t>PPA</w:t>
      </w:r>
      <w:r w:rsidR="00607BE2">
        <w:rPr>
          <w:rFonts w:eastAsia="Aptos" w:cs="Times New Roman"/>
          <w:color w:val="auto"/>
          <w:szCs w:val="24"/>
        </w:rPr>
        <w:t>-</w:t>
      </w:r>
      <w:r w:rsidR="003E71DA">
        <w:rPr>
          <w:rFonts w:eastAsia="Aptos" w:cs="Times New Roman"/>
          <w:color w:val="auto"/>
          <w:szCs w:val="24"/>
        </w:rPr>
        <w:t>l</w:t>
      </w:r>
      <w:proofErr w:type="spellEnd"/>
      <w:r w:rsidR="00D25AA4">
        <w:rPr>
          <w:rFonts w:eastAsia="Aptos" w:cs="Times New Roman"/>
          <w:color w:val="auto"/>
          <w:szCs w:val="24"/>
        </w:rPr>
        <w:t xml:space="preserve">. </w:t>
      </w:r>
      <w:r w:rsidR="00D95793">
        <w:rPr>
          <w:rFonts w:eastAsia="Aptos" w:cs="Times New Roman"/>
          <w:color w:val="auto"/>
          <w:szCs w:val="24"/>
        </w:rPr>
        <w:t xml:space="preserve">PPA antud õigus on tehnilise </w:t>
      </w:r>
      <w:r w:rsidR="00D95793">
        <w:rPr>
          <w:rFonts w:eastAsia="Calibri"/>
          <w:color w:val="auto"/>
          <w14:ligatures w14:val="none"/>
        </w:rPr>
        <w:t xml:space="preserve">e-residendi </w:t>
      </w:r>
      <w:proofErr w:type="spellStart"/>
      <w:r w:rsidR="00D95793">
        <w:rPr>
          <w:rFonts w:eastAsia="Aptos" w:cs="Times New Roman"/>
          <w:color w:val="auto"/>
          <w:szCs w:val="24"/>
        </w:rPr>
        <w:t>eID</w:t>
      </w:r>
      <w:proofErr w:type="spellEnd"/>
      <w:r w:rsidR="00D95793">
        <w:rPr>
          <w:rFonts w:eastAsia="Aptos" w:cs="Times New Roman"/>
          <w:color w:val="auto"/>
          <w:szCs w:val="24"/>
        </w:rPr>
        <w:t xml:space="preserve"> vahendi omamise alustingimus.</w:t>
      </w:r>
      <w:r w:rsidR="003E71DA">
        <w:rPr>
          <w:rFonts w:eastAsia="Aptos" w:cs="Times New Roman"/>
          <w:color w:val="auto"/>
          <w:szCs w:val="24"/>
        </w:rPr>
        <w:t xml:space="preserve"> Kui järelevalvemenetluse käigus selguvad kehtetuks tunnistamise aluseks olevad asjaolud, tunnistab PPA antud õiguse kehtetuks ning aluse äralangemisel tuleb viivitamatult kehtetuks tunnistada </w:t>
      </w:r>
      <w:r w:rsidR="00D25AA4">
        <w:rPr>
          <w:rFonts w:eastAsia="Aptos" w:cs="Times New Roman"/>
          <w:color w:val="auto"/>
          <w:szCs w:val="24"/>
        </w:rPr>
        <w:t>e</w:t>
      </w:r>
      <w:r w:rsidR="002C0A12">
        <w:rPr>
          <w:rFonts w:eastAsia="Calibri"/>
          <w:color w:val="auto"/>
          <w14:ligatures w14:val="none"/>
        </w:rPr>
        <w:t xml:space="preserve">-residendi </w:t>
      </w:r>
      <w:proofErr w:type="spellStart"/>
      <w:r w:rsidR="003E71DA">
        <w:rPr>
          <w:rFonts w:eastAsia="Aptos" w:cs="Times New Roman"/>
          <w:color w:val="auto"/>
          <w:szCs w:val="24"/>
        </w:rPr>
        <w:t>eID</w:t>
      </w:r>
      <w:proofErr w:type="spellEnd"/>
      <w:r w:rsidR="003E71DA">
        <w:rPr>
          <w:rFonts w:eastAsia="Aptos" w:cs="Times New Roman"/>
          <w:color w:val="auto"/>
          <w:szCs w:val="24"/>
        </w:rPr>
        <w:t xml:space="preserve"> vahend</w:t>
      </w:r>
      <w:r w:rsidR="00D25AA4">
        <w:rPr>
          <w:rFonts w:eastAsia="Aptos" w:cs="Times New Roman"/>
          <w:color w:val="auto"/>
          <w:szCs w:val="24"/>
        </w:rPr>
        <w:t>i sertifikaadid</w:t>
      </w:r>
      <w:r w:rsidR="003E71DA">
        <w:rPr>
          <w:rFonts w:eastAsia="Aptos" w:cs="Times New Roman"/>
          <w:color w:val="auto"/>
          <w:szCs w:val="24"/>
        </w:rPr>
        <w:t xml:space="preserve">. E-residendi </w:t>
      </w:r>
      <w:proofErr w:type="spellStart"/>
      <w:r w:rsidR="003E71DA">
        <w:rPr>
          <w:rFonts w:eastAsia="Aptos" w:cs="Times New Roman"/>
          <w:color w:val="auto"/>
          <w:szCs w:val="24"/>
        </w:rPr>
        <w:t>eID</w:t>
      </w:r>
      <w:proofErr w:type="spellEnd"/>
      <w:r w:rsidR="003E71DA">
        <w:rPr>
          <w:rFonts w:eastAsia="Aptos" w:cs="Times New Roman"/>
          <w:color w:val="auto"/>
          <w:szCs w:val="24"/>
        </w:rPr>
        <w:t xml:space="preserve"> vahen</w:t>
      </w:r>
      <w:r w:rsidR="008574CF">
        <w:rPr>
          <w:rFonts w:eastAsia="Aptos" w:cs="Times New Roman"/>
          <w:color w:val="auto"/>
          <w:szCs w:val="24"/>
        </w:rPr>
        <w:t>d</w:t>
      </w:r>
      <w:r w:rsidR="004A38E0">
        <w:rPr>
          <w:rFonts w:eastAsia="Aptos" w:cs="Times New Roman"/>
          <w:color w:val="auto"/>
          <w:szCs w:val="24"/>
        </w:rPr>
        <w:t xml:space="preserve"> ei tohi kehtida kauem</w:t>
      </w:r>
      <w:r w:rsidR="003E71DA">
        <w:rPr>
          <w:rFonts w:eastAsia="Aptos" w:cs="Times New Roman"/>
          <w:color w:val="auto"/>
          <w:szCs w:val="24"/>
        </w:rPr>
        <w:t xml:space="preserve">, kui </w:t>
      </w:r>
      <w:r w:rsidR="004A38E0">
        <w:rPr>
          <w:rFonts w:eastAsia="Aptos" w:cs="Times New Roman"/>
          <w:color w:val="auto"/>
          <w:szCs w:val="24"/>
        </w:rPr>
        <w:t xml:space="preserve">PPA antud </w:t>
      </w:r>
      <w:r w:rsidR="003E71DA">
        <w:rPr>
          <w:rFonts w:eastAsia="Aptos" w:cs="Times New Roman"/>
          <w:color w:val="auto"/>
          <w:szCs w:val="24"/>
        </w:rPr>
        <w:t>õigus</w:t>
      </w:r>
      <w:r w:rsidR="004A38E0">
        <w:rPr>
          <w:rFonts w:eastAsia="Aptos" w:cs="Times New Roman"/>
          <w:color w:val="auto"/>
          <w:szCs w:val="24"/>
        </w:rPr>
        <w:t xml:space="preserve"> selle kasutamiseks</w:t>
      </w:r>
      <w:r w:rsidR="003E71DA">
        <w:rPr>
          <w:rFonts w:eastAsia="Aptos" w:cs="Times New Roman"/>
          <w:color w:val="auto"/>
          <w:szCs w:val="24"/>
        </w:rPr>
        <w:t xml:space="preserve">. </w:t>
      </w:r>
      <w:r w:rsidR="00607BE2" w:rsidRPr="00394BD8">
        <w:rPr>
          <w:rFonts w:eastAsia="Aptos" w:cs="Times New Roman"/>
          <w:color w:val="auto"/>
          <w:szCs w:val="24"/>
        </w:rPr>
        <w:t>E</w:t>
      </w:r>
      <w:r w:rsidR="005E3A46" w:rsidRPr="00394BD8">
        <w:rPr>
          <w:rFonts w:eastAsia="Aptos" w:cs="Times New Roman"/>
          <w:color w:val="auto"/>
          <w:szCs w:val="24"/>
        </w:rPr>
        <w:t xml:space="preserve">-residendi </w:t>
      </w:r>
      <w:proofErr w:type="spellStart"/>
      <w:r w:rsidR="005E3A46" w:rsidRPr="00394BD8">
        <w:rPr>
          <w:rFonts w:eastAsia="Aptos" w:cs="Times New Roman"/>
          <w:color w:val="auto"/>
          <w:szCs w:val="24"/>
        </w:rPr>
        <w:t>e</w:t>
      </w:r>
      <w:r w:rsidR="00607BE2" w:rsidRPr="00394BD8">
        <w:rPr>
          <w:rFonts w:eastAsia="Aptos" w:cs="Times New Roman"/>
          <w:color w:val="auto"/>
          <w:szCs w:val="24"/>
        </w:rPr>
        <w:t>ID</w:t>
      </w:r>
      <w:proofErr w:type="spellEnd"/>
      <w:r w:rsidR="00607BE2" w:rsidRPr="00394BD8">
        <w:rPr>
          <w:rFonts w:eastAsia="Aptos" w:cs="Times New Roman"/>
          <w:color w:val="auto"/>
          <w:szCs w:val="24"/>
        </w:rPr>
        <w:t xml:space="preserve"> vahendi kehtetuks tunnistamise</w:t>
      </w:r>
      <w:r w:rsidR="00202C17">
        <w:rPr>
          <w:rFonts w:eastAsia="Aptos" w:cs="Times New Roman"/>
          <w:color w:val="auto"/>
          <w:szCs w:val="24"/>
        </w:rPr>
        <w:t xml:space="preserve"> korral</w:t>
      </w:r>
      <w:r w:rsidR="00607BE2" w:rsidRPr="00394BD8">
        <w:rPr>
          <w:rFonts w:eastAsia="Aptos" w:cs="Times New Roman"/>
          <w:color w:val="auto"/>
          <w:szCs w:val="24"/>
        </w:rPr>
        <w:t xml:space="preserve"> kohald</w:t>
      </w:r>
      <w:r w:rsidR="00DA0DA0" w:rsidRPr="00394BD8">
        <w:rPr>
          <w:rFonts w:eastAsia="Aptos" w:cs="Times New Roman"/>
          <w:color w:val="auto"/>
          <w:szCs w:val="24"/>
        </w:rPr>
        <w:t>uvad</w:t>
      </w:r>
      <w:r w:rsidR="00D25AA4" w:rsidRPr="00394BD8">
        <w:rPr>
          <w:rFonts w:eastAsia="Aptos" w:cs="Times New Roman"/>
          <w:color w:val="auto"/>
          <w:szCs w:val="24"/>
        </w:rPr>
        <w:t xml:space="preserve"> </w:t>
      </w:r>
      <w:proofErr w:type="spellStart"/>
      <w:r w:rsidR="00D25AA4" w:rsidRPr="00394BD8">
        <w:rPr>
          <w:rFonts w:eastAsia="Aptos" w:cs="Times New Roman"/>
          <w:color w:val="auto"/>
          <w:szCs w:val="24"/>
        </w:rPr>
        <w:t>EUTS-i</w:t>
      </w:r>
      <w:proofErr w:type="spellEnd"/>
      <w:r w:rsidR="00D25AA4" w:rsidRPr="00394BD8">
        <w:rPr>
          <w:rFonts w:eastAsia="Aptos" w:cs="Times New Roman"/>
          <w:color w:val="auto"/>
          <w:szCs w:val="24"/>
        </w:rPr>
        <w:t xml:space="preserve"> §</w:t>
      </w:r>
      <w:r w:rsidR="00DA0DA0" w:rsidRPr="00394BD8">
        <w:rPr>
          <w:rFonts w:eastAsia="Aptos" w:cs="Times New Roman"/>
          <w:color w:val="auto"/>
          <w:szCs w:val="24"/>
        </w:rPr>
        <w:t>-d</w:t>
      </w:r>
      <w:r w:rsidR="00D25AA4" w:rsidRPr="00394BD8">
        <w:rPr>
          <w:rFonts w:eastAsia="Aptos" w:cs="Times New Roman"/>
          <w:color w:val="auto"/>
          <w:szCs w:val="24"/>
        </w:rPr>
        <w:t xml:space="preserve"> 19</w:t>
      </w:r>
      <w:r w:rsidR="00DA0DA0" w:rsidRPr="00394BD8">
        <w:rPr>
          <w:rFonts w:eastAsia="Aptos" w:cs="Times New Roman"/>
          <w:color w:val="auto"/>
          <w:szCs w:val="24"/>
        </w:rPr>
        <w:t xml:space="preserve"> ja 20</w:t>
      </w:r>
      <w:r w:rsidR="00DA0DA0" w:rsidRPr="00394BD8">
        <w:rPr>
          <w:rFonts w:cs="Times New Roman"/>
          <w:szCs w:val="24"/>
        </w:rPr>
        <w:t xml:space="preserve"> koosmõjus k</w:t>
      </w:r>
      <w:r w:rsidR="00FE4065" w:rsidRPr="00394BD8">
        <w:rPr>
          <w:rFonts w:cs="Times New Roman"/>
          <w:szCs w:val="24"/>
        </w:rPr>
        <w:t>õnes</w:t>
      </w:r>
      <w:r w:rsidR="00DA0DA0" w:rsidRPr="00394BD8">
        <w:rPr>
          <w:rFonts w:cs="Times New Roman"/>
          <w:szCs w:val="24"/>
        </w:rPr>
        <w:t>oleva ITDS-i sättega</w:t>
      </w:r>
      <w:r w:rsidR="00D25AA4" w:rsidRPr="00394BD8">
        <w:rPr>
          <w:rFonts w:eastAsia="Aptos" w:cs="Times New Roman"/>
          <w:color w:val="auto"/>
          <w:szCs w:val="24"/>
        </w:rPr>
        <w:t>.</w:t>
      </w:r>
      <w:r w:rsidR="00E75347">
        <w:rPr>
          <w:rFonts w:eastAsia="Aptos" w:cs="Times New Roman"/>
          <w:color w:val="auto"/>
          <w:szCs w:val="24"/>
        </w:rPr>
        <w:t xml:space="preserve"> Kehtetuks tunnistatud </w:t>
      </w:r>
      <w:proofErr w:type="spellStart"/>
      <w:r w:rsidR="00E75347">
        <w:rPr>
          <w:rFonts w:eastAsia="Aptos" w:cs="Times New Roman"/>
          <w:color w:val="auto"/>
          <w:szCs w:val="24"/>
        </w:rPr>
        <w:t>eID</w:t>
      </w:r>
      <w:proofErr w:type="spellEnd"/>
      <w:r w:rsidR="00E75347">
        <w:rPr>
          <w:rFonts w:eastAsia="Aptos" w:cs="Times New Roman"/>
          <w:color w:val="auto"/>
          <w:szCs w:val="24"/>
        </w:rPr>
        <w:t xml:space="preserve"> vahendi ja selle sertifikaatide kehtivust ei taastata.</w:t>
      </w:r>
      <w:r w:rsidR="00986EF8">
        <w:rPr>
          <w:rFonts w:eastAsia="Aptos" w:cs="Times New Roman"/>
          <w:color w:val="auto"/>
          <w:szCs w:val="24"/>
        </w:rPr>
        <w:t xml:space="preserve"> Kui </w:t>
      </w:r>
      <w:proofErr w:type="spellStart"/>
      <w:r w:rsidR="00986EF8">
        <w:rPr>
          <w:rFonts w:eastAsia="Aptos" w:cs="Times New Roman"/>
          <w:color w:val="auto"/>
          <w:szCs w:val="24"/>
        </w:rPr>
        <w:t>EIS-i</w:t>
      </w:r>
      <w:proofErr w:type="spellEnd"/>
      <w:r w:rsidR="00986EF8">
        <w:rPr>
          <w:rFonts w:eastAsia="Aptos" w:cs="Times New Roman"/>
          <w:color w:val="auto"/>
          <w:szCs w:val="24"/>
        </w:rPr>
        <w:t xml:space="preserve"> lepingupartner tunnistab e-residendi </w:t>
      </w:r>
      <w:proofErr w:type="spellStart"/>
      <w:r w:rsidR="00986EF8">
        <w:rPr>
          <w:rFonts w:eastAsia="Aptos" w:cs="Times New Roman"/>
          <w:color w:val="auto"/>
          <w:szCs w:val="24"/>
        </w:rPr>
        <w:t>eID</w:t>
      </w:r>
      <w:proofErr w:type="spellEnd"/>
      <w:r w:rsidR="00986EF8">
        <w:rPr>
          <w:rFonts w:eastAsia="Aptos" w:cs="Times New Roman"/>
          <w:color w:val="auto"/>
          <w:szCs w:val="24"/>
        </w:rPr>
        <w:t xml:space="preserve"> vahendi kehtetuks omal algatusel lähtuvalt </w:t>
      </w:r>
      <w:proofErr w:type="spellStart"/>
      <w:r w:rsidR="00986EF8">
        <w:rPr>
          <w:rFonts w:eastAsia="Aptos" w:cs="Times New Roman"/>
          <w:color w:val="auto"/>
          <w:szCs w:val="24"/>
        </w:rPr>
        <w:t>EUTS-i</w:t>
      </w:r>
      <w:proofErr w:type="spellEnd"/>
      <w:r w:rsidR="00986EF8">
        <w:rPr>
          <w:rFonts w:eastAsia="Aptos" w:cs="Times New Roman"/>
          <w:color w:val="auto"/>
          <w:szCs w:val="24"/>
        </w:rPr>
        <w:t xml:space="preserve"> §-st 19, teavitab ta sellest </w:t>
      </w:r>
      <w:proofErr w:type="spellStart"/>
      <w:r w:rsidR="00986EF8">
        <w:rPr>
          <w:rFonts w:eastAsia="Aptos" w:cs="Times New Roman"/>
          <w:color w:val="auto"/>
          <w:szCs w:val="24"/>
        </w:rPr>
        <w:t>PPA</w:t>
      </w:r>
      <w:r w:rsidR="00717C25">
        <w:rPr>
          <w:rFonts w:eastAsia="Aptos" w:cs="Times New Roman"/>
          <w:color w:val="auto"/>
          <w:szCs w:val="24"/>
        </w:rPr>
        <w:t>-d</w:t>
      </w:r>
      <w:proofErr w:type="spellEnd"/>
      <w:r w:rsidR="00986EF8">
        <w:rPr>
          <w:rFonts w:eastAsia="Aptos" w:cs="Times New Roman"/>
          <w:color w:val="auto"/>
          <w:szCs w:val="24"/>
        </w:rPr>
        <w:t>, kes saab vajaduse korral tunnistada kehtetuks ka antud õiguse.</w:t>
      </w:r>
    </w:p>
    <w:p w14:paraId="07B77A45" w14:textId="77777777" w:rsidR="006B4FE6" w:rsidRDefault="006B4FE6" w:rsidP="006B4FE6">
      <w:pPr>
        <w:contextualSpacing/>
        <w:jc w:val="both"/>
        <w:rPr>
          <w:rFonts w:eastAsia="Calibri" w:cs="Times New Roman"/>
          <w:color w:val="auto"/>
          <w:kern w:val="0"/>
          <w:szCs w:val="22"/>
          <w14:ligatures w14:val="none"/>
        </w:rPr>
      </w:pPr>
    </w:p>
    <w:p w14:paraId="1D89BC6D" w14:textId="00AC9537" w:rsidR="003C77C7" w:rsidRDefault="002652AC" w:rsidP="003C77C7">
      <w:pPr>
        <w:contextualSpacing/>
        <w:jc w:val="both"/>
        <w:rPr>
          <w:rFonts w:eastAsia="Aptos" w:cs="Times New Roman"/>
          <w:color w:val="auto"/>
          <w:szCs w:val="24"/>
        </w:rPr>
      </w:pPr>
      <w:r>
        <w:rPr>
          <w:rFonts w:eastAsia="Aptos" w:cs="Times New Roman"/>
          <w:b/>
          <w:bCs/>
          <w:color w:val="auto"/>
          <w:szCs w:val="24"/>
        </w:rPr>
        <w:t xml:space="preserve">Paragrahvis </w:t>
      </w:r>
      <w:r w:rsidRPr="00633857">
        <w:rPr>
          <w:rFonts w:eastAsia="Aptos" w:cs="Times New Roman"/>
          <w:b/>
          <w:bCs/>
          <w:color w:val="auto"/>
          <w:szCs w:val="24"/>
        </w:rPr>
        <w:t>34</w:t>
      </w:r>
      <w:r>
        <w:rPr>
          <w:rFonts w:eastAsia="Aptos" w:cs="Times New Roman"/>
          <w:b/>
          <w:bCs/>
          <w:color w:val="auto"/>
          <w:szCs w:val="24"/>
          <w:vertAlign w:val="superscript"/>
        </w:rPr>
        <w:t>6</w:t>
      </w:r>
      <w:r>
        <w:rPr>
          <w:rFonts w:eastAsia="Aptos" w:cs="Times New Roman"/>
          <w:b/>
          <w:bCs/>
          <w:color w:val="auto"/>
          <w:szCs w:val="24"/>
        </w:rPr>
        <w:t xml:space="preserve"> </w:t>
      </w:r>
      <w:r w:rsidR="003C77C7" w:rsidRPr="008C5CE3">
        <w:rPr>
          <w:rFonts w:eastAsia="Aptos" w:cs="Times New Roman"/>
          <w:color w:val="auto"/>
          <w:szCs w:val="24"/>
        </w:rPr>
        <w:t xml:space="preserve">sätestatakse </w:t>
      </w:r>
      <w:r w:rsidR="003C77C7">
        <w:rPr>
          <w:rFonts w:eastAsia="Aptos" w:cs="Times New Roman"/>
          <w:color w:val="auto"/>
          <w:szCs w:val="24"/>
        </w:rPr>
        <w:t>e-residendi isiku tuvastamine ja isikusamasuse kontrollimine.</w:t>
      </w:r>
    </w:p>
    <w:p w14:paraId="480E6F13" w14:textId="77777777" w:rsidR="003C77C7" w:rsidRDefault="003C77C7" w:rsidP="003C77C7">
      <w:pPr>
        <w:contextualSpacing/>
        <w:jc w:val="both"/>
        <w:rPr>
          <w:rFonts w:eastAsia="Aptos" w:cs="Times New Roman"/>
          <w:color w:val="auto"/>
          <w:szCs w:val="24"/>
        </w:rPr>
      </w:pPr>
    </w:p>
    <w:p w14:paraId="6CC7FEB2" w14:textId="48A87919" w:rsidR="003C77C7" w:rsidRDefault="003C77C7" w:rsidP="003C77C7">
      <w:pPr>
        <w:jc w:val="both"/>
        <w:rPr>
          <w:rFonts w:eastAsia="Aptos" w:cs="Times New Roman"/>
          <w:color w:val="auto"/>
          <w:szCs w:val="24"/>
        </w:rPr>
      </w:pPr>
      <w:r w:rsidRPr="0099526F">
        <w:rPr>
          <w:rFonts w:eastAsia="Aptos" w:cs="Times New Roman"/>
          <w:color w:val="auto"/>
          <w:szCs w:val="24"/>
          <w:u w:val="single"/>
        </w:rPr>
        <w:t>Lõike</w:t>
      </w:r>
      <w:r>
        <w:rPr>
          <w:rFonts w:eastAsia="Aptos" w:cs="Times New Roman"/>
          <w:color w:val="auto"/>
          <w:szCs w:val="24"/>
          <w:u w:val="single"/>
        </w:rPr>
        <w:t>s</w:t>
      </w:r>
      <w:r w:rsidRPr="0099526F">
        <w:rPr>
          <w:rFonts w:eastAsia="Aptos" w:cs="Times New Roman"/>
          <w:color w:val="auto"/>
          <w:szCs w:val="24"/>
          <w:u w:val="single"/>
        </w:rPr>
        <w:t xml:space="preserve"> 1</w:t>
      </w:r>
      <w:r w:rsidRPr="0099526F">
        <w:rPr>
          <w:rFonts w:eastAsia="Aptos" w:cs="Times New Roman"/>
          <w:color w:val="auto"/>
          <w:szCs w:val="24"/>
        </w:rPr>
        <w:t xml:space="preserve"> sätestatakse</w:t>
      </w:r>
      <w:r>
        <w:rPr>
          <w:rFonts w:eastAsia="Aptos" w:cs="Times New Roman"/>
          <w:color w:val="auto"/>
          <w:szCs w:val="24"/>
        </w:rPr>
        <w:t>, et PPA</w:t>
      </w:r>
      <w:r w:rsidRPr="00556F98">
        <w:rPr>
          <w:rFonts w:eastAsia="Aptos" w:cs="Times New Roman"/>
          <w:color w:val="auto"/>
          <w:szCs w:val="24"/>
        </w:rPr>
        <w:t xml:space="preserve"> tuvastab taotleja isiku või kontrollib tema isikusamasust taotl</w:t>
      </w:r>
      <w:r>
        <w:rPr>
          <w:rFonts w:eastAsia="Aptos" w:cs="Times New Roman"/>
          <w:color w:val="auto"/>
          <w:szCs w:val="24"/>
        </w:rPr>
        <w:t>emisel</w:t>
      </w:r>
      <w:r w:rsidRPr="00556F98">
        <w:rPr>
          <w:rFonts w:eastAsia="Aptos" w:cs="Times New Roman"/>
          <w:color w:val="auto"/>
          <w:szCs w:val="24"/>
        </w:rPr>
        <w:t xml:space="preserve"> esitatud isikuandmete, sealhulgas biomeetriliste andmete, välisriigi kehtiva biomeetrilise reisidokumendi andmete alusel ja </w:t>
      </w:r>
      <w:r w:rsidR="00202C17">
        <w:rPr>
          <w:rFonts w:eastAsia="Aptos" w:cs="Times New Roman"/>
          <w:color w:val="auto"/>
          <w:szCs w:val="24"/>
        </w:rPr>
        <w:t>ITDS-i</w:t>
      </w:r>
      <w:r w:rsidRPr="00556F98">
        <w:rPr>
          <w:rFonts w:eastAsia="Aptos" w:cs="Times New Roman"/>
          <w:color w:val="auto"/>
          <w:szCs w:val="24"/>
        </w:rPr>
        <w:t xml:space="preserve"> § 11</w:t>
      </w:r>
      <w:r w:rsidRPr="00556F98">
        <w:rPr>
          <w:rFonts w:eastAsia="Aptos" w:cs="Times New Roman"/>
          <w:color w:val="auto"/>
          <w:szCs w:val="24"/>
          <w:vertAlign w:val="superscript"/>
        </w:rPr>
        <w:t>1</w:t>
      </w:r>
      <w:r w:rsidRPr="00556F98">
        <w:rPr>
          <w:rFonts w:eastAsia="Aptos" w:cs="Times New Roman"/>
          <w:color w:val="auto"/>
          <w:szCs w:val="24"/>
        </w:rPr>
        <w:t xml:space="preserve"> lõigete 1 või 2 kohaselt</w:t>
      </w:r>
      <w:r>
        <w:rPr>
          <w:rFonts w:eastAsia="Aptos" w:cs="Times New Roman"/>
          <w:color w:val="auto"/>
          <w:szCs w:val="24"/>
        </w:rPr>
        <w:t xml:space="preserve"> arvestades </w:t>
      </w:r>
      <w:r w:rsidRPr="00556F98">
        <w:rPr>
          <w:rFonts w:eastAsia="Aptos" w:cs="Times New Roman"/>
          <w:color w:val="auto"/>
          <w:szCs w:val="24"/>
        </w:rPr>
        <w:t xml:space="preserve">käesolevas </w:t>
      </w:r>
      <w:r>
        <w:rPr>
          <w:rFonts w:eastAsia="Aptos" w:cs="Times New Roman"/>
          <w:color w:val="auto"/>
          <w:szCs w:val="24"/>
        </w:rPr>
        <w:t>peatüki</w:t>
      </w:r>
      <w:r w:rsidRPr="00556F98">
        <w:rPr>
          <w:rFonts w:eastAsia="Aptos" w:cs="Times New Roman"/>
          <w:color w:val="auto"/>
          <w:szCs w:val="24"/>
        </w:rPr>
        <w:t>s sätestatud erisusi.</w:t>
      </w:r>
    </w:p>
    <w:p w14:paraId="4F82E7DA" w14:textId="77777777" w:rsidR="003C77C7" w:rsidRDefault="003C77C7" w:rsidP="003C77C7">
      <w:pPr>
        <w:jc w:val="both"/>
        <w:rPr>
          <w:rFonts w:eastAsia="Aptos" w:cs="Times New Roman"/>
          <w:color w:val="auto"/>
          <w:szCs w:val="24"/>
        </w:rPr>
      </w:pPr>
    </w:p>
    <w:p w14:paraId="6C057354" w14:textId="1E31253D" w:rsidR="003C77C7" w:rsidRDefault="00202C17" w:rsidP="003C77C7">
      <w:pPr>
        <w:jc w:val="both"/>
        <w:rPr>
          <w:rFonts w:cs="Times New Roman"/>
          <w:szCs w:val="24"/>
          <w:shd w:val="clear" w:color="auto" w:fill="FFFFFF"/>
        </w:rPr>
      </w:pPr>
      <w:r>
        <w:rPr>
          <w:rFonts w:eastAsia="Aptos" w:cs="Times New Roman"/>
          <w:color w:val="auto"/>
          <w:szCs w:val="24"/>
        </w:rPr>
        <w:lastRenderedPageBreak/>
        <w:t xml:space="preserve">ITDS-i </w:t>
      </w:r>
      <w:r w:rsidR="003C77C7" w:rsidRPr="001B6206">
        <w:rPr>
          <w:rFonts w:eastAsia="Aptos" w:cs="Times New Roman"/>
          <w:color w:val="auto"/>
          <w:szCs w:val="24"/>
        </w:rPr>
        <w:t>§ 20</w:t>
      </w:r>
      <w:r w:rsidR="003C77C7" w:rsidRPr="001B6206">
        <w:rPr>
          <w:rFonts w:eastAsia="Aptos" w:cs="Times New Roman"/>
          <w:color w:val="auto"/>
          <w:szCs w:val="24"/>
          <w:vertAlign w:val="superscript"/>
        </w:rPr>
        <w:t>9</w:t>
      </w:r>
      <w:r w:rsidR="003C77C7" w:rsidRPr="001B6206">
        <w:rPr>
          <w:rFonts w:eastAsia="Aptos" w:cs="Times New Roman"/>
          <w:color w:val="auto"/>
          <w:szCs w:val="24"/>
        </w:rPr>
        <w:t xml:space="preserve"> kohaselt kohaldatakse e-residendi </w:t>
      </w:r>
      <w:r w:rsidR="003C77C7">
        <w:rPr>
          <w:rFonts w:cs="Times New Roman"/>
          <w:szCs w:val="24"/>
          <w:shd w:val="clear" w:color="auto" w:fill="FFFFFF"/>
        </w:rPr>
        <w:t>digi-ID</w:t>
      </w:r>
      <w:r w:rsidR="003C77C7" w:rsidRPr="001B6206">
        <w:rPr>
          <w:rFonts w:cs="Times New Roman"/>
          <w:szCs w:val="24"/>
          <w:shd w:val="clear" w:color="auto" w:fill="FFFFFF"/>
        </w:rPr>
        <w:t xml:space="preserve"> taotleja või e-residendi isiku tuvastamisel ja isikusamasuse kontrollimisel välismaalaste seaduse § 24–28, 270, 271 ja § 272 lõikeid 1 ja 2</w:t>
      </w:r>
      <w:r w:rsidR="003C77C7">
        <w:rPr>
          <w:rFonts w:cs="Times New Roman"/>
          <w:szCs w:val="24"/>
          <w:shd w:val="clear" w:color="auto" w:fill="FFFFFF"/>
        </w:rPr>
        <w:t xml:space="preserve"> ning </w:t>
      </w:r>
      <w:r>
        <w:rPr>
          <w:rFonts w:cs="Times New Roman"/>
          <w:szCs w:val="24"/>
          <w:shd w:val="clear" w:color="auto" w:fill="FFFFFF"/>
        </w:rPr>
        <w:t>ITDS-i</w:t>
      </w:r>
      <w:r w:rsidR="003C77C7">
        <w:rPr>
          <w:rFonts w:cs="Times New Roman"/>
          <w:szCs w:val="24"/>
          <w:shd w:val="clear" w:color="auto" w:fill="FFFFFF"/>
        </w:rPr>
        <w:t xml:space="preserve"> § 20</w:t>
      </w:r>
      <w:r w:rsidR="003C77C7" w:rsidRPr="00A46332">
        <w:rPr>
          <w:rFonts w:cs="Times New Roman"/>
          <w:szCs w:val="24"/>
          <w:shd w:val="clear" w:color="auto" w:fill="FFFFFF"/>
          <w:vertAlign w:val="superscript"/>
        </w:rPr>
        <w:t>12</w:t>
      </w:r>
      <w:r w:rsidR="003C77C7">
        <w:rPr>
          <w:rFonts w:cs="Times New Roman"/>
          <w:szCs w:val="24"/>
          <w:shd w:val="clear" w:color="auto" w:fill="FFFFFF"/>
        </w:rPr>
        <w:t xml:space="preserve"> lõige 1 kohaselt peab digi-ID taotleja isiklikult ilmuma isiku </w:t>
      </w:r>
      <w:r w:rsidR="003C77C7" w:rsidRPr="0036256B">
        <w:rPr>
          <w:rFonts w:cs="Times New Roman"/>
          <w:szCs w:val="24"/>
          <w:shd w:val="clear" w:color="auto" w:fill="FFFFFF"/>
        </w:rPr>
        <w:t xml:space="preserve">tuvastamiseks või isikusamasuse kontrollimiseks </w:t>
      </w:r>
      <w:r>
        <w:rPr>
          <w:rFonts w:cs="Times New Roman"/>
          <w:szCs w:val="24"/>
          <w:shd w:val="clear" w:color="auto" w:fill="FFFFFF"/>
        </w:rPr>
        <w:t xml:space="preserve">dokumendi </w:t>
      </w:r>
      <w:r w:rsidR="003C77C7" w:rsidRPr="0036256B">
        <w:rPr>
          <w:rFonts w:cs="Times New Roman"/>
          <w:szCs w:val="24"/>
          <w:shd w:val="clear" w:color="auto" w:fill="FFFFFF"/>
        </w:rPr>
        <w:t xml:space="preserve">väljaandja asukohta või Eesti välisesindusse </w:t>
      </w:r>
      <w:r w:rsidR="003C77C7">
        <w:rPr>
          <w:rFonts w:cs="Times New Roman"/>
          <w:szCs w:val="24"/>
          <w:shd w:val="clear" w:color="auto" w:fill="FFFFFF"/>
        </w:rPr>
        <w:t xml:space="preserve">kas </w:t>
      </w:r>
      <w:r w:rsidR="003C77C7" w:rsidRPr="0036256B">
        <w:rPr>
          <w:rFonts w:cs="Times New Roman"/>
          <w:szCs w:val="24"/>
          <w:shd w:val="clear" w:color="auto" w:fill="FFFFFF"/>
        </w:rPr>
        <w:t>menetlus</w:t>
      </w:r>
      <w:r w:rsidR="003C77C7">
        <w:rPr>
          <w:rFonts w:cs="Times New Roman"/>
          <w:szCs w:val="24"/>
          <w:shd w:val="clear" w:color="auto" w:fill="FFFFFF"/>
        </w:rPr>
        <w:t xml:space="preserve">e käigus </w:t>
      </w:r>
      <w:r w:rsidR="003C77C7" w:rsidRPr="0036256B">
        <w:rPr>
          <w:rFonts w:cs="Times New Roman"/>
          <w:szCs w:val="24"/>
          <w:shd w:val="clear" w:color="auto" w:fill="FFFFFF"/>
        </w:rPr>
        <w:t xml:space="preserve">või </w:t>
      </w:r>
      <w:r w:rsidR="003C77C7">
        <w:rPr>
          <w:rFonts w:cs="Times New Roman"/>
          <w:szCs w:val="24"/>
          <w:shd w:val="clear" w:color="auto" w:fill="FFFFFF"/>
        </w:rPr>
        <w:t>digi-ID</w:t>
      </w:r>
      <w:r w:rsidR="003C77C7" w:rsidRPr="0036256B">
        <w:rPr>
          <w:rFonts w:cs="Times New Roman"/>
          <w:szCs w:val="24"/>
          <w:shd w:val="clear" w:color="auto" w:fill="FFFFFF"/>
        </w:rPr>
        <w:t xml:space="preserve"> väljastamisel.</w:t>
      </w:r>
    </w:p>
    <w:p w14:paraId="28265541" w14:textId="77777777" w:rsidR="003C77C7" w:rsidRPr="00556F98" w:rsidRDefault="003C77C7" w:rsidP="003C77C7">
      <w:pPr>
        <w:jc w:val="both"/>
        <w:rPr>
          <w:rFonts w:eastAsia="Aptos" w:cs="Times New Roman"/>
          <w:color w:val="auto"/>
          <w:szCs w:val="24"/>
        </w:rPr>
      </w:pPr>
    </w:p>
    <w:p w14:paraId="0F62280B" w14:textId="0CECBDD8" w:rsidR="00C55707" w:rsidRPr="00C55707" w:rsidRDefault="003C77C7" w:rsidP="003C77C7">
      <w:pPr>
        <w:jc w:val="both"/>
        <w:rPr>
          <w:rFonts w:cs="Times New Roman"/>
          <w:szCs w:val="24"/>
          <w:shd w:val="clear" w:color="auto" w:fill="FFFFFF"/>
        </w:rPr>
      </w:pPr>
      <w:r>
        <w:rPr>
          <w:rFonts w:cs="Times New Roman"/>
          <w:szCs w:val="24"/>
          <w:shd w:val="clear" w:color="auto" w:fill="FFFFFF"/>
        </w:rPr>
        <w:t>Välismaalaste seaduse kohaldamine e-residendi digi-ID taotleja isiku tuvastamisel ja isikusamasuse kontrollimisel oli algselt e-</w:t>
      </w:r>
      <w:proofErr w:type="spellStart"/>
      <w:r>
        <w:rPr>
          <w:rFonts w:cs="Times New Roman"/>
          <w:szCs w:val="24"/>
          <w:shd w:val="clear" w:color="auto" w:fill="FFFFFF"/>
        </w:rPr>
        <w:t>residentsuse</w:t>
      </w:r>
      <w:proofErr w:type="spellEnd"/>
      <w:r>
        <w:rPr>
          <w:rFonts w:cs="Times New Roman"/>
          <w:szCs w:val="24"/>
          <w:shd w:val="clear" w:color="auto" w:fill="FFFFFF"/>
        </w:rPr>
        <w:t xml:space="preserve"> loomisel vajalik, kuna tegemist oli täiesti uue kontseptsiooniga ning võimalike riskide maandamiseks nähti ette ka </w:t>
      </w:r>
      <w:r w:rsidR="00292CD9">
        <w:rPr>
          <w:rFonts w:cs="Times New Roman"/>
          <w:szCs w:val="24"/>
          <w:shd w:val="clear" w:color="auto" w:fill="FFFFFF"/>
        </w:rPr>
        <w:t>meetme</w:t>
      </w:r>
      <w:r>
        <w:rPr>
          <w:rFonts w:cs="Times New Roman"/>
          <w:szCs w:val="24"/>
          <w:shd w:val="clear" w:color="auto" w:fill="FFFFFF"/>
        </w:rPr>
        <w:t>d, mida</w:t>
      </w:r>
      <w:r w:rsidR="00292CD9">
        <w:rPr>
          <w:rFonts w:cs="Times New Roman"/>
          <w:szCs w:val="24"/>
          <w:shd w:val="clear" w:color="auto" w:fill="FFFFFF"/>
        </w:rPr>
        <w:t xml:space="preserve"> rohkem kui</w:t>
      </w:r>
      <w:r>
        <w:rPr>
          <w:rFonts w:cs="Times New Roman"/>
          <w:szCs w:val="24"/>
          <w:shd w:val="clear" w:color="auto" w:fill="FFFFFF"/>
        </w:rPr>
        <w:t xml:space="preserve"> </w:t>
      </w:r>
      <w:r w:rsidR="00202C17">
        <w:rPr>
          <w:rFonts w:cs="Times New Roman"/>
          <w:szCs w:val="24"/>
          <w:shd w:val="clear" w:color="auto" w:fill="FFFFFF"/>
        </w:rPr>
        <w:t>kümne</w:t>
      </w:r>
      <w:r>
        <w:rPr>
          <w:rFonts w:cs="Times New Roman"/>
          <w:szCs w:val="24"/>
          <w:shd w:val="clear" w:color="auto" w:fill="FFFFFF"/>
        </w:rPr>
        <w:t xml:space="preserve"> aastase praktika jooksul ei ole vaja läinud. Näiteks</w:t>
      </w:r>
      <w:r w:rsidRPr="009D6D02">
        <w:t xml:space="preserve"> </w:t>
      </w:r>
      <w:r>
        <w:t xml:space="preserve">kohaldub e-residendi digi-ID taotleja osas välismaalaste seaduse </w:t>
      </w:r>
      <w:r w:rsidRPr="009D6D02">
        <w:rPr>
          <w:rFonts w:cs="Times New Roman"/>
          <w:szCs w:val="24"/>
          <w:shd w:val="clear" w:color="auto" w:fill="FFFFFF"/>
        </w:rPr>
        <w:t>§ 27</w:t>
      </w:r>
      <w:r>
        <w:rPr>
          <w:rFonts w:cs="Times New Roman"/>
          <w:szCs w:val="24"/>
          <w:shd w:val="clear" w:color="auto" w:fill="FFFFFF"/>
        </w:rPr>
        <w:t>, mille alusel võib i</w:t>
      </w:r>
      <w:r w:rsidRPr="009D6D02">
        <w:rPr>
          <w:rFonts w:cs="Times New Roman"/>
          <w:szCs w:val="24"/>
          <w:shd w:val="clear" w:color="auto" w:fill="FFFFFF"/>
        </w:rPr>
        <w:t>siku tuvasta</w:t>
      </w:r>
      <w:r>
        <w:rPr>
          <w:rFonts w:cs="Times New Roman"/>
          <w:szCs w:val="24"/>
          <w:shd w:val="clear" w:color="auto" w:fill="FFFFFF"/>
        </w:rPr>
        <w:t>da</w:t>
      </w:r>
      <w:r w:rsidRPr="009D6D02">
        <w:rPr>
          <w:rFonts w:cs="Times New Roman"/>
          <w:szCs w:val="24"/>
          <w:shd w:val="clear" w:color="auto" w:fill="FFFFFF"/>
        </w:rPr>
        <w:t xml:space="preserve"> DNA-andmete põhjal</w:t>
      </w:r>
      <w:r>
        <w:rPr>
          <w:rFonts w:cs="Times New Roman"/>
          <w:szCs w:val="24"/>
          <w:shd w:val="clear" w:color="auto" w:fill="FFFFFF"/>
        </w:rPr>
        <w:t xml:space="preserve">. DNA-proovi ei ole e-residendi digi-ID taotlejalt seni võetud ja kui </w:t>
      </w:r>
      <w:proofErr w:type="spellStart"/>
      <w:r>
        <w:rPr>
          <w:rFonts w:cs="Times New Roman"/>
          <w:szCs w:val="24"/>
          <w:shd w:val="clear" w:color="auto" w:fill="FFFFFF"/>
        </w:rPr>
        <w:t>PPA-l</w:t>
      </w:r>
      <w:proofErr w:type="spellEnd"/>
      <w:r>
        <w:rPr>
          <w:rFonts w:cs="Times New Roman"/>
          <w:szCs w:val="24"/>
          <w:shd w:val="clear" w:color="auto" w:fill="FFFFFF"/>
        </w:rPr>
        <w:t xml:space="preserve"> ei ole võimalik taotlejat tuvastada tavapäraste dokumendi menetluses kasutatavate isikutuvastusmeetmetega, siis tehakse keelduv otsus ITDS-i § 20</w:t>
      </w:r>
      <w:r w:rsidRPr="009D6D02">
        <w:rPr>
          <w:rFonts w:cs="Times New Roman"/>
          <w:szCs w:val="24"/>
          <w:shd w:val="clear" w:color="auto" w:fill="FFFFFF"/>
          <w:vertAlign w:val="superscript"/>
        </w:rPr>
        <w:t>6</w:t>
      </w:r>
      <w:r>
        <w:rPr>
          <w:rFonts w:cs="Times New Roman"/>
          <w:szCs w:val="24"/>
          <w:shd w:val="clear" w:color="auto" w:fill="FFFFFF"/>
        </w:rPr>
        <w:t xml:space="preserve"> lõige 2 punkti 3 alusel.</w:t>
      </w:r>
    </w:p>
    <w:p w14:paraId="065DFC71" w14:textId="77777777" w:rsidR="003C77C7" w:rsidRDefault="003C77C7" w:rsidP="003C77C7">
      <w:pPr>
        <w:jc w:val="both"/>
        <w:rPr>
          <w:rFonts w:eastAsia="Aptos" w:cs="Times New Roman"/>
          <w:color w:val="auto"/>
          <w:szCs w:val="24"/>
          <w:u w:val="single"/>
        </w:rPr>
      </w:pPr>
    </w:p>
    <w:p w14:paraId="5EAA3D10" w14:textId="13183105" w:rsidR="003C77C7" w:rsidRDefault="003C77C7" w:rsidP="003C77C7">
      <w:pPr>
        <w:jc w:val="both"/>
        <w:rPr>
          <w:rFonts w:cs="Times New Roman"/>
          <w:szCs w:val="24"/>
        </w:rPr>
      </w:pPr>
      <w:r>
        <w:rPr>
          <w:rFonts w:cs="Times New Roman"/>
          <w:szCs w:val="24"/>
          <w:shd w:val="clear" w:color="auto" w:fill="FFFFFF"/>
        </w:rPr>
        <w:t xml:space="preserve">Muudatus on seotud </w:t>
      </w:r>
      <w:proofErr w:type="spellStart"/>
      <w:r>
        <w:rPr>
          <w:rFonts w:cs="Times New Roman"/>
          <w:szCs w:val="24"/>
          <w:shd w:val="clear" w:color="auto" w:fill="FFFFFF"/>
        </w:rPr>
        <w:t>kaugteel</w:t>
      </w:r>
      <w:proofErr w:type="spellEnd"/>
      <w:r>
        <w:rPr>
          <w:rFonts w:cs="Times New Roman"/>
          <w:szCs w:val="24"/>
          <w:shd w:val="clear" w:color="auto" w:fill="FFFFFF"/>
        </w:rPr>
        <w:t xml:space="preserve"> biomeetrilisele </w:t>
      </w:r>
      <w:r w:rsidR="00A230FB">
        <w:rPr>
          <w:rFonts w:eastAsia="Calibri" w:cs="Times New Roman"/>
          <w:color w:val="auto"/>
          <w:szCs w:val="24"/>
        </w:rPr>
        <w:t>isiku tuvastamisele ja</w:t>
      </w:r>
      <w:r w:rsidR="00A230FB" w:rsidRPr="00ED3648">
        <w:rPr>
          <w:rFonts w:eastAsia="Calibri" w:cs="Times New Roman"/>
          <w:color w:val="auto"/>
          <w:szCs w:val="24"/>
        </w:rPr>
        <w:t xml:space="preserve"> </w:t>
      </w:r>
      <w:r>
        <w:rPr>
          <w:rFonts w:cs="Times New Roman"/>
          <w:szCs w:val="24"/>
          <w:shd w:val="clear" w:color="auto" w:fill="FFFFFF"/>
        </w:rPr>
        <w:t>isikusamasuse kontrollimisele üleminekuga. Kaugteel biomeetrilise</w:t>
      </w:r>
      <w:r w:rsidR="00A230FB">
        <w:rPr>
          <w:rFonts w:cs="Times New Roman"/>
          <w:szCs w:val="24"/>
          <w:shd w:val="clear" w:color="auto" w:fill="FFFFFF"/>
        </w:rPr>
        <w:t>ks</w:t>
      </w:r>
      <w:r>
        <w:rPr>
          <w:rFonts w:cs="Times New Roman"/>
          <w:szCs w:val="24"/>
          <w:shd w:val="clear" w:color="auto" w:fill="FFFFFF"/>
        </w:rPr>
        <w:t xml:space="preserve"> </w:t>
      </w:r>
      <w:r w:rsidR="00A230FB">
        <w:rPr>
          <w:rFonts w:eastAsia="Calibri" w:cs="Times New Roman"/>
          <w:color w:val="auto"/>
          <w:szCs w:val="24"/>
        </w:rPr>
        <w:t>isiku tuvastamiseks ja</w:t>
      </w:r>
      <w:r w:rsidR="00A230FB" w:rsidRPr="00ED3648">
        <w:rPr>
          <w:rFonts w:eastAsia="Calibri" w:cs="Times New Roman"/>
          <w:color w:val="auto"/>
          <w:szCs w:val="24"/>
        </w:rPr>
        <w:t xml:space="preserve"> </w:t>
      </w:r>
      <w:r>
        <w:rPr>
          <w:rFonts w:cs="Times New Roman"/>
          <w:szCs w:val="24"/>
          <w:shd w:val="clear" w:color="auto" w:fill="FFFFFF"/>
        </w:rPr>
        <w:t xml:space="preserve">isikusamasuse kontrollimiseks peab taotlejal olema biomeetriline reisidokument, mille kiibilt on võimalik kontrollida tema isikuandmeid. Reisidokumendi kiibilt võetud andmed </w:t>
      </w:r>
      <w:r w:rsidR="00820894">
        <w:rPr>
          <w:rFonts w:cs="Times New Roman"/>
          <w:szCs w:val="24"/>
          <w:shd w:val="clear" w:color="auto" w:fill="FFFFFF"/>
        </w:rPr>
        <w:t>ja</w:t>
      </w:r>
      <w:r>
        <w:rPr>
          <w:rFonts w:cs="Times New Roman"/>
          <w:szCs w:val="24"/>
          <w:shd w:val="clear" w:color="auto" w:fill="FFFFFF"/>
        </w:rPr>
        <w:t xml:space="preserve"> taotluses esitatud andme</w:t>
      </w:r>
      <w:r w:rsidR="00820894">
        <w:rPr>
          <w:rFonts w:cs="Times New Roman"/>
          <w:szCs w:val="24"/>
          <w:shd w:val="clear" w:color="auto" w:fill="FFFFFF"/>
        </w:rPr>
        <w:t>d peavad kattuma. Lisaks</w:t>
      </w:r>
      <w:r>
        <w:rPr>
          <w:rFonts w:cs="Times New Roman"/>
          <w:szCs w:val="24"/>
          <w:shd w:val="clear" w:color="auto" w:fill="FFFFFF"/>
        </w:rPr>
        <w:t xml:space="preserve"> tehakse päringud ITDAK-</w:t>
      </w:r>
      <w:proofErr w:type="spellStart"/>
      <w:r>
        <w:rPr>
          <w:rFonts w:cs="Times New Roman"/>
          <w:szCs w:val="24"/>
          <w:shd w:val="clear" w:color="auto" w:fill="FFFFFF"/>
        </w:rPr>
        <w:t>isse</w:t>
      </w:r>
      <w:proofErr w:type="spellEnd"/>
      <w:r>
        <w:rPr>
          <w:rFonts w:cs="Times New Roman"/>
          <w:szCs w:val="24"/>
          <w:shd w:val="clear" w:color="auto" w:fill="FFFFFF"/>
        </w:rPr>
        <w:t xml:space="preserve"> ning ABIS-esse. Nimetatud andmekogude päringud tehakse ka kehtiva regulatsiooni kohaselt, samuti ei koguta edaspidi taotlejalt rohkem andmeid kui praegu. Muutub vaid andmete esitamise viis. Praegu teeb taotleja foto endast ja enda reisidokumendi isikuandmetega leheküljest ning salvestab need taotlemise käigus PPA iseteeninduses. Edaspidi kasutatakse foto tegemiseks ja reisidokumendi andmete ning selle kiibilt isikuandmete hõivamiseks PPA rakendust. Rakendus teostab </w:t>
      </w:r>
      <w:r>
        <w:rPr>
          <w:rFonts w:cs="Times New Roman"/>
          <w:szCs w:val="24"/>
        </w:rPr>
        <w:t>reisidokumendi ehtsu</w:t>
      </w:r>
      <w:r w:rsidRPr="000475AF">
        <w:rPr>
          <w:rFonts w:cs="Times New Roman"/>
          <w:szCs w:val="24"/>
        </w:rPr>
        <w:t xml:space="preserve">se </w:t>
      </w:r>
      <w:r>
        <w:rPr>
          <w:rFonts w:cs="Times New Roman"/>
          <w:szCs w:val="24"/>
        </w:rPr>
        <w:t>ja</w:t>
      </w:r>
      <w:r w:rsidRPr="005C5ED5">
        <w:rPr>
          <w:rFonts w:cs="Times New Roman"/>
          <w:szCs w:val="24"/>
        </w:rPr>
        <w:t xml:space="preserve"> kehtivuse kontroll</w:t>
      </w:r>
      <w:r>
        <w:rPr>
          <w:rFonts w:cs="Times New Roman"/>
          <w:szCs w:val="24"/>
        </w:rPr>
        <w:t>i ning</w:t>
      </w:r>
      <w:r w:rsidRPr="00BD102F">
        <w:rPr>
          <w:rFonts w:cs="Times New Roman"/>
          <w:szCs w:val="24"/>
        </w:rPr>
        <w:t xml:space="preserve"> </w:t>
      </w:r>
      <w:r>
        <w:rPr>
          <w:rFonts w:cs="Times New Roman"/>
          <w:szCs w:val="24"/>
        </w:rPr>
        <w:t>a</w:t>
      </w:r>
      <w:r w:rsidRPr="005C5ED5">
        <w:rPr>
          <w:rFonts w:cs="Times New Roman"/>
          <w:szCs w:val="24"/>
        </w:rPr>
        <w:t>ndmete hõivamisel rakenduvad erinevad turvakontrollid</w:t>
      </w:r>
      <w:r w:rsidRPr="00BE1AAF">
        <w:rPr>
          <w:rFonts w:cs="Times New Roman"/>
          <w:szCs w:val="24"/>
        </w:rPr>
        <w:t xml:space="preserve">, näiteks </w:t>
      </w:r>
      <w:r>
        <w:rPr>
          <w:rFonts w:cs="Times New Roman"/>
          <w:szCs w:val="24"/>
        </w:rPr>
        <w:t xml:space="preserve">elusoleku kontroll, </w:t>
      </w:r>
      <w:r w:rsidRPr="00BE1AAF">
        <w:rPr>
          <w:rFonts w:cs="Times New Roman"/>
          <w:szCs w:val="24"/>
        </w:rPr>
        <w:t>süstimisrünnaku ja teesklusrünnaku tuvastamine</w:t>
      </w:r>
      <w:r>
        <w:rPr>
          <w:rFonts w:cs="Times New Roman"/>
          <w:szCs w:val="24"/>
        </w:rPr>
        <w:t xml:space="preserve">. </w:t>
      </w:r>
      <w:r w:rsidR="00C55707">
        <w:rPr>
          <w:rFonts w:cs="Times New Roman"/>
          <w:szCs w:val="24"/>
        </w:rPr>
        <w:t>K</w:t>
      </w:r>
      <w:r w:rsidR="00C55707" w:rsidRPr="00F617E8">
        <w:rPr>
          <w:szCs w:val="24"/>
        </w:rPr>
        <w:t>avandatav muudatus</w:t>
      </w:r>
      <w:r w:rsidR="00C55707" w:rsidRPr="00992A87">
        <w:rPr>
          <w:szCs w:val="24"/>
        </w:rPr>
        <w:t xml:space="preserve"> </w:t>
      </w:r>
      <w:r w:rsidR="00C55707" w:rsidRPr="00F617E8">
        <w:rPr>
          <w:szCs w:val="24"/>
        </w:rPr>
        <w:t xml:space="preserve">tõstab </w:t>
      </w:r>
      <w:r w:rsidR="00C55707">
        <w:rPr>
          <w:szCs w:val="24"/>
        </w:rPr>
        <w:t>e</w:t>
      </w:r>
      <w:r w:rsidR="00C55707" w:rsidRPr="00F617E8">
        <w:rPr>
          <w:szCs w:val="24"/>
        </w:rPr>
        <w:t>-</w:t>
      </w:r>
      <w:proofErr w:type="spellStart"/>
      <w:r w:rsidR="00C55707" w:rsidRPr="00F617E8">
        <w:rPr>
          <w:szCs w:val="24"/>
        </w:rPr>
        <w:t>residentsuse</w:t>
      </w:r>
      <w:proofErr w:type="spellEnd"/>
      <w:r w:rsidR="00C55707" w:rsidRPr="00F617E8">
        <w:rPr>
          <w:szCs w:val="24"/>
        </w:rPr>
        <w:t xml:space="preserve"> programmi turvalisust ja panustab riskide maandamisse, kuna edaspidi on taotluse alusdokumendiks vaid turvalisemad ja kiibil olevate isikuandmete ehtsuse kontrollimist võimaldavad biomeetrilised reisidokumendid</w:t>
      </w:r>
      <w:r w:rsidR="00C55707">
        <w:rPr>
          <w:szCs w:val="24"/>
        </w:rPr>
        <w:t xml:space="preserve">. </w:t>
      </w:r>
      <w:r>
        <w:rPr>
          <w:rFonts w:cs="Times New Roman"/>
          <w:szCs w:val="24"/>
        </w:rPr>
        <w:t>Kui PPA on veendunud taotleja isikusamasuses ja teinud taotluse osas positiivse otsuse, saab e-resident teha endale</w:t>
      </w:r>
      <w:r w:rsidR="00202C17">
        <w:rPr>
          <w:rFonts w:cs="Times New Roman"/>
          <w:szCs w:val="24"/>
        </w:rPr>
        <w:t xml:space="preserve"> </w:t>
      </w:r>
      <w:proofErr w:type="spellStart"/>
      <w:r w:rsidR="00202C17">
        <w:rPr>
          <w:rFonts w:cs="Times New Roman"/>
          <w:szCs w:val="24"/>
        </w:rPr>
        <w:t>kaugteel</w:t>
      </w:r>
      <w:proofErr w:type="spellEnd"/>
      <w:r>
        <w:rPr>
          <w:rFonts w:cs="Times New Roman"/>
          <w:szCs w:val="24"/>
        </w:rPr>
        <w:t xml:space="preserve"> </w:t>
      </w:r>
      <w:proofErr w:type="spellStart"/>
      <w:r>
        <w:rPr>
          <w:rFonts w:cs="Times New Roman"/>
          <w:szCs w:val="24"/>
        </w:rPr>
        <w:t>eID</w:t>
      </w:r>
      <w:proofErr w:type="spellEnd"/>
      <w:r>
        <w:rPr>
          <w:rFonts w:cs="Times New Roman"/>
          <w:szCs w:val="24"/>
        </w:rPr>
        <w:t xml:space="preserve"> vahendi</w:t>
      </w:r>
      <w:r w:rsidR="00202C17">
        <w:rPr>
          <w:rFonts w:cs="Times New Roman"/>
          <w:szCs w:val="24"/>
        </w:rPr>
        <w:t xml:space="preserve">, mille </w:t>
      </w:r>
      <w:r>
        <w:rPr>
          <w:rFonts w:cs="Times New Roman"/>
          <w:szCs w:val="24"/>
        </w:rPr>
        <w:t>kättesaamiseks ei ole vaja isiklikult välisesindusse kohale minna.</w:t>
      </w:r>
    </w:p>
    <w:p w14:paraId="2399B9AB" w14:textId="77777777" w:rsidR="00C55707" w:rsidRPr="00C55707" w:rsidRDefault="00C55707" w:rsidP="003C77C7">
      <w:pPr>
        <w:jc w:val="both"/>
        <w:rPr>
          <w:szCs w:val="24"/>
        </w:rPr>
      </w:pPr>
    </w:p>
    <w:p w14:paraId="230ED506" w14:textId="28564852" w:rsidR="00C55707" w:rsidRDefault="00C55707" w:rsidP="00C55707">
      <w:pPr>
        <w:jc w:val="both"/>
        <w:rPr>
          <w:rFonts w:cs="Times New Roman"/>
          <w:szCs w:val="24"/>
        </w:rPr>
      </w:pPr>
      <w:r>
        <w:rPr>
          <w:rFonts w:cs="Times New Roman"/>
          <w:szCs w:val="24"/>
        </w:rPr>
        <w:t xml:space="preserve">Biomeetriline </w:t>
      </w:r>
      <w:r w:rsidR="00A230FB">
        <w:rPr>
          <w:rFonts w:eastAsia="Calibri" w:cs="Times New Roman"/>
          <w:color w:val="auto"/>
          <w:szCs w:val="24"/>
        </w:rPr>
        <w:t>isiku tuvastamine ja</w:t>
      </w:r>
      <w:r w:rsidR="00A230FB" w:rsidRPr="00ED3648">
        <w:rPr>
          <w:rFonts w:eastAsia="Calibri" w:cs="Times New Roman"/>
          <w:color w:val="auto"/>
          <w:szCs w:val="24"/>
        </w:rPr>
        <w:t xml:space="preserve"> </w:t>
      </w:r>
      <w:r w:rsidR="00A230FB">
        <w:rPr>
          <w:rFonts w:eastAsia="Calibri" w:cs="Times New Roman"/>
          <w:color w:val="auto"/>
          <w:szCs w:val="24"/>
        </w:rPr>
        <w:t>i</w:t>
      </w:r>
      <w:r>
        <w:rPr>
          <w:rFonts w:cs="Times New Roman"/>
          <w:szCs w:val="24"/>
        </w:rPr>
        <w:t xml:space="preserve">sikusamasuse kontrollimine </w:t>
      </w:r>
      <w:proofErr w:type="spellStart"/>
      <w:r>
        <w:rPr>
          <w:rFonts w:cs="Times New Roman"/>
          <w:szCs w:val="24"/>
        </w:rPr>
        <w:t>kaugteel</w:t>
      </w:r>
      <w:proofErr w:type="spellEnd"/>
      <w:r>
        <w:rPr>
          <w:rFonts w:cs="Times New Roman"/>
          <w:szCs w:val="24"/>
        </w:rPr>
        <w:t xml:space="preserve"> on </w:t>
      </w:r>
      <w:r w:rsidR="00202C17">
        <w:rPr>
          <w:rFonts w:cs="Times New Roman"/>
          <w:szCs w:val="24"/>
        </w:rPr>
        <w:t xml:space="preserve">praeguseks </w:t>
      </w:r>
      <w:r w:rsidR="000D6DC3">
        <w:rPr>
          <w:rFonts w:cs="Times New Roman"/>
          <w:szCs w:val="24"/>
        </w:rPr>
        <w:t xml:space="preserve">kasutusel </w:t>
      </w:r>
      <w:r w:rsidRPr="00F22287">
        <w:rPr>
          <w:rFonts w:cs="Times New Roman"/>
          <w:szCs w:val="24"/>
        </w:rPr>
        <w:t xml:space="preserve">mitmetes riikides nii </w:t>
      </w:r>
      <w:r>
        <w:rPr>
          <w:rFonts w:cs="Times New Roman"/>
          <w:szCs w:val="24"/>
        </w:rPr>
        <w:t>avaliku- kui erasektori teenustes,</w:t>
      </w:r>
      <w:r w:rsidRPr="00F22287">
        <w:rPr>
          <w:rFonts w:cs="Times New Roman"/>
          <w:szCs w:val="24"/>
        </w:rPr>
        <w:t xml:space="preserve"> </w:t>
      </w:r>
      <w:r>
        <w:rPr>
          <w:rFonts w:cs="Times New Roman"/>
          <w:szCs w:val="24"/>
        </w:rPr>
        <w:t xml:space="preserve">näiteks </w:t>
      </w:r>
      <w:r w:rsidRPr="00F22287">
        <w:rPr>
          <w:rFonts w:cs="Times New Roman"/>
          <w:szCs w:val="24"/>
        </w:rPr>
        <w:t>pangandus</w:t>
      </w:r>
      <w:r>
        <w:rPr>
          <w:rFonts w:cs="Times New Roman"/>
          <w:szCs w:val="24"/>
        </w:rPr>
        <w:t>es</w:t>
      </w:r>
      <w:r w:rsidRPr="00F22287">
        <w:rPr>
          <w:rFonts w:cs="Times New Roman"/>
          <w:szCs w:val="24"/>
        </w:rPr>
        <w:t>.</w:t>
      </w:r>
      <w:r>
        <w:rPr>
          <w:rFonts w:cs="Times New Roman"/>
          <w:szCs w:val="24"/>
        </w:rPr>
        <w:t xml:space="preserve"> Kasutusel olevaid lahendusi on erinevaid, tuginedes nii</w:t>
      </w:r>
      <w:r w:rsidRPr="00F22287">
        <w:rPr>
          <w:rFonts w:cs="Times New Roman"/>
          <w:szCs w:val="24"/>
        </w:rPr>
        <w:t xml:space="preserve"> eelnevalt taotlejale väljastatud </w:t>
      </w:r>
      <w:proofErr w:type="spellStart"/>
      <w:r>
        <w:rPr>
          <w:rFonts w:cs="Times New Roman"/>
          <w:szCs w:val="24"/>
        </w:rPr>
        <w:t>eID</w:t>
      </w:r>
      <w:proofErr w:type="spellEnd"/>
      <w:r>
        <w:rPr>
          <w:rFonts w:cs="Times New Roman"/>
          <w:szCs w:val="24"/>
        </w:rPr>
        <w:t xml:space="preserve"> vahendiga autentimisele kui </w:t>
      </w:r>
      <w:r w:rsidRPr="00F22287">
        <w:rPr>
          <w:rFonts w:cs="Times New Roman"/>
          <w:szCs w:val="24"/>
        </w:rPr>
        <w:t>biomeetriliste</w:t>
      </w:r>
      <w:r>
        <w:rPr>
          <w:rFonts w:cs="Times New Roman"/>
          <w:szCs w:val="24"/>
        </w:rPr>
        <w:t>le</w:t>
      </w:r>
      <w:r w:rsidRPr="00F22287">
        <w:rPr>
          <w:rFonts w:cs="Times New Roman"/>
          <w:szCs w:val="24"/>
        </w:rPr>
        <w:t xml:space="preserve"> andmete</w:t>
      </w:r>
      <w:r>
        <w:rPr>
          <w:rFonts w:cs="Times New Roman"/>
          <w:szCs w:val="24"/>
        </w:rPr>
        <w:t xml:space="preserve">le, mis on kogutud </w:t>
      </w:r>
      <w:r w:rsidRPr="00F22287">
        <w:rPr>
          <w:rFonts w:cs="Times New Roman"/>
          <w:szCs w:val="24"/>
        </w:rPr>
        <w:t>videointervjuu käigus</w:t>
      </w:r>
      <w:r w:rsidR="00202C17">
        <w:rPr>
          <w:rFonts w:cs="Times New Roman"/>
          <w:szCs w:val="24"/>
        </w:rPr>
        <w:t>,</w:t>
      </w:r>
      <w:r w:rsidRPr="00F22287">
        <w:rPr>
          <w:rFonts w:cs="Times New Roman"/>
          <w:szCs w:val="24"/>
        </w:rPr>
        <w:t xml:space="preserve"> või tehisintellektil ja masinõppel põhineva</w:t>
      </w:r>
      <w:r w:rsidR="00202C17">
        <w:rPr>
          <w:rFonts w:cs="Times New Roman"/>
          <w:szCs w:val="24"/>
        </w:rPr>
        <w:t>le</w:t>
      </w:r>
      <w:r w:rsidRPr="00F22287">
        <w:rPr>
          <w:rFonts w:cs="Times New Roman"/>
          <w:szCs w:val="24"/>
        </w:rPr>
        <w:t xml:space="preserve"> automaatse</w:t>
      </w:r>
      <w:r>
        <w:rPr>
          <w:rFonts w:cs="Times New Roman"/>
          <w:szCs w:val="24"/>
        </w:rPr>
        <w:t>le</w:t>
      </w:r>
      <w:r w:rsidRPr="00F22287">
        <w:rPr>
          <w:rFonts w:cs="Times New Roman"/>
          <w:szCs w:val="24"/>
        </w:rPr>
        <w:t xml:space="preserve"> tuvastussüsteemi</w:t>
      </w:r>
      <w:r>
        <w:rPr>
          <w:rFonts w:cs="Times New Roman"/>
          <w:szCs w:val="24"/>
        </w:rPr>
        <w:t>le</w:t>
      </w:r>
      <w:r w:rsidRPr="00F22287">
        <w:rPr>
          <w:rFonts w:cs="Times New Roman"/>
          <w:szCs w:val="24"/>
        </w:rPr>
        <w:t xml:space="preserve">. </w:t>
      </w:r>
      <w:r>
        <w:rPr>
          <w:rFonts w:cs="Times New Roman"/>
          <w:szCs w:val="24"/>
        </w:rPr>
        <w:t xml:space="preserve">Täisautomaatne biomeetrilistel andmetel põhinev isikusamasuse kontrollimine </w:t>
      </w:r>
      <w:r w:rsidRPr="000E4A1D">
        <w:rPr>
          <w:rFonts w:cs="Times New Roman"/>
          <w:szCs w:val="24"/>
        </w:rPr>
        <w:t>on samaväärne või isegi turvalisem</w:t>
      </w:r>
      <w:r w:rsidR="002529F7">
        <w:rPr>
          <w:rFonts w:cs="Times New Roman"/>
          <w:szCs w:val="24"/>
        </w:rPr>
        <w:t>,</w:t>
      </w:r>
      <w:r w:rsidRPr="000E4A1D">
        <w:rPr>
          <w:rFonts w:cs="Times New Roman"/>
          <w:szCs w:val="24"/>
        </w:rPr>
        <w:t xml:space="preserve"> kui füüsiline isikusamasuse kontrollimine, kuna puudub inimliku eksimuse faktor. </w:t>
      </w:r>
      <w:r>
        <w:rPr>
          <w:rFonts w:cs="Times New Roman"/>
          <w:szCs w:val="24"/>
        </w:rPr>
        <w:t xml:space="preserve">Hea näitena saab välja tuua </w:t>
      </w:r>
      <w:r w:rsidRPr="005C0AC9">
        <w:rPr>
          <w:rFonts w:cs="Times New Roman"/>
          <w:szCs w:val="24"/>
        </w:rPr>
        <w:t>Ühendkuningrii</w:t>
      </w:r>
      <w:r>
        <w:rPr>
          <w:rFonts w:cs="Times New Roman"/>
          <w:szCs w:val="24"/>
        </w:rPr>
        <w:t>gi siseministeeriumi, kes on võtnud</w:t>
      </w:r>
      <w:r w:rsidRPr="005C0AC9">
        <w:rPr>
          <w:rFonts w:cs="Times New Roman"/>
          <w:szCs w:val="24"/>
        </w:rPr>
        <w:t xml:space="preserve"> </w:t>
      </w:r>
      <w:r>
        <w:rPr>
          <w:rFonts w:cs="Times New Roman"/>
          <w:szCs w:val="24"/>
        </w:rPr>
        <w:t>täisautomaatse mobiiliseadme põhise isikusamasuse kontrollimise ja biomeetriliste andmete hõivamise lahenduse kasutusele viisamenetluses</w:t>
      </w:r>
      <w:r>
        <w:rPr>
          <w:rStyle w:val="Allmrkuseviide"/>
          <w:rFonts w:cs="Times New Roman"/>
          <w:szCs w:val="24"/>
        </w:rPr>
        <w:footnoteReference w:id="33"/>
      </w:r>
      <w:r>
        <w:rPr>
          <w:rFonts w:cs="Times New Roman"/>
          <w:szCs w:val="24"/>
        </w:rPr>
        <w:t>.</w:t>
      </w:r>
    </w:p>
    <w:p w14:paraId="0B0F12A3" w14:textId="77777777" w:rsidR="00C55707" w:rsidRDefault="00C55707" w:rsidP="00C55707">
      <w:pPr>
        <w:jc w:val="both"/>
        <w:rPr>
          <w:rFonts w:cs="Times New Roman"/>
          <w:szCs w:val="24"/>
        </w:rPr>
      </w:pPr>
    </w:p>
    <w:p w14:paraId="5C4AA751" w14:textId="427C7266" w:rsidR="00C55707" w:rsidRDefault="00C55707" w:rsidP="00C55707">
      <w:pPr>
        <w:jc w:val="both"/>
        <w:rPr>
          <w:rFonts w:cs="Times New Roman"/>
          <w:szCs w:val="24"/>
        </w:rPr>
      </w:pPr>
      <w:proofErr w:type="spellStart"/>
      <w:r>
        <w:rPr>
          <w:rFonts w:cs="Times New Roman"/>
          <w:szCs w:val="24"/>
        </w:rPr>
        <w:t>SMIT-i</w:t>
      </w:r>
      <w:proofErr w:type="spellEnd"/>
      <w:r>
        <w:rPr>
          <w:rFonts w:cs="Times New Roman"/>
          <w:szCs w:val="24"/>
        </w:rPr>
        <w:t xml:space="preserve"> hangitava b</w:t>
      </w:r>
      <w:r w:rsidRPr="00BE1AAF">
        <w:rPr>
          <w:rFonts w:cs="Times New Roman"/>
          <w:szCs w:val="24"/>
        </w:rPr>
        <w:t xml:space="preserve">iomeetrilise </w:t>
      </w:r>
      <w:r w:rsidR="00A230FB">
        <w:rPr>
          <w:rFonts w:eastAsia="Calibri" w:cs="Times New Roman"/>
          <w:color w:val="auto"/>
          <w:szCs w:val="24"/>
        </w:rPr>
        <w:t>isiku tuvastamise ja</w:t>
      </w:r>
      <w:r w:rsidR="00A230FB" w:rsidRPr="00ED3648">
        <w:rPr>
          <w:rFonts w:eastAsia="Calibri" w:cs="Times New Roman"/>
          <w:color w:val="auto"/>
          <w:szCs w:val="24"/>
        </w:rPr>
        <w:t xml:space="preserve"> </w:t>
      </w:r>
      <w:r w:rsidRPr="00BE1AAF">
        <w:rPr>
          <w:rFonts w:cs="Times New Roman"/>
          <w:szCs w:val="24"/>
        </w:rPr>
        <w:t xml:space="preserve">isikusamasuse </w:t>
      </w:r>
      <w:proofErr w:type="spellStart"/>
      <w:r>
        <w:rPr>
          <w:rFonts w:cs="Times New Roman"/>
          <w:szCs w:val="24"/>
        </w:rPr>
        <w:t>kaugteel</w:t>
      </w:r>
      <w:proofErr w:type="spellEnd"/>
      <w:r>
        <w:rPr>
          <w:rFonts w:cs="Times New Roman"/>
          <w:szCs w:val="24"/>
        </w:rPr>
        <w:t xml:space="preserve"> </w:t>
      </w:r>
      <w:r w:rsidRPr="00BE1AAF">
        <w:rPr>
          <w:rFonts w:cs="Times New Roman"/>
          <w:szCs w:val="24"/>
        </w:rPr>
        <w:t>kontrollimi</w:t>
      </w:r>
      <w:r>
        <w:rPr>
          <w:rFonts w:cs="Times New Roman"/>
          <w:szCs w:val="24"/>
        </w:rPr>
        <w:t>s</w:t>
      </w:r>
      <w:r w:rsidRPr="00BE1AAF">
        <w:rPr>
          <w:rFonts w:cs="Times New Roman"/>
          <w:szCs w:val="24"/>
        </w:rPr>
        <w:t>e</w:t>
      </w:r>
      <w:r>
        <w:rPr>
          <w:rFonts w:cs="Times New Roman"/>
          <w:szCs w:val="24"/>
        </w:rPr>
        <w:t xml:space="preserve"> rakenduse turvalisuse osas seati eeltingimus, et see peab </w:t>
      </w:r>
      <w:r w:rsidRPr="00BE1AAF">
        <w:rPr>
          <w:rFonts w:cs="Times New Roman"/>
          <w:szCs w:val="24"/>
        </w:rPr>
        <w:t>vasta</w:t>
      </w:r>
      <w:r>
        <w:rPr>
          <w:rFonts w:cs="Times New Roman"/>
          <w:szCs w:val="24"/>
        </w:rPr>
        <w:t>ma</w:t>
      </w:r>
      <w:r w:rsidRPr="00BE1AAF">
        <w:rPr>
          <w:rFonts w:cs="Times New Roman"/>
          <w:szCs w:val="24"/>
        </w:rPr>
        <w:t xml:space="preserve"> </w:t>
      </w:r>
      <w:proofErr w:type="spellStart"/>
      <w:r w:rsidRPr="00BE1AAF">
        <w:rPr>
          <w:rFonts w:cs="Times New Roman"/>
          <w:szCs w:val="24"/>
        </w:rPr>
        <w:t>eIDAS</w:t>
      </w:r>
      <w:proofErr w:type="spellEnd"/>
      <w:r w:rsidRPr="00BE1AAF">
        <w:rPr>
          <w:rFonts w:cs="Times New Roman"/>
          <w:szCs w:val="24"/>
        </w:rPr>
        <w:t xml:space="preserve"> määrusele ja erinevate rahvusvaheliste standardite</w:t>
      </w:r>
      <w:r w:rsidRPr="00BE1AAF">
        <w:rPr>
          <w:rStyle w:val="Allmrkuseviide"/>
          <w:rFonts w:cs="Times New Roman"/>
          <w:szCs w:val="24"/>
        </w:rPr>
        <w:footnoteReference w:id="34"/>
      </w:r>
      <w:r w:rsidRPr="00BE1AAF">
        <w:rPr>
          <w:rFonts w:cs="Times New Roman"/>
          <w:szCs w:val="24"/>
        </w:rPr>
        <w:t xml:space="preserve"> nõuetele.</w:t>
      </w:r>
      <w:r>
        <w:rPr>
          <w:rFonts w:cs="Times New Roman"/>
          <w:szCs w:val="24"/>
        </w:rPr>
        <w:t xml:space="preserve"> </w:t>
      </w:r>
      <w:r w:rsidRPr="00BE1AAF">
        <w:rPr>
          <w:rFonts w:cs="Times New Roman"/>
          <w:szCs w:val="24"/>
        </w:rPr>
        <w:t>Tagatud peab olema turvaline keskkond (tarkvara, riistvara</w:t>
      </w:r>
      <w:r>
        <w:rPr>
          <w:rFonts w:cs="Times New Roman"/>
          <w:szCs w:val="24"/>
        </w:rPr>
        <w:t xml:space="preserve"> ja</w:t>
      </w:r>
      <w:r w:rsidRPr="00BE1AAF">
        <w:rPr>
          <w:rFonts w:cs="Times New Roman"/>
          <w:szCs w:val="24"/>
        </w:rPr>
        <w:t xml:space="preserve"> ühendus) ning vastavus </w:t>
      </w:r>
      <w:proofErr w:type="spellStart"/>
      <w:r w:rsidRPr="00BE1AAF">
        <w:rPr>
          <w:rFonts w:cs="Times New Roman"/>
          <w:szCs w:val="24"/>
        </w:rPr>
        <w:t>küberkaitse</w:t>
      </w:r>
      <w:proofErr w:type="spellEnd"/>
      <w:r w:rsidRPr="00BE1AAF">
        <w:rPr>
          <w:rFonts w:cs="Times New Roman"/>
          <w:szCs w:val="24"/>
        </w:rPr>
        <w:t xml:space="preserve"> tingimustele.</w:t>
      </w:r>
      <w:r>
        <w:rPr>
          <w:rFonts w:cs="Times New Roman"/>
          <w:szCs w:val="24"/>
        </w:rPr>
        <w:t xml:space="preserve"> </w:t>
      </w:r>
      <w:r w:rsidRPr="00BE1AAF">
        <w:rPr>
          <w:rFonts w:cs="Times New Roman"/>
          <w:szCs w:val="24"/>
        </w:rPr>
        <w:t>Lisaks on vastavalt ITDS-i § 20</w:t>
      </w:r>
      <w:r w:rsidRPr="00BE1AAF">
        <w:rPr>
          <w:rFonts w:cs="Times New Roman"/>
          <w:szCs w:val="24"/>
          <w:vertAlign w:val="superscript"/>
        </w:rPr>
        <w:t>12</w:t>
      </w:r>
      <w:r w:rsidRPr="00BE1AAF">
        <w:rPr>
          <w:rFonts w:cs="Times New Roman"/>
          <w:szCs w:val="24"/>
        </w:rPr>
        <w:t xml:space="preserve"> </w:t>
      </w:r>
      <w:r w:rsidRPr="00BE1AAF">
        <w:rPr>
          <w:rFonts w:cs="Times New Roman"/>
          <w:szCs w:val="24"/>
        </w:rPr>
        <w:lastRenderedPageBreak/>
        <w:t xml:space="preserve">lõikele 2 </w:t>
      </w:r>
      <w:proofErr w:type="spellStart"/>
      <w:r w:rsidRPr="00BE1AAF">
        <w:rPr>
          <w:rFonts w:cs="Times New Roman"/>
          <w:szCs w:val="24"/>
        </w:rPr>
        <w:t>PPA-l</w:t>
      </w:r>
      <w:proofErr w:type="spellEnd"/>
      <w:r w:rsidRPr="00BE1AAF">
        <w:rPr>
          <w:rFonts w:cs="Times New Roman"/>
          <w:szCs w:val="24"/>
        </w:rPr>
        <w:t xml:space="preserve"> õigus nõuda e-residendi isiklikku ilmumist Eesti välisesindusse</w:t>
      </w:r>
      <w:r>
        <w:rPr>
          <w:rFonts w:cs="Times New Roman"/>
          <w:szCs w:val="24"/>
        </w:rPr>
        <w:t>. Täiendavate meetmetena</w:t>
      </w:r>
      <w:r w:rsidRPr="00BE1AAF">
        <w:rPr>
          <w:rFonts w:cs="Times New Roman"/>
          <w:szCs w:val="24"/>
        </w:rPr>
        <w:t xml:space="preserve"> või</w:t>
      </w:r>
      <w:r>
        <w:rPr>
          <w:rFonts w:cs="Times New Roman"/>
          <w:szCs w:val="24"/>
        </w:rPr>
        <w:t>b PPA edaspidi</w:t>
      </w:r>
      <w:r w:rsidRPr="00BE1AAF">
        <w:rPr>
          <w:rFonts w:cs="Times New Roman"/>
          <w:szCs w:val="24"/>
        </w:rPr>
        <w:t xml:space="preserve"> </w:t>
      </w:r>
      <w:r>
        <w:rPr>
          <w:rFonts w:cs="Times New Roman"/>
          <w:szCs w:val="24"/>
        </w:rPr>
        <w:t xml:space="preserve">nõuda </w:t>
      </w:r>
      <w:r w:rsidRPr="00BE1AAF">
        <w:rPr>
          <w:rFonts w:cs="Times New Roman"/>
          <w:szCs w:val="24"/>
        </w:rPr>
        <w:t xml:space="preserve">veebiintervjuud </w:t>
      </w:r>
      <w:r>
        <w:rPr>
          <w:rFonts w:cs="Times New Roman"/>
          <w:szCs w:val="24"/>
        </w:rPr>
        <w:t xml:space="preserve">või videoklipi esitamist ning viia e-residendi </w:t>
      </w:r>
      <w:proofErr w:type="spellStart"/>
      <w:r>
        <w:rPr>
          <w:rFonts w:cs="Times New Roman"/>
          <w:szCs w:val="24"/>
        </w:rPr>
        <w:t>eID</w:t>
      </w:r>
      <w:proofErr w:type="spellEnd"/>
      <w:r>
        <w:rPr>
          <w:rFonts w:cs="Times New Roman"/>
          <w:szCs w:val="24"/>
        </w:rPr>
        <w:t xml:space="preserve"> vahendi õiguse kehtivusajal läbi täiendava biomeetrilise isikusamasuse kontrollimise </w:t>
      </w:r>
      <w:proofErr w:type="spellStart"/>
      <w:r>
        <w:rPr>
          <w:rFonts w:cs="Times New Roman"/>
          <w:szCs w:val="24"/>
        </w:rPr>
        <w:t>eID</w:t>
      </w:r>
      <w:proofErr w:type="spellEnd"/>
      <w:r>
        <w:rPr>
          <w:rFonts w:cs="Times New Roman"/>
          <w:szCs w:val="24"/>
        </w:rPr>
        <w:t xml:space="preserve"> vahendi v</w:t>
      </w:r>
      <w:r w:rsidRPr="00BE1AAF">
        <w:rPr>
          <w:rFonts w:cs="Times New Roman"/>
          <w:szCs w:val="24"/>
        </w:rPr>
        <w:t>äärkasutuse ärahoidmiseks.</w:t>
      </w:r>
    </w:p>
    <w:p w14:paraId="3F54DFD6" w14:textId="77777777" w:rsidR="003C77C7" w:rsidRPr="00556F98" w:rsidRDefault="003C77C7" w:rsidP="003C77C7">
      <w:pPr>
        <w:jc w:val="both"/>
        <w:rPr>
          <w:rFonts w:eastAsia="Aptos" w:cs="Times New Roman"/>
          <w:color w:val="auto"/>
          <w:szCs w:val="24"/>
        </w:rPr>
      </w:pPr>
    </w:p>
    <w:p w14:paraId="361BE165" w14:textId="342A6BE5" w:rsidR="003C77C7" w:rsidRDefault="003C77C7" w:rsidP="003C77C7">
      <w:pPr>
        <w:contextualSpacing/>
        <w:jc w:val="both"/>
        <w:rPr>
          <w:rFonts w:cs="Times New Roman"/>
          <w:szCs w:val="24"/>
          <w:shd w:val="clear" w:color="auto" w:fill="FFFFFF"/>
        </w:rPr>
      </w:pPr>
      <w:r w:rsidRPr="00947F1F">
        <w:rPr>
          <w:rFonts w:eastAsia="Aptos" w:cs="Times New Roman"/>
          <w:szCs w:val="24"/>
          <w:u w:val="single"/>
          <w:shd w:val="clear" w:color="auto" w:fill="FFFFFF"/>
        </w:rPr>
        <w:t>Lõike</w:t>
      </w:r>
      <w:r>
        <w:rPr>
          <w:rFonts w:eastAsia="Aptos" w:cs="Times New Roman"/>
          <w:szCs w:val="24"/>
          <w:u w:val="single"/>
          <w:shd w:val="clear" w:color="auto" w:fill="FFFFFF"/>
        </w:rPr>
        <w:t>s</w:t>
      </w:r>
      <w:r w:rsidRPr="00947F1F">
        <w:rPr>
          <w:rFonts w:eastAsia="Aptos" w:cs="Times New Roman"/>
          <w:szCs w:val="24"/>
          <w:u w:val="single"/>
          <w:shd w:val="clear" w:color="auto" w:fill="FFFFFF"/>
        </w:rPr>
        <w:t xml:space="preserve"> </w:t>
      </w:r>
      <w:r>
        <w:rPr>
          <w:rFonts w:eastAsia="Aptos" w:cs="Times New Roman"/>
          <w:szCs w:val="24"/>
          <w:u w:val="single"/>
          <w:shd w:val="clear" w:color="auto" w:fill="FFFFFF"/>
        </w:rPr>
        <w:t>2</w:t>
      </w:r>
      <w:r>
        <w:rPr>
          <w:rFonts w:eastAsia="Aptos" w:cs="Times New Roman"/>
          <w:szCs w:val="24"/>
          <w:shd w:val="clear" w:color="auto" w:fill="FFFFFF"/>
        </w:rPr>
        <w:t xml:space="preserve"> </w:t>
      </w:r>
      <w:r>
        <w:rPr>
          <w:rFonts w:eastAsia="Aptos" w:cs="Times New Roman"/>
          <w:color w:val="auto"/>
          <w:szCs w:val="24"/>
        </w:rPr>
        <w:t>sätestatakse, et i</w:t>
      </w:r>
      <w:r w:rsidRPr="00556F98">
        <w:rPr>
          <w:rFonts w:eastAsia="Aptos" w:cs="Times New Roman"/>
          <w:color w:val="auto"/>
          <w:szCs w:val="24"/>
        </w:rPr>
        <w:t xml:space="preserve">siku tuvastamiseks või isikusamasuse kontrollimiseks kasutatava välisriigi biomeetrilise reisidokumendi kiibil olevate isikuandmete </w:t>
      </w:r>
      <w:r>
        <w:rPr>
          <w:rFonts w:eastAsia="Aptos" w:cs="Times New Roman"/>
          <w:color w:val="auto"/>
          <w:szCs w:val="24"/>
        </w:rPr>
        <w:t>ehtsu</w:t>
      </w:r>
      <w:r w:rsidRPr="00556F98">
        <w:rPr>
          <w:rFonts w:eastAsia="Aptos" w:cs="Times New Roman"/>
          <w:color w:val="auto"/>
          <w:szCs w:val="24"/>
        </w:rPr>
        <w:t>ses peab olema võimalik veenduda</w:t>
      </w:r>
      <w:r w:rsidR="002403B3" w:rsidRPr="002403B3">
        <w:rPr>
          <w:rFonts w:eastAsia="Aptos" w:cs="Times New Roman"/>
          <w:color w:val="auto"/>
          <w:szCs w:val="24"/>
        </w:rPr>
        <w:t xml:space="preserve"> kogu e-residendi elektroonilise identiteedi vahendi kasutamise õiguse kehtivuse ajal</w:t>
      </w:r>
      <w:r w:rsidRPr="00556F98">
        <w:rPr>
          <w:rFonts w:eastAsia="Aptos" w:cs="Times New Roman"/>
          <w:color w:val="auto"/>
          <w:szCs w:val="24"/>
        </w:rPr>
        <w:t>.</w:t>
      </w:r>
      <w:r>
        <w:rPr>
          <w:rFonts w:eastAsia="Aptos" w:cs="Times New Roman"/>
          <w:color w:val="auto"/>
          <w:szCs w:val="24"/>
        </w:rPr>
        <w:t xml:space="preserve"> </w:t>
      </w:r>
      <w:r>
        <w:rPr>
          <w:rFonts w:cs="Times New Roman"/>
          <w:szCs w:val="24"/>
          <w:shd w:val="clear" w:color="auto" w:fill="FFFFFF"/>
        </w:rPr>
        <w:t>Kaugteel biomeetrilise</w:t>
      </w:r>
      <w:r w:rsidR="00A230FB">
        <w:rPr>
          <w:rFonts w:cs="Times New Roman"/>
          <w:szCs w:val="24"/>
          <w:shd w:val="clear" w:color="auto" w:fill="FFFFFF"/>
        </w:rPr>
        <w:t>ks</w:t>
      </w:r>
      <w:r w:rsidR="00A230FB" w:rsidRPr="00A230FB">
        <w:rPr>
          <w:rFonts w:eastAsia="Calibri" w:cs="Times New Roman"/>
          <w:color w:val="auto"/>
          <w:szCs w:val="24"/>
        </w:rPr>
        <w:t xml:space="preserve"> </w:t>
      </w:r>
      <w:r w:rsidR="00A230FB">
        <w:rPr>
          <w:rFonts w:eastAsia="Calibri" w:cs="Times New Roman"/>
          <w:color w:val="auto"/>
          <w:szCs w:val="24"/>
        </w:rPr>
        <w:t>isiku tuvastamiseks ja</w:t>
      </w:r>
      <w:r>
        <w:rPr>
          <w:rFonts w:cs="Times New Roman"/>
          <w:szCs w:val="24"/>
          <w:shd w:val="clear" w:color="auto" w:fill="FFFFFF"/>
        </w:rPr>
        <w:t xml:space="preserve"> isikusamasuse kontrollimiseks kasutatava biomeetrilise reisidokumendi kiibil olevaid isikuandmeid ja nende ehtsust peab olema võimalik kontrollida </w:t>
      </w:r>
      <w:r w:rsidRPr="003A5DD8">
        <w:rPr>
          <w:rFonts w:cs="Times New Roman"/>
        </w:rPr>
        <w:t>ICAO või Saksamaa avaldatud usaldusnimekirja alusel</w:t>
      </w:r>
      <w:r>
        <w:rPr>
          <w:rFonts w:cs="Times New Roman"/>
        </w:rPr>
        <w:t xml:space="preserve">, mis </w:t>
      </w:r>
      <w:r w:rsidRPr="003A5DD8">
        <w:rPr>
          <w:rFonts w:cs="Times New Roman"/>
        </w:rPr>
        <w:t>võimaldab riikidel jagada reisidokumendi kiibiandmete allkirjastamiseks kasutatava dokumendisertifikaatide juursertifikaati</w:t>
      </w:r>
      <w:r>
        <w:rPr>
          <w:rFonts w:cs="Times New Roman"/>
        </w:rPr>
        <w:t xml:space="preserve">. Kirjeldatud meetod aitab tagada </w:t>
      </w:r>
      <w:proofErr w:type="spellStart"/>
      <w:r>
        <w:rPr>
          <w:rFonts w:cs="Times New Roman"/>
        </w:rPr>
        <w:t>kaugteel</w:t>
      </w:r>
      <w:proofErr w:type="spellEnd"/>
      <w:r>
        <w:rPr>
          <w:rFonts w:cs="Times New Roman"/>
        </w:rPr>
        <w:t xml:space="preserve"> </w:t>
      </w:r>
      <w:r w:rsidR="00A230FB">
        <w:rPr>
          <w:rFonts w:cs="Times New Roman"/>
        </w:rPr>
        <w:t xml:space="preserve">biomeetrilise </w:t>
      </w:r>
      <w:r w:rsidR="00A230FB">
        <w:rPr>
          <w:rFonts w:eastAsia="Calibri" w:cs="Times New Roman"/>
          <w:color w:val="auto"/>
          <w:szCs w:val="24"/>
        </w:rPr>
        <w:t>isiku tuvastamise ja</w:t>
      </w:r>
      <w:r w:rsidR="00A230FB" w:rsidRPr="00ED3648">
        <w:rPr>
          <w:rFonts w:eastAsia="Calibri" w:cs="Times New Roman"/>
          <w:color w:val="auto"/>
          <w:szCs w:val="24"/>
        </w:rPr>
        <w:t xml:space="preserve"> </w:t>
      </w:r>
      <w:r>
        <w:rPr>
          <w:rFonts w:cs="Times New Roman"/>
        </w:rPr>
        <w:t xml:space="preserve">isikusamasuse kontrollimise tõsikindlust </w:t>
      </w:r>
      <w:r w:rsidR="002529F7">
        <w:rPr>
          <w:rFonts w:cs="Times New Roman"/>
        </w:rPr>
        <w:t>ning</w:t>
      </w:r>
      <w:r>
        <w:rPr>
          <w:rFonts w:cs="Times New Roman"/>
        </w:rPr>
        <w:t xml:space="preserve"> maandada identiteedipettuste riski</w:t>
      </w:r>
      <w:r w:rsidR="008E440F">
        <w:rPr>
          <w:rFonts w:cs="Times New Roman"/>
        </w:rPr>
        <w:t xml:space="preserve">, samuti võib </w:t>
      </w:r>
      <w:r w:rsidR="002403B3">
        <w:rPr>
          <w:rFonts w:cs="Times New Roman"/>
        </w:rPr>
        <w:t>selle tagamiseks PPA suunata e-residen</w:t>
      </w:r>
      <w:r w:rsidR="00292CD9">
        <w:rPr>
          <w:rFonts w:cs="Times New Roman"/>
        </w:rPr>
        <w:t>di tema</w:t>
      </w:r>
      <w:r w:rsidR="002403B3">
        <w:rPr>
          <w:rFonts w:cs="Times New Roman"/>
        </w:rPr>
        <w:t xml:space="preserve"> </w:t>
      </w:r>
      <w:proofErr w:type="spellStart"/>
      <w:r w:rsidR="002403B3">
        <w:rPr>
          <w:rFonts w:cs="Times New Roman"/>
        </w:rPr>
        <w:t>eID</w:t>
      </w:r>
      <w:proofErr w:type="spellEnd"/>
      <w:r w:rsidR="002403B3">
        <w:rPr>
          <w:rFonts w:cs="Times New Roman"/>
        </w:rPr>
        <w:t xml:space="preserve"> vahendi kasutamise õiguse kehtivus</w:t>
      </w:r>
      <w:r w:rsidR="00292CD9">
        <w:rPr>
          <w:rFonts w:cs="Times New Roman"/>
        </w:rPr>
        <w:t>aja</w:t>
      </w:r>
      <w:r w:rsidR="002403B3">
        <w:rPr>
          <w:rFonts w:cs="Times New Roman"/>
        </w:rPr>
        <w:t xml:space="preserve"> jooksul korduvasse biomeetrilisse isikusamasuse kontrolli</w:t>
      </w:r>
      <w:r>
        <w:rPr>
          <w:rFonts w:cs="Times New Roman"/>
        </w:rPr>
        <w:t>.</w:t>
      </w:r>
      <w:r w:rsidRPr="001919E8">
        <w:rPr>
          <w:rFonts w:cs="Times New Roman"/>
        </w:rPr>
        <w:t xml:space="preserve"> </w:t>
      </w:r>
      <w:r w:rsidRPr="003A5DD8">
        <w:rPr>
          <w:rFonts w:cs="Times New Roman"/>
        </w:rPr>
        <w:t xml:space="preserve">Eesti </w:t>
      </w:r>
      <w:r>
        <w:rPr>
          <w:rFonts w:cs="Times New Roman"/>
        </w:rPr>
        <w:t>toetu</w:t>
      </w:r>
      <w:r w:rsidRPr="003A5DD8">
        <w:rPr>
          <w:rFonts w:cs="Times New Roman"/>
        </w:rPr>
        <w:t xml:space="preserve">b Saksamaa </w:t>
      </w:r>
      <w:r w:rsidRPr="000537DF">
        <w:rPr>
          <w:rFonts w:cs="Times New Roman"/>
        </w:rPr>
        <w:t>usaldusnimekirjale</w:t>
      </w:r>
      <w:r w:rsidRPr="003A5DD8">
        <w:rPr>
          <w:rFonts w:cs="Times New Roman"/>
        </w:rPr>
        <w:t>, kuhu on 1</w:t>
      </w:r>
      <w:r>
        <w:rPr>
          <w:rFonts w:cs="Times New Roman"/>
        </w:rPr>
        <w:t>8</w:t>
      </w:r>
      <w:r w:rsidRPr="003A5DD8">
        <w:rPr>
          <w:rFonts w:cs="Times New Roman"/>
        </w:rPr>
        <w:t>.</w:t>
      </w:r>
      <w:r>
        <w:rPr>
          <w:rFonts w:cs="Times New Roman"/>
        </w:rPr>
        <w:t>11</w:t>
      </w:r>
      <w:r w:rsidRPr="003A5DD8">
        <w:rPr>
          <w:rFonts w:cs="Times New Roman"/>
        </w:rPr>
        <w:t>.2025 seisuga kantud 11</w:t>
      </w:r>
      <w:r>
        <w:rPr>
          <w:rFonts w:cs="Times New Roman"/>
        </w:rPr>
        <w:t>4</w:t>
      </w:r>
      <w:r w:rsidRPr="003A5DD8">
        <w:rPr>
          <w:rFonts w:cs="Times New Roman"/>
        </w:rPr>
        <w:t xml:space="preserve"> riigi reisidokumendid.</w:t>
      </w:r>
    </w:p>
    <w:p w14:paraId="66A2B28F" w14:textId="77777777" w:rsidR="003C77C7" w:rsidRDefault="003C77C7" w:rsidP="003C77C7">
      <w:pPr>
        <w:contextualSpacing/>
        <w:jc w:val="both"/>
        <w:rPr>
          <w:rFonts w:cs="Times New Roman"/>
          <w:szCs w:val="24"/>
          <w:shd w:val="clear" w:color="auto" w:fill="FFFFFF"/>
        </w:rPr>
      </w:pPr>
    </w:p>
    <w:p w14:paraId="0AA9141C" w14:textId="7EF1EA92" w:rsidR="003C77C7" w:rsidRDefault="003C77C7" w:rsidP="003C77C7">
      <w:pPr>
        <w:jc w:val="both"/>
        <w:rPr>
          <w:rFonts w:eastAsia="Aptos" w:cs="Times New Roman"/>
          <w:color w:val="auto"/>
          <w:szCs w:val="24"/>
        </w:rPr>
      </w:pPr>
      <w:r w:rsidRPr="00947F1F">
        <w:rPr>
          <w:rFonts w:eastAsia="Aptos" w:cs="Times New Roman"/>
          <w:color w:val="auto"/>
          <w:szCs w:val="24"/>
          <w:u w:val="single"/>
        </w:rPr>
        <w:t xml:space="preserve">Lõike </w:t>
      </w:r>
      <w:r>
        <w:rPr>
          <w:rFonts w:eastAsia="Aptos" w:cs="Times New Roman"/>
          <w:color w:val="auto"/>
          <w:szCs w:val="24"/>
          <w:u w:val="single"/>
        </w:rPr>
        <w:t>3</w:t>
      </w:r>
      <w:r w:rsidRPr="00DE0C74">
        <w:rPr>
          <w:rFonts w:eastAsia="Aptos" w:cs="Times New Roman"/>
          <w:color w:val="auto"/>
          <w:szCs w:val="24"/>
        </w:rPr>
        <w:t xml:space="preserve"> </w:t>
      </w:r>
      <w:r>
        <w:rPr>
          <w:rFonts w:eastAsia="Aptos" w:cs="Times New Roman"/>
          <w:szCs w:val="24"/>
          <w:shd w:val="clear" w:color="auto" w:fill="FFFFFF"/>
        </w:rPr>
        <w:t xml:space="preserve">kohaselt võib </w:t>
      </w:r>
      <w:r>
        <w:rPr>
          <w:rFonts w:eastAsia="Aptos" w:cs="Times New Roman"/>
          <w:color w:val="auto"/>
          <w:szCs w:val="24"/>
        </w:rPr>
        <w:t xml:space="preserve">PPA </w:t>
      </w:r>
      <w:r w:rsidR="00854F9C">
        <w:rPr>
          <w:rFonts w:eastAsia="Aptos" w:cs="Times New Roman"/>
          <w:color w:val="auto"/>
          <w:szCs w:val="24"/>
        </w:rPr>
        <w:t xml:space="preserve">e-residendi </w:t>
      </w:r>
      <w:proofErr w:type="spellStart"/>
      <w:r w:rsidR="00854F9C">
        <w:rPr>
          <w:rFonts w:eastAsia="Aptos" w:cs="Times New Roman"/>
          <w:color w:val="auto"/>
          <w:szCs w:val="24"/>
        </w:rPr>
        <w:t>e</w:t>
      </w:r>
      <w:r>
        <w:rPr>
          <w:rFonts w:eastAsia="Aptos" w:cs="Times New Roman"/>
          <w:color w:val="auto"/>
          <w:szCs w:val="24"/>
        </w:rPr>
        <w:t>ID</w:t>
      </w:r>
      <w:proofErr w:type="spellEnd"/>
      <w:r w:rsidRPr="00FF2FCC">
        <w:rPr>
          <w:rFonts w:eastAsia="Aptos" w:cs="Times New Roman"/>
          <w:color w:val="auto"/>
          <w:szCs w:val="24"/>
        </w:rPr>
        <w:t xml:space="preserve"> </w:t>
      </w:r>
      <w:r w:rsidR="00854F9C">
        <w:rPr>
          <w:rFonts w:eastAsia="Aptos" w:cs="Times New Roman"/>
          <w:color w:val="auto"/>
          <w:szCs w:val="24"/>
        </w:rPr>
        <w:t>vahendi</w:t>
      </w:r>
      <w:r w:rsidRPr="00FF2FCC">
        <w:rPr>
          <w:rFonts w:eastAsia="Aptos" w:cs="Times New Roman"/>
          <w:color w:val="auto"/>
          <w:szCs w:val="24"/>
        </w:rPr>
        <w:t xml:space="preserve"> väärkasutuse ärahoidmiseks ning e-residendi õiguste ja huvide kaitseks nõuda, et </w:t>
      </w:r>
      <w:r w:rsidR="00854F9C">
        <w:rPr>
          <w:rFonts w:eastAsia="Aptos" w:cs="Times New Roman"/>
          <w:color w:val="auto"/>
          <w:szCs w:val="24"/>
        </w:rPr>
        <w:t>e</w:t>
      </w:r>
      <w:r w:rsidR="00854F9C" w:rsidRPr="00FF2FCC">
        <w:rPr>
          <w:rFonts w:eastAsia="Aptos" w:cs="Times New Roman"/>
          <w:color w:val="auto"/>
          <w:szCs w:val="24"/>
        </w:rPr>
        <w:t xml:space="preserve">-residendi </w:t>
      </w:r>
      <w:proofErr w:type="spellStart"/>
      <w:r w:rsidR="00854F9C" w:rsidRPr="003F61C1">
        <w:rPr>
          <w:color w:val="auto"/>
        </w:rPr>
        <w:t>e</w:t>
      </w:r>
      <w:r w:rsidR="00854F9C">
        <w:rPr>
          <w:color w:val="auto"/>
        </w:rPr>
        <w:t>ID</w:t>
      </w:r>
      <w:proofErr w:type="spellEnd"/>
      <w:r w:rsidR="00854F9C" w:rsidRPr="003F61C1">
        <w:rPr>
          <w:color w:val="auto"/>
        </w:rPr>
        <w:t xml:space="preserve"> vahendi </w:t>
      </w:r>
      <w:r w:rsidR="00854F9C" w:rsidRPr="003F61C1">
        <w:rPr>
          <w:rFonts w:eastAsia="Aptos" w:cs="Times New Roman"/>
          <w:color w:val="auto"/>
          <w:szCs w:val="24"/>
        </w:rPr>
        <w:t>kasutamise õiguse</w:t>
      </w:r>
      <w:r w:rsidR="00854F9C" w:rsidRPr="00FF2FCC">
        <w:rPr>
          <w:rFonts w:eastAsia="Aptos" w:cs="Times New Roman"/>
          <w:color w:val="auto"/>
          <w:szCs w:val="24"/>
        </w:rPr>
        <w:t xml:space="preserve"> </w:t>
      </w:r>
      <w:r w:rsidR="00854F9C">
        <w:rPr>
          <w:rFonts w:eastAsia="Aptos" w:cs="Times New Roman"/>
          <w:color w:val="auto"/>
          <w:szCs w:val="24"/>
        </w:rPr>
        <w:t xml:space="preserve">taotleja või </w:t>
      </w:r>
      <w:r w:rsidRPr="00FF2FCC">
        <w:rPr>
          <w:rFonts w:eastAsia="Aptos" w:cs="Times New Roman"/>
          <w:color w:val="auto"/>
          <w:szCs w:val="24"/>
        </w:rPr>
        <w:t xml:space="preserve">e-resident ilmuks isiklikult </w:t>
      </w:r>
      <w:proofErr w:type="spellStart"/>
      <w:r w:rsidR="000D1166">
        <w:rPr>
          <w:rFonts w:eastAsia="Aptos" w:cs="Times New Roman"/>
          <w:color w:val="auto"/>
          <w:szCs w:val="24"/>
        </w:rPr>
        <w:t>PPA-</w:t>
      </w:r>
      <w:r w:rsidR="000D1166" w:rsidRPr="000D1166">
        <w:rPr>
          <w:rFonts w:eastAsia="Aptos" w:cs="Times New Roman"/>
          <w:color w:val="auto"/>
          <w:szCs w:val="24"/>
        </w:rPr>
        <w:t>sse</w:t>
      </w:r>
      <w:proofErr w:type="spellEnd"/>
      <w:r w:rsidR="000D1166" w:rsidRPr="000D1166">
        <w:rPr>
          <w:rFonts w:eastAsia="Aptos" w:cs="Times New Roman"/>
          <w:color w:val="auto"/>
          <w:szCs w:val="24"/>
        </w:rPr>
        <w:t xml:space="preserve"> </w:t>
      </w:r>
      <w:r w:rsidRPr="00FF2FCC">
        <w:rPr>
          <w:rFonts w:eastAsia="Aptos" w:cs="Times New Roman"/>
          <w:color w:val="auto"/>
          <w:szCs w:val="24"/>
        </w:rPr>
        <w:t>või Eesti välisesindusse.</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12</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p>
    <w:p w14:paraId="7593D829" w14:textId="77777777" w:rsidR="003C77C7" w:rsidRDefault="003C77C7" w:rsidP="006B4FE6">
      <w:pPr>
        <w:contextualSpacing/>
        <w:jc w:val="both"/>
        <w:rPr>
          <w:rFonts w:eastAsia="Aptos" w:cs="Times New Roman"/>
          <w:color w:val="auto"/>
          <w:szCs w:val="24"/>
        </w:rPr>
      </w:pPr>
    </w:p>
    <w:p w14:paraId="659920E4" w14:textId="445DB2FF" w:rsidR="002652AC" w:rsidRDefault="00854F9C" w:rsidP="006B4FE6">
      <w:pPr>
        <w:contextualSpacing/>
        <w:jc w:val="both"/>
        <w:rPr>
          <w:rFonts w:eastAsia="Aptos" w:cs="Times New Roman"/>
          <w:color w:val="auto"/>
          <w:szCs w:val="24"/>
        </w:rPr>
      </w:pPr>
      <w:r>
        <w:rPr>
          <w:rFonts w:eastAsia="Aptos" w:cs="Times New Roman"/>
          <w:b/>
          <w:bCs/>
          <w:color w:val="auto"/>
          <w:szCs w:val="24"/>
        </w:rPr>
        <w:t xml:space="preserve">Paragrahvis </w:t>
      </w:r>
      <w:r w:rsidRPr="00633857">
        <w:rPr>
          <w:rFonts w:eastAsia="Aptos" w:cs="Times New Roman"/>
          <w:b/>
          <w:bCs/>
          <w:color w:val="auto"/>
          <w:szCs w:val="24"/>
        </w:rPr>
        <w:t>34</w:t>
      </w:r>
      <w:r>
        <w:rPr>
          <w:rFonts w:eastAsia="Aptos" w:cs="Times New Roman"/>
          <w:b/>
          <w:bCs/>
          <w:color w:val="auto"/>
          <w:szCs w:val="24"/>
          <w:vertAlign w:val="superscript"/>
        </w:rPr>
        <w:t>7</w:t>
      </w:r>
      <w:r>
        <w:rPr>
          <w:rFonts w:eastAsia="Aptos" w:cs="Times New Roman"/>
          <w:b/>
          <w:bCs/>
          <w:color w:val="auto"/>
          <w:szCs w:val="24"/>
        </w:rPr>
        <w:t xml:space="preserve"> </w:t>
      </w:r>
      <w:r w:rsidR="002652AC" w:rsidRPr="008C5CE3">
        <w:rPr>
          <w:rFonts w:eastAsia="Aptos" w:cs="Times New Roman"/>
          <w:color w:val="auto"/>
          <w:szCs w:val="24"/>
        </w:rPr>
        <w:t xml:space="preserve">sätestatakse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2652AC" w:rsidRPr="008C5CE3">
        <w:rPr>
          <w:rFonts w:eastAsia="Aptos" w:cs="Times New Roman"/>
          <w:color w:val="auto"/>
          <w:szCs w:val="24"/>
        </w:rPr>
        <w:t>kasutamise õiguse</w:t>
      </w:r>
      <w:r w:rsidR="002652AC">
        <w:rPr>
          <w:rFonts w:eastAsia="Aptos" w:cs="Times New Roman"/>
          <w:color w:val="auto"/>
          <w:szCs w:val="24"/>
        </w:rPr>
        <w:t xml:space="preserve"> andmine ja selle õiguse andmisest keeldumine.</w:t>
      </w:r>
    </w:p>
    <w:p w14:paraId="100671A8" w14:textId="77777777" w:rsidR="002652AC" w:rsidRDefault="002652AC" w:rsidP="006B4FE6">
      <w:pPr>
        <w:contextualSpacing/>
        <w:jc w:val="both"/>
        <w:rPr>
          <w:rFonts w:eastAsia="Calibri" w:cs="Times New Roman"/>
          <w:color w:val="auto"/>
          <w:kern w:val="0"/>
          <w:szCs w:val="22"/>
          <w14:ligatures w14:val="none"/>
        </w:rPr>
      </w:pPr>
    </w:p>
    <w:p w14:paraId="1D992A69" w14:textId="1EAF1188" w:rsidR="002652AC" w:rsidRDefault="00514354" w:rsidP="002652AC">
      <w:pPr>
        <w:jc w:val="both"/>
        <w:rPr>
          <w:rFonts w:eastAsia="Aptos" w:cs="Times New Roman"/>
          <w:color w:val="auto"/>
          <w:szCs w:val="24"/>
        </w:rPr>
      </w:pPr>
      <w:r w:rsidRPr="00514354">
        <w:rPr>
          <w:rFonts w:eastAsia="Aptos" w:cs="Times New Roman"/>
          <w:color w:val="auto"/>
          <w:szCs w:val="24"/>
          <w:u w:val="single"/>
        </w:rPr>
        <w:t>Lõike 1</w:t>
      </w:r>
      <w:r>
        <w:rPr>
          <w:rFonts w:eastAsia="Aptos" w:cs="Times New Roman"/>
          <w:color w:val="auto"/>
          <w:szCs w:val="24"/>
        </w:rPr>
        <w:t xml:space="preserve"> kohaselt tagastatakse e</w:t>
      </w:r>
      <w:r w:rsidR="002652AC" w:rsidRPr="00633857">
        <w:rPr>
          <w:rFonts w:eastAsia="Aptos" w:cs="Times New Roman"/>
          <w:color w:val="auto"/>
          <w:szCs w:val="24"/>
        </w:rPr>
        <w:t xml:space="preserv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õiguse taotlus läbi vaatamata, kui taotleja on sellise riigi kodanik, milles on suurem rahapesuoht või terrorismi rahastamise oht või millega Eestil puudub justiits-, julgeoleku- või õiguskaitsealane koostöösuhe, välja arvatud juhul, kui taotlejale kohaldatakse käesoleva paragrahvi lõike 2 alusel kehtestatud erisusi.</w:t>
      </w:r>
      <w:r w:rsidR="00F05645">
        <w:rPr>
          <w:rFonts w:eastAsia="Aptos" w:cs="Times New Roman"/>
          <w:color w:val="auto"/>
          <w:szCs w:val="24"/>
        </w:rPr>
        <w:t xml:space="preserve"> </w:t>
      </w:r>
      <w:r w:rsidR="00F05645" w:rsidRPr="00F05645">
        <w:rPr>
          <w:rFonts w:eastAsia="Aptos" w:cs="Times New Roman"/>
          <w:color w:val="auto"/>
          <w:szCs w:val="24"/>
        </w:rPr>
        <w:t>Regulatsiooni sisuliselt ei muudeta. Kehtivas seaduses asub regulatsioon ITDS-i § </w:t>
      </w:r>
      <w:r w:rsidR="00F05645">
        <w:rPr>
          <w:rFonts w:eastAsia="Aptos" w:cs="Times New Roman"/>
          <w:color w:val="auto"/>
          <w:szCs w:val="24"/>
        </w:rPr>
        <w:t>20</w:t>
      </w:r>
      <w:r w:rsidR="00F05645">
        <w:rPr>
          <w:rFonts w:eastAsia="Aptos" w:cs="Times New Roman"/>
          <w:color w:val="auto"/>
          <w:szCs w:val="24"/>
          <w:vertAlign w:val="superscript"/>
        </w:rPr>
        <w:t>6</w:t>
      </w:r>
      <w:r w:rsidR="00F05645" w:rsidRPr="00F05645">
        <w:rPr>
          <w:rFonts w:eastAsia="Aptos" w:cs="Times New Roman"/>
          <w:color w:val="auto"/>
          <w:szCs w:val="24"/>
        </w:rPr>
        <w:t xml:space="preserve"> lõikes </w:t>
      </w:r>
      <w:r w:rsidR="00F05645">
        <w:rPr>
          <w:rFonts w:eastAsia="Aptos" w:cs="Times New Roman"/>
          <w:color w:val="auto"/>
          <w:szCs w:val="24"/>
        </w:rPr>
        <w:t>1</w:t>
      </w:r>
      <w:r w:rsidR="00F05645" w:rsidRPr="00F05645">
        <w:rPr>
          <w:rFonts w:eastAsia="Aptos" w:cs="Times New Roman"/>
          <w:color w:val="auto"/>
          <w:szCs w:val="24"/>
          <w:vertAlign w:val="superscript"/>
        </w:rPr>
        <w:t>1</w:t>
      </w:r>
      <w:r w:rsidR="00F05645" w:rsidRPr="00F05645">
        <w:rPr>
          <w:rFonts w:eastAsia="Aptos" w:cs="Times New Roman"/>
          <w:color w:val="auto"/>
          <w:szCs w:val="24"/>
        </w:rPr>
        <w:t>.</w:t>
      </w:r>
    </w:p>
    <w:p w14:paraId="17FCC7A7" w14:textId="77777777" w:rsidR="002652AC" w:rsidRPr="00633857" w:rsidRDefault="002652AC" w:rsidP="002652AC">
      <w:pPr>
        <w:jc w:val="both"/>
        <w:rPr>
          <w:rFonts w:eastAsia="Aptos" w:cs="Times New Roman"/>
          <w:color w:val="auto"/>
          <w:szCs w:val="24"/>
        </w:rPr>
      </w:pPr>
    </w:p>
    <w:p w14:paraId="57840C69" w14:textId="4B265995" w:rsidR="002652AC" w:rsidRDefault="00F05645" w:rsidP="002652AC">
      <w:pPr>
        <w:jc w:val="both"/>
        <w:rPr>
          <w:rFonts w:eastAsia="Aptos" w:cs="Times New Roman"/>
          <w:color w:val="auto"/>
          <w:szCs w:val="24"/>
        </w:rPr>
      </w:pPr>
      <w:r w:rsidRPr="00F05645">
        <w:rPr>
          <w:rFonts w:eastAsia="Aptos" w:cs="Times New Roman"/>
          <w:color w:val="auto"/>
          <w:szCs w:val="24"/>
          <w:u w:val="single"/>
        </w:rPr>
        <w:t>Lõikes 2</w:t>
      </w:r>
      <w:r>
        <w:rPr>
          <w:rFonts w:eastAsia="Aptos" w:cs="Times New Roman"/>
          <w:color w:val="auto"/>
          <w:szCs w:val="24"/>
        </w:rPr>
        <w:t xml:space="preserve"> sätestatakse volitusnorm, mille kohaselt kehtestab k</w:t>
      </w:r>
      <w:r w:rsidR="002652AC" w:rsidRPr="00633857">
        <w:rPr>
          <w:rFonts w:eastAsia="Aptos" w:cs="Times New Roman"/>
          <w:color w:val="auto"/>
          <w:szCs w:val="24"/>
        </w:rPr>
        <w:t>äesoleva paragrahvi lõikes</w:t>
      </w:r>
      <w:r w:rsidR="002529F7">
        <w:rPr>
          <w:rFonts w:eastAsia="Aptos" w:cs="Times New Roman"/>
          <w:color w:val="auto"/>
          <w:szCs w:val="24"/>
        </w:rPr>
        <w:t> </w:t>
      </w:r>
      <w:r w:rsidR="002652AC" w:rsidRPr="00633857">
        <w:rPr>
          <w:rFonts w:eastAsia="Aptos" w:cs="Times New Roman"/>
          <w:color w:val="auto"/>
          <w:szCs w:val="24"/>
        </w:rPr>
        <w:t>1</w:t>
      </w:r>
      <w:r w:rsidR="002529F7">
        <w:rPr>
          <w:rFonts w:eastAsia="Aptos" w:cs="Times New Roman"/>
          <w:color w:val="auto"/>
          <w:szCs w:val="24"/>
        </w:rPr>
        <w:t xml:space="preserve"> </w:t>
      </w:r>
      <w:r w:rsidR="002652AC" w:rsidRPr="00633857">
        <w:rPr>
          <w:rFonts w:eastAsia="Aptos" w:cs="Times New Roman"/>
          <w:color w:val="auto"/>
          <w:szCs w:val="24"/>
        </w:rPr>
        <w:t xml:space="preserve">nimetatud riikide loetelu ja nende kodanikele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2652AC" w:rsidRPr="00633857">
        <w:rPr>
          <w:rFonts w:eastAsia="Aptos" w:cs="Times New Roman"/>
          <w:color w:val="auto"/>
          <w:szCs w:val="24"/>
        </w:rPr>
        <w:t xml:space="preserve">kasutamise õiguse </w:t>
      </w:r>
      <w:r w:rsidR="0020577E">
        <w:rPr>
          <w:rFonts w:eastAsia="Aptos" w:cs="Times New Roman"/>
          <w:color w:val="auto"/>
          <w:szCs w:val="24"/>
        </w:rPr>
        <w:t xml:space="preserve">taotlemise ja </w:t>
      </w:r>
      <w:r w:rsidR="002652AC" w:rsidRPr="00633857">
        <w:rPr>
          <w:rFonts w:eastAsia="Aptos" w:cs="Times New Roman"/>
          <w:color w:val="auto"/>
          <w:szCs w:val="24"/>
        </w:rPr>
        <w:t xml:space="preserve">andmise erisused </w:t>
      </w:r>
      <w:r w:rsidR="002652AC">
        <w:rPr>
          <w:rFonts w:eastAsia="Aptos" w:cs="Times New Roman"/>
          <w:color w:val="auto"/>
          <w:szCs w:val="24"/>
        </w:rPr>
        <w:t xml:space="preserve">valdkonna eest vastutav minister </w:t>
      </w:r>
      <w:r w:rsidR="002652AC" w:rsidRPr="00633857">
        <w:rPr>
          <w:rFonts w:eastAsia="Aptos" w:cs="Times New Roman"/>
          <w:color w:val="auto"/>
          <w:szCs w:val="24"/>
        </w:rPr>
        <w:t>määrusega.</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6</w:t>
      </w:r>
      <w:r w:rsidRPr="00F05645">
        <w:rPr>
          <w:rFonts w:eastAsia="Aptos" w:cs="Times New Roman"/>
          <w:color w:val="auto"/>
          <w:szCs w:val="24"/>
        </w:rPr>
        <w:t xml:space="preserve"> lõikes </w:t>
      </w:r>
      <w:r>
        <w:rPr>
          <w:rFonts w:eastAsia="Aptos" w:cs="Times New Roman"/>
          <w:color w:val="auto"/>
          <w:szCs w:val="24"/>
        </w:rPr>
        <w:t>1</w:t>
      </w:r>
      <w:r>
        <w:rPr>
          <w:rFonts w:eastAsia="Aptos" w:cs="Times New Roman"/>
          <w:color w:val="auto"/>
          <w:szCs w:val="24"/>
          <w:vertAlign w:val="superscript"/>
        </w:rPr>
        <w:t>2</w:t>
      </w:r>
      <w:r w:rsidRPr="00F05645">
        <w:rPr>
          <w:rFonts w:eastAsia="Aptos" w:cs="Times New Roman"/>
          <w:color w:val="auto"/>
          <w:szCs w:val="24"/>
        </w:rPr>
        <w:t>.</w:t>
      </w:r>
    </w:p>
    <w:p w14:paraId="7FDD0191" w14:textId="77777777" w:rsidR="002652AC" w:rsidRPr="00633857" w:rsidRDefault="002652AC" w:rsidP="002652AC">
      <w:pPr>
        <w:jc w:val="both"/>
        <w:rPr>
          <w:rFonts w:eastAsia="Aptos" w:cs="Times New Roman"/>
          <w:color w:val="auto"/>
          <w:szCs w:val="24"/>
        </w:rPr>
      </w:pPr>
    </w:p>
    <w:p w14:paraId="5C920751" w14:textId="2E79A2D0" w:rsidR="002652AC" w:rsidRDefault="00F05645" w:rsidP="002652AC">
      <w:pPr>
        <w:jc w:val="both"/>
        <w:rPr>
          <w:rFonts w:eastAsia="Aptos" w:cs="Times New Roman"/>
          <w:color w:val="auto"/>
          <w:szCs w:val="24"/>
        </w:rPr>
      </w:pPr>
      <w:r w:rsidRPr="00F05645">
        <w:rPr>
          <w:rFonts w:eastAsia="Aptos" w:cs="Times New Roman"/>
          <w:color w:val="auto"/>
          <w:szCs w:val="24"/>
          <w:u w:val="single"/>
        </w:rPr>
        <w:t>Lõike 3</w:t>
      </w:r>
      <w:r>
        <w:rPr>
          <w:rFonts w:eastAsia="Aptos" w:cs="Times New Roman"/>
          <w:color w:val="auto"/>
          <w:szCs w:val="24"/>
        </w:rPr>
        <w:t xml:space="preserve"> kohaselt kooskõlastab v</w:t>
      </w:r>
      <w:r w:rsidR="002652AC" w:rsidRPr="00633857">
        <w:rPr>
          <w:rFonts w:eastAsia="Aptos" w:cs="Times New Roman"/>
          <w:color w:val="auto"/>
          <w:szCs w:val="24"/>
        </w:rPr>
        <w:t>aldkonna eest vastutav minister käesoleva paragrahvi lõikes 2</w:t>
      </w:r>
      <w:r w:rsidR="002529F7">
        <w:rPr>
          <w:rFonts w:eastAsia="Aptos" w:cs="Times New Roman"/>
          <w:color w:val="auto"/>
          <w:szCs w:val="24"/>
        </w:rPr>
        <w:t xml:space="preserve"> </w:t>
      </w:r>
      <w:r w:rsidR="002652AC" w:rsidRPr="00633857">
        <w:rPr>
          <w:rFonts w:eastAsia="Aptos" w:cs="Times New Roman"/>
          <w:color w:val="auto"/>
          <w:szCs w:val="24"/>
        </w:rPr>
        <w:t>nimetatud määruse eelnõu Välisministeeriumiga.</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6</w:t>
      </w:r>
      <w:r w:rsidRPr="00F05645">
        <w:rPr>
          <w:rFonts w:eastAsia="Aptos" w:cs="Times New Roman"/>
          <w:color w:val="auto"/>
          <w:szCs w:val="24"/>
        </w:rPr>
        <w:t xml:space="preserve"> lõikes </w:t>
      </w:r>
      <w:r>
        <w:rPr>
          <w:rFonts w:eastAsia="Aptos" w:cs="Times New Roman"/>
          <w:color w:val="auto"/>
          <w:szCs w:val="24"/>
        </w:rPr>
        <w:t>1</w:t>
      </w:r>
      <w:r>
        <w:rPr>
          <w:rFonts w:eastAsia="Aptos" w:cs="Times New Roman"/>
          <w:color w:val="auto"/>
          <w:szCs w:val="24"/>
          <w:vertAlign w:val="superscript"/>
        </w:rPr>
        <w:t>3</w:t>
      </w:r>
      <w:r w:rsidRPr="00F05645">
        <w:rPr>
          <w:rFonts w:eastAsia="Aptos" w:cs="Times New Roman"/>
          <w:color w:val="auto"/>
          <w:szCs w:val="24"/>
        </w:rPr>
        <w:t>.</w:t>
      </w:r>
    </w:p>
    <w:p w14:paraId="0DA75C3F" w14:textId="77777777" w:rsidR="00ED7541" w:rsidRDefault="00ED7541" w:rsidP="002652AC">
      <w:pPr>
        <w:jc w:val="both"/>
        <w:rPr>
          <w:rFonts w:eastAsia="Aptos" w:cs="Times New Roman"/>
          <w:color w:val="auto"/>
          <w:szCs w:val="24"/>
        </w:rPr>
      </w:pPr>
    </w:p>
    <w:p w14:paraId="28B3FBBB" w14:textId="4F205329" w:rsidR="00ED7541" w:rsidRDefault="00ED7541" w:rsidP="002652AC">
      <w:pPr>
        <w:jc w:val="both"/>
        <w:rPr>
          <w:rFonts w:eastAsia="Aptos" w:cs="Times New Roman"/>
          <w:color w:val="auto"/>
          <w:szCs w:val="24"/>
        </w:rPr>
      </w:pPr>
      <w:r>
        <w:rPr>
          <w:rFonts w:eastAsia="Aptos" w:cs="Times New Roman"/>
          <w:color w:val="auto"/>
          <w:szCs w:val="24"/>
        </w:rPr>
        <w:t>Lõigetes 1</w:t>
      </w:r>
      <w:r w:rsidR="002529F7">
        <w:rPr>
          <w:rFonts w:eastAsia="Aptos" w:cs="Times New Roman"/>
          <w:color w:val="auto"/>
          <w:szCs w:val="24"/>
        </w:rPr>
        <w:t>‒</w:t>
      </w:r>
      <w:r>
        <w:rPr>
          <w:rFonts w:eastAsia="Aptos" w:cs="Times New Roman"/>
          <w:color w:val="auto"/>
          <w:szCs w:val="24"/>
        </w:rPr>
        <w:t xml:space="preserve">3 </w:t>
      </w:r>
      <w:r w:rsidR="003368D0">
        <w:rPr>
          <w:rFonts w:eastAsia="Aptos" w:cs="Times New Roman"/>
          <w:color w:val="auto"/>
          <w:szCs w:val="24"/>
        </w:rPr>
        <w:t>sätestatud regulatsiooni põhjendused on leitavad i</w:t>
      </w:r>
      <w:r w:rsidR="003368D0" w:rsidRPr="003368D0">
        <w:rPr>
          <w:rFonts w:eastAsia="Aptos" w:cs="Times New Roman"/>
          <w:color w:val="auto"/>
          <w:szCs w:val="24"/>
        </w:rPr>
        <w:t>sikut tõendavate dokumentide seaduse muutmise ja sellega seonduvalt teiste seaduste muutmise seadus</w:t>
      </w:r>
      <w:r w:rsidR="003368D0">
        <w:rPr>
          <w:rFonts w:eastAsia="Aptos" w:cs="Times New Roman"/>
          <w:color w:val="auto"/>
          <w:szCs w:val="24"/>
        </w:rPr>
        <w:t>e eelnõu seletuskirja punktidest 3.1.5. ja 6.1.2.</w:t>
      </w:r>
      <w:r w:rsidR="003368D0">
        <w:rPr>
          <w:rStyle w:val="Allmrkuseviide"/>
          <w:rFonts w:eastAsia="Aptos" w:cs="Times New Roman"/>
          <w:color w:val="auto"/>
          <w:szCs w:val="24"/>
        </w:rPr>
        <w:footnoteReference w:id="35"/>
      </w:r>
    </w:p>
    <w:p w14:paraId="692FA124" w14:textId="77777777" w:rsidR="002652AC" w:rsidRPr="00633857" w:rsidRDefault="002652AC" w:rsidP="002652AC">
      <w:pPr>
        <w:jc w:val="both"/>
        <w:rPr>
          <w:rFonts w:eastAsia="Aptos" w:cs="Times New Roman"/>
          <w:color w:val="auto"/>
          <w:szCs w:val="24"/>
        </w:rPr>
      </w:pPr>
    </w:p>
    <w:p w14:paraId="6345BF70" w14:textId="44DD5603" w:rsidR="002652AC" w:rsidRDefault="00F05645" w:rsidP="002652AC">
      <w:pPr>
        <w:jc w:val="both"/>
        <w:rPr>
          <w:rFonts w:eastAsia="Aptos" w:cs="Times New Roman"/>
          <w:color w:val="auto"/>
          <w:szCs w:val="24"/>
        </w:rPr>
      </w:pPr>
      <w:r w:rsidRPr="00F05645">
        <w:rPr>
          <w:rFonts w:eastAsia="Aptos" w:cs="Times New Roman"/>
          <w:color w:val="auto"/>
          <w:szCs w:val="24"/>
          <w:u w:val="single"/>
        </w:rPr>
        <w:t>Lõige 4</w:t>
      </w:r>
      <w:r>
        <w:rPr>
          <w:rFonts w:eastAsia="Aptos" w:cs="Times New Roman"/>
          <w:color w:val="auto"/>
          <w:szCs w:val="24"/>
        </w:rPr>
        <w:t xml:space="preserve"> sätestab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Pr>
          <w:rFonts w:eastAsia="Aptos" w:cs="Times New Roman"/>
          <w:color w:val="auto"/>
          <w:szCs w:val="24"/>
        </w:rPr>
        <w:t xml:space="preserve">kasutamise õiguse andmisest keeldumise alused. </w:t>
      </w:r>
      <w:r w:rsidR="002652AC" w:rsidRPr="00633857">
        <w:rPr>
          <w:rFonts w:eastAsia="Aptos" w:cs="Times New Roman"/>
          <w:color w:val="auto"/>
          <w:szCs w:val="24"/>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õiguse andmisest keeldutakse, kui:</w:t>
      </w:r>
    </w:p>
    <w:p w14:paraId="05CE11F8" w14:textId="77777777" w:rsidR="002652AC" w:rsidRDefault="002652AC" w:rsidP="002652AC">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isik ohustab avalikku korda või riigi julgeolekut;</w:t>
      </w:r>
    </w:p>
    <w:p w14:paraId="7CDF8B69" w14:textId="77777777" w:rsidR="00DB629D" w:rsidRDefault="002652AC" w:rsidP="002652AC">
      <w:pPr>
        <w:jc w:val="both"/>
        <w:rPr>
          <w:rFonts w:eastAsia="Aptos" w:cs="Times New Roman"/>
          <w:color w:val="auto"/>
          <w:szCs w:val="24"/>
        </w:rPr>
      </w:pPr>
      <w:r w:rsidRPr="00633857">
        <w:rPr>
          <w:rFonts w:eastAsia="Aptos" w:cs="Times New Roman"/>
          <w:color w:val="auto"/>
          <w:szCs w:val="24"/>
        </w:rPr>
        <w:lastRenderedPageBreak/>
        <w:t>2)</w:t>
      </w:r>
      <w:r>
        <w:rPr>
          <w:rFonts w:eastAsia="Aptos" w:cs="Times New Roman"/>
          <w:color w:val="auto"/>
          <w:szCs w:val="24"/>
        </w:rPr>
        <w:t xml:space="preserve"> </w:t>
      </w:r>
      <w:r w:rsidR="00DB629D" w:rsidRPr="00DB629D">
        <w:rPr>
          <w:rFonts w:eastAsia="Aptos" w:cs="Times New Roman"/>
          <w:color w:val="auto"/>
          <w:szCs w:val="24"/>
        </w:rPr>
        <w:t>ei ole täidetud käesolevas seaduses sätestatud tingimused;</w:t>
      </w:r>
    </w:p>
    <w:p w14:paraId="4D94083F" w14:textId="6302C8D5" w:rsidR="002652AC" w:rsidRDefault="0020577E" w:rsidP="002652AC">
      <w:pPr>
        <w:jc w:val="both"/>
        <w:rPr>
          <w:rFonts w:eastAsia="Aptos" w:cs="Times New Roman"/>
          <w:color w:val="auto"/>
          <w:szCs w:val="24"/>
        </w:rPr>
      </w:pPr>
      <w:r>
        <w:rPr>
          <w:rFonts w:eastAsia="Aptos" w:cs="Times New Roman"/>
          <w:color w:val="auto"/>
          <w:szCs w:val="24"/>
        </w:rPr>
        <w:t xml:space="preserve">3) </w:t>
      </w:r>
      <w:r w:rsidR="002652AC" w:rsidRPr="00633857">
        <w:rPr>
          <w:rFonts w:eastAsia="Aptos" w:cs="Times New Roman"/>
          <w:color w:val="auto"/>
          <w:szCs w:val="24"/>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õigust taotletakse majandustegevuseks ning esineb majandustegevuse keelamise alus;</w:t>
      </w:r>
    </w:p>
    <w:p w14:paraId="430D38B8" w14:textId="7F2FF009" w:rsidR="002652AC" w:rsidRPr="00633857" w:rsidRDefault="0020577E" w:rsidP="002652AC">
      <w:pPr>
        <w:jc w:val="both"/>
        <w:rPr>
          <w:rFonts w:eastAsia="Aptos" w:cs="Times New Roman"/>
          <w:color w:val="auto"/>
          <w:szCs w:val="24"/>
        </w:rPr>
      </w:pPr>
      <w:r>
        <w:rPr>
          <w:rFonts w:eastAsia="Aptos" w:cs="Times New Roman"/>
          <w:color w:val="auto"/>
          <w:szCs w:val="24"/>
        </w:rPr>
        <w:t>4</w:t>
      </w:r>
      <w:r w:rsidR="002652AC" w:rsidRPr="00633857">
        <w:rPr>
          <w:rFonts w:eastAsia="Aptos" w:cs="Times New Roman"/>
          <w:color w:val="auto"/>
          <w:szCs w:val="24"/>
        </w:rPr>
        <w:t>)</w:t>
      </w:r>
      <w:r w:rsidR="002652AC">
        <w:rPr>
          <w:rFonts w:eastAsia="Aptos" w:cs="Times New Roman"/>
          <w:color w:val="auto"/>
          <w:szCs w:val="24"/>
        </w:rPr>
        <w:t xml:space="preserve"> </w:t>
      </w:r>
      <w:r w:rsidR="002652AC" w:rsidRPr="00633857">
        <w:rPr>
          <w:rFonts w:eastAsia="Aptos" w:cs="Times New Roman"/>
          <w:color w:val="auto"/>
          <w:szCs w:val="24"/>
        </w:rPr>
        <w:t xml:space="preserve">isik ei ole tõsikindlalt tuvastatud või tema isikusamasuses </w:t>
      </w:r>
      <w:r w:rsidR="003F303E">
        <w:rPr>
          <w:rFonts w:eastAsia="Aptos" w:cs="Times New Roman"/>
          <w:color w:val="auto"/>
          <w:szCs w:val="24"/>
        </w:rPr>
        <w:t>ei ole võimalik veenduda</w:t>
      </w:r>
      <w:r w:rsidR="002652AC" w:rsidRPr="00633857">
        <w:rPr>
          <w:rFonts w:eastAsia="Aptos" w:cs="Times New Roman"/>
          <w:color w:val="auto"/>
          <w:szCs w:val="24"/>
        </w:rPr>
        <w:t>.</w:t>
      </w:r>
    </w:p>
    <w:p w14:paraId="6D45D0E5" w14:textId="7213DA62" w:rsidR="002652AC" w:rsidRDefault="7BD2A480" w:rsidP="4BDACF05">
      <w:pPr>
        <w:jc w:val="both"/>
        <w:rPr>
          <w:rFonts w:eastAsia="Aptos" w:cs="Times New Roman"/>
          <w:color w:val="auto"/>
        </w:rPr>
      </w:pPr>
      <w:commentRangeStart w:id="98"/>
      <w:r w:rsidRPr="4BDACF05">
        <w:rPr>
          <w:rFonts w:eastAsia="Aptos" w:cs="Times New Roman"/>
          <w:color w:val="auto"/>
        </w:rPr>
        <w:t>S</w:t>
      </w:r>
      <w:r w:rsidR="03317716" w:rsidRPr="4BDACF05">
        <w:rPr>
          <w:rFonts w:eastAsia="Aptos" w:cs="Times New Roman"/>
          <w:color w:val="auto"/>
        </w:rPr>
        <w:t xml:space="preserve">isuliselt </w:t>
      </w:r>
      <w:r w:rsidRPr="4BDACF05">
        <w:rPr>
          <w:rFonts w:eastAsia="Aptos" w:cs="Times New Roman"/>
          <w:color w:val="auto"/>
        </w:rPr>
        <w:t xml:space="preserve">regulatsiooni </w:t>
      </w:r>
      <w:r w:rsidR="03317716" w:rsidRPr="4BDACF05">
        <w:rPr>
          <w:rFonts w:eastAsia="Aptos" w:cs="Times New Roman"/>
          <w:color w:val="auto"/>
        </w:rPr>
        <w:t>ei muudeta</w:t>
      </w:r>
      <w:commentRangeEnd w:id="98"/>
      <w:r w:rsidR="003F303E">
        <w:commentReference w:id="98"/>
      </w:r>
      <w:r w:rsidRPr="4BDACF05">
        <w:rPr>
          <w:rFonts w:eastAsia="Aptos" w:cs="Times New Roman"/>
          <w:color w:val="auto"/>
        </w:rPr>
        <w:t>, kuid</w:t>
      </w:r>
      <w:r w:rsidR="1DF3E399" w:rsidRPr="4BDACF05">
        <w:rPr>
          <w:rFonts w:eastAsia="Aptos" w:cs="Times New Roman"/>
          <w:color w:val="auto"/>
        </w:rPr>
        <w:t xml:space="preserve"> </w:t>
      </w:r>
      <w:r w:rsidRPr="4BDACF05">
        <w:rPr>
          <w:rFonts w:eastAsia="Aptos" w:cs="Times New Roman"/>
          <w:color w:val="auto"/>
        </w:rPr>
        <w:t xml:space="preserve">punktis </w:t>
      </w:r>
      <w:r w:rsidR="1DF3E399" w:rsidRPr="4BDACF05">
        <w:rPr>
          <w:rFonts w:eastAsia="Aptos" w:cs="Times New Roman"/>
          <w:color w:val="auto"/>
        </w:rPr>
        <w:t>3</w:t>
      </w:r>
      <w:r w:rsidRPr="4BDACF05">
        <w:rPr>
          <w:rFonts w:eastAsia="Aptos" w:cs="Times New Roman"/>
          <w:color w:val="auto"/>
        </w:rPr>
        <w:t xml:space="preserve"> ühtlustatakse sõnastust läbivalt </w:t>
      </w:r>
      <w:r w:rsidR="1DF3E399" w:rsidRPr="4BDACF05">
        <w:rPr>
          <w:rFonts w:eastAsia="Aptos" w:cs="Times New Roman"/>
          <w:color w:val="auto"/>
        </w:rPr>
        <w:t>ITDS-</w:t>
      </w:r>
      <w:proofErr w:type="spellStart"/>
      <w:r w:rsidR="1DF3E399" w:rsidRPr="4BDACF05">
        <w:rPr>
          <w:rFonts w:eastAsia="Aptos" w:cs="Times New Roman"/>
          <w:color w:val="auto"/>
        </w:rPr>
        <w:t>is</w:t>
      </w:r>
      <w:proofErr w:type="spellEnd"/>
      <w:r w:rsidR="1DF3E399" w:rsidRPr="4BDACF05">
        <w:rPr>
          <w:rFonts w:eastAsia="Aptos" w:cs="Times New Roman"/>
          <w:color w:val="auto"/>
        </w:rPr>
        <w:t xml:space="preserve"> ja </w:t>
      </w:r>
      <w:r w:rsidR="2154F4E9" w:rsidRPr="4BDACF05">
        <w:rPr>
          <w:rFonts w:eastAsia="Aptos" w:cs="Times New Roman"/>
          <w:color w:val="auto"/>
        </w:rPr>
        <w:t>selle rakendusaktides</w:t>
      </w:r>
      <w:r w:rsidR="1DF3E399" w:rsidRPr="4BDACF05">
        <w:rPr>
          <w:rFonts w:eastAsia="Aptos" w:cs="Times New Roman"/>
          <w:color w:val="auto"/>
        </w:rPr>
        <w:t xml:space="preserve"> </w:t>
      </w:r>
      <w:r w:rsidRPr="4BDACF05">
        <w:rPr>
          <w:rFonts w:eastAsia="Aptos" w:cs="Times New Roman"/>
          <w:color w:val="auto"/>
        </w:rPr>
        <w:t>kasutusel</w:t>
      </w:r>
      <w:r w:rsidR="1DF3E399" w:rsidRPr="4BDACF05">
        <w:rPr>
          <w:rFonts w:eastAsia="Aptos" w:cs="Times New Roman"/>
          <w:color w:val="auto"/>
        </w:rPr>
        <w:t xml:space="preserve"> oleva termin</w:t>
      </w:r>
      <w:r w:rsidR="72A808F9" w:rsidRPr="4BDACF05">
        <w:rPr>
          <w:rFonts w:eastAsia="Aptos" w:cs="Times New Roman"/>
          <w:color w:val="auto"/>
        </w:rPr>
        <w:t>oloogiaga „isikusamasuses veendumine“</w:t>
      </w:r>
      <w:r w:rsidR="03317716" w:rsidRPr="4BDACF05">
        <w:rPr>
          <w:rFonts w:eastAsia="Aptos" w:cs="Times New Roman"/>
          <w:color w:val="auto"/>
        </w:rPr>
        <w:t xml:space="preserve">. </w:t>
      </w:r>
      <w:r w:rsidR="1DF3E399" w:rsidRPr="4BDACF05">
        <w:rPr>
          <w:rFonts w:eastAsia="Aptos" w:cs="Times New Roman"/>
          <w:color w:val="auto"/>
        </w:rPr>
        <w:t>ITDS</w:t>
      </w:r>
      <w:r w:rsidR="2154F4E9" w:rsidRPr="4BDACF05">
        <w:rPr>
          <w:rFonts w:eastAsia="Aptos" w:cs="Times New Roman"/>
          <w:color w:val="auto"/>
        </w:rPr>
        <w:t>-i</w:t>
      </w:r>
      <w:r w:rsidR="1DF3E399" w:rsidRPr="4BDACF05">
        <w:rPr>
          <w:rFonts w:eastAsia="Aptos" w:cs="Times New Roman"/>
          <w:color w:val="auto"/>
        </w:rPr>
        <w:t xml:space="preserve"> § 15</w:t>
      </w:r>
      <w:r w:rsidR="1DF3E399" w:rsidRPr="4BDACF05">
        <w:rPr>
          <w:rFonts w:eastAsia="Aptos" w:cs="Times New Roman"/>
          <w:color w:val="auto"/>
          <w:vertAlign w:val="superscript"/>
        </w:rPr>
        <w:t>5</w:t>
      </w:r>
      <w:r w:rsidR="1DF3E399" w:rsidRPr="4BDACF05">
        <w:rPr>
          <w:rFonts w:eastAsia="Aptos" w:cs="Times New Roman"/>
          <w:color w:val="auto"/>
        </w:rPr>
        <w:t xml:space="preserve"> lõi</w:t>
      </w:r>
      <w:r w:rsidR="2154F4E9" w:rsidRPr="4BDACF05">
        <w:rPr>
          <w:rFonts w:eastAsia="Aptos" w:cs="Times New Roman"/>
          <w:color w:val="auto"/>
        </w:rPr>
        <w:t>k</w:t>
      </w:r>
      <w:r w:rsidR="1DF3E399" w:rsidRPr="4BDACF05">
        <w:rPr>
          <w:rFonts w:eastAsia="Aptos" w:cs="Times New Roman"/>
          <w:color w:val="auto"/>
        </w:rPr>
        <w:t>e 3 kohaselt</w:t>
      </w:r>
      <w:r w:rsidR="1DF3E399" w:rsidRPr="4BDACF05">
        <w:rPr>
          <w:rFonts w:cs="Times New Roman"/>
          <w:shd w:val="clear" w:color="auto" w:fill="FFFFFF"/>
        </w:rPr>
        <w:t xml:space="preserve"> on i</w:t>
      </w:r>
      <w:r w:rsidR="1DF3E399" w:rsidRPr="4BDACF05">
        <w:rPr>
          <w:rFonts w:eastAsia="Aptos" w:cs="Times New Roman"/>
          <w:color w:val="auto"/>
        </w:rPr>
        <w:t xml:space="preserve">sikusamasuse kontrollimine menetlus, mille käigus veendutakse, et tegemist on selle isikuga, kes ta </w:t>
      </w:r>
      <w:r w:rsidR="2154F4E9" w:rsidRPr="4BDACF05">
        <w:rPr>
          <w:rFonts w:eastAsia="Aptos" w:cs="Times New Roman"/>
          <w:color w:val="auto"/>
        </w:rPr>
        <w:t>väidab end olevat</w:t>
      </w:r>
      <w:r w:rsidR="1DF3E399" w:rsidRPr="4BDACF05">
        <w:rPr>
          <w:rFonts w:eastAsia="Aptos" w:cs="Times New Roman"/>
          <w:color w:val="auto"/>
        </w:rPr>
        <w:t xml:space="preserve">. </w:t>
      </w:r>
      <w:r w:rsidR="03317716" w:rsidRPr="4BDACF05">
        <w:rPr>
          <w:rFonts w:eastAsia="Aptos" w:cs="Times New Roman"/>
          <w:color w:val="auto"/>
        </w:rPr>
        <w:t xml:space="preserve">Kehtivas seaduses asub regulatsioon ITDS-i </w:t>
      </w:r>
      <w:r w:rsidR="660A15FC" w:rsidRPr="4BDACF05">
        <w:rPr>
          <w:rFonts w:eastAsia="Aptos" w:cs="Times New Roman"/>
          <w:color w:val="auto"/>
        </w:rPr>
        <w:t xml:space="preserve">§ 12 lõikes 1 ja </w:t>
      </w:r>
      <w:r w:rsidR="03317716" w:rsidRPr="4BDACF05">
        <w:rPr>
          <w:rFonts w:eastAsia="Aptos" w:cs="Times New Roman"/>
          <w:color w:val="auto"/>
        </w:rPr>
        <w:t>§ 20</w:t>
      </w:r>
      <w:r w:rsidR="03317716" w:rsidRPr="4BDACF05">
        <w:rPr>
          <w:rFonts w:eastAsia="Aptos" w:cs="Times New Roman"/>
          <w:color w:val="auto"/>
          <w:vertAlign w:val="superscript"/>
        </w:rPr>
        <w:t>6</w:t>
      </w:r>
      <w:r w:rsidR="03317716" w:rsidRPr="4BDACF05">
        <w:rPr>
          <w:rFonts w:eastAsia="Aptos" w:cs="Times New Roman"/>
          <w:color w:val="auto"/>
        </w:rPr>
        <w:t xml:space="preserve"> lõikes 2.</w:t>
      </w:r>
    </w:p>
    <w:p w14:paraId="0289F438" w14:textId="77777777" w:rsidR="00F05645" w:rsidRDefault="00F05645" w:rsidP="002652AC">
      <w:pPr>
        <w:jc w:val="both"/>
        <w:rPr>
          <w:rFonts w:eastAsia="Aptos" w:cs="Times New Roman"/>
          <w:color w:val="auto"/>
          <w:szCs w:val="24"/>
        </w:rPr>
      </w:pPr>
    </w:p>
    <w:p w14:paraId="2A6BCA2B" w14:textId="2488A8B2" w:rsidR="002652AC" w:rsidRDefault="00F05645" w:rsidP="002652AC">
      <w:pPr>
        <w:jc w:val="both"/>
        <w:rPr>
          <w:rFonts w:eastAsia="Aptos" w:cs="Times New Roman"/>
          <w:color w:val="auto"/>
          <w:szCs w:val="24"/>
        </w:rPr>
      </w:pPr>
      <w:r w:rsidRPr="00F05645">
        <w:rPr>
          <w:rFonts w:eastAsia="Aptos" w:cs="Times New Roman"/>
          <w:color w:val="auto"/>
          <w:szCs w:val="24"/>
          <w:u w:val="single"/>
        </w:rPr>
        <w:t>Lõige 5</w:t>
      </w:r>
      <w:r>
        <w:rPr>
          <w:rFonts w:eastAsia="Aptos" w:cs="Times New Roman"/>
          <w:color w:val="auto"/>
          <w:szCs w:val="24"/>
        </w:rPr>
        <w:t xml:space="preserve"> sätestab alused, mille esinemise korral võib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Pr>
          <w:rFonts w:eastAsia="Aptos" w:cs="Times New Roman"/>
          <w:color w:val="auto"/>
          <w:szCs w:val="24"/>
        </w:rPr>
        <w:t xml:space="preserve">kasutamise õiguse andmisest keelduda. </w:t>
      </w:r>
      <w:r w:rsidR="002652AC" w:rsidRPr="00633857">
        <w:rPr>
          <w:rFonts w:eastAsia="Aptos" w:cs="Times New Roman"/>
          <w:color w:val="auto"/>
          <w:szCs w:val="24"/>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õiguse andmisest võib keelduda, kui:</w:t>
      </w:r>
    </w:p>
    <w:p w14:paraId="04379988" w14:textId="77777777" w:rsidR="002652AC" w:rsidRDefault="002652AC" w:rsidP="002652AC">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esineb viisa või tähtajalise elamisloa andmisest keeldumise või sissesõidukeelu kohaldamise aluseks olev asjaolu;</w:t>
      </w:r>
    </w:p>
    <w:p w14:paraId="3F4D8FF9" w14:textId="0F2E9913" w:rsidR="002652AC" w:rsidRDefault="002652AC" w:rsidP="002652AC">
      <w:pPr>
        <w:contextualSpacing/>
        <w:jc w:val="both"/>
        <w:rPr>
          <w:rFonts w:eastAsia="Calibri" w:cs="Times New Roman"/>
          <w:color w:val="auto"/>
          <w:kern w:val="0"/>
          <w:szCs w:val="22"/>
          <w14:ligatures w14:val="none"/>
        </w:rPr>
      </w:pPr>
      <w:r w:rsidRPr="00633857">
        <w:rPr>
          <w:rFonts w:eastAsia="Aptos" w:cs="Times New Roman"/>
          <w:color w:val="auto"/>
          <w:szCs w:val="24"/>
        </w:rPr>
        <w:t>2)</w:t>
      </w:r>
      <w:r>
        <w:rPr>
          <w:rFonts w:eastAsia="Aptos" w:cs="Times New Roman"/>
          <w:color w:val="auto"/>
          <w:szCs w:val="24"/>
        </w:rPr>
        <w:t xml:space="preserve"> </w:t>
      </w:r>
      <w:r w:rsidR="00362E1F">
        <w:rPr>
          <w:rFonts w:eastAsia="Calibri"/>
          <w:color w:val="auto"/>
          <w14:ligatures w14:val="none"/>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Pr="00633857">
        <w:rPr>
          <w:rFonts w:eastAsia="Aptos" w:cs="Times New Roman"/>
          <w:color w:val="auto"/>
          <w:szCs w:val="24"/>
        </w:rPr>
        <w:t xml:space="preserve"> kasutamise õiguse andmine ei ole kooskõlas käesoleva seaduse §</w:t>
      </w:r>
      <w:r>
        <w:rPr>
          <w:rFonts w:eastAsia="Aptos" w:cs="Times New Roman"/>
          <w:color w:val="auto"/>
          <w:szCs w:val="24"/>
        </w:rPr>
        <w:t> </w:t>
      </w:r>
      <w:r w:rsidRPr="00633857">
        <w:rPr>
          <w:rFonts w:eastAsia="Aptos" w:cs="Times New Roman"/>
          <w:color w:val="auto"/>
          <w:szCs w:val="24"/>
        </w:rPr>
        <w:t>34</w:t>
      </w:r>
      <w:r w:rsidRPr="00633857">
        <w:rPr>
          <w:rFonts w:eastAsia="Aptos" w:cs="Times New Roman"/>
          <w:color w:val="auto"/>
          <w:szCs w:val="24"/>
          <w:vertAlign w:val="superscript"/>
        </w:rPr>
        <w:t>4</w:t>
      </w:r>
      <w:r>
        <w:rPr>
          <w:rFonts w:eastAsia="Aptos" w:cs="Times New Roman"/>
          <w:color w:val="auto"/>
          <w:szCs w:val="24"/>
          <w:vertAlign w:val="superscript"/>
        </w:rPr>
        <w:t xml:space="preserve"> </w:t>
      </w:r>
      <w:r w:rsidRPr="00633857">
        <w:rPr>
          <w:rFonts w:eastAsia="Aptos" w:cs="Times New Roman"/>
          <w:color w:val="auto"/>
          <w:szCs w:val="24"/>
        </w:rPr>
        <w:t>lõikes 2 nimetatud eesmärgiga.</w:t>
      </w:r>
    </w:p>
    <w:p w14:paraId="4441E351" w14:textId="64C2F68F" w:rsidR="002652AC" w:rsidRDefault="00F05645" w:rsidP="006B4FE6">
      <w:pPr>
        <w:contextualSpacing/>
        <w:jc w:val="both"/>
        <w:rPr>
          <w:rFonts w:eastAsia="Aptos" w:cs="Times New Roman"/>
          <w:color w:val="auto"/>
          <w:szCs w:val="24"/>
        </w:rPr>
      </w:pP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6</w:t>
      </w:r>
      <w:r w:rsidRPr="00F05645">
        <w:rPr>
          <w:rFonts w:eastAsia="Aptos" w:cs="Times New Roman"/>
          <w:color w:val="auto"/>
          <w:szCs w:val="24"/>
        </w:rPr>
        <w:t xml:space="preserve"> lõikes</w:t>
      </w:r>
      <w:r>
        <w:rPr>
          <w:rFonts w:eastAsia="Aptos" w:cs="Times New Roman"/>
          <w:color w:val="auto"/>
          <w:szCs w:val="24"/>
        </w:rPr>
        <w:t> 3</w:t>
      </w:r>
      <w:r w:rsidRPr="00F05645">
        <w:rPr>
          <w:rFonts w:eastAsia="Aptos" w:cs="Times New Roman"/>
          <w:color w:val="auto"/>
          <w:szCs w:val="24"/>
        </w:rPr>
        <w:t>.</w:t>
      </w:r>
    </w:p>
    <w:p w14:paraId="4044FACF" w14:textId="77777777" w:rsidR="002652AC" w:rsidRDefault="002652AC" w:rsidP="006B4FE6">
      <w:pPr>
        <w:contextualSpacing/>
        <w:jc w:val="both"/>
        <w:rPr>
          <w:rFonts w:eastAsia="Calibri" w:cs="Times New Roman"/>
          <w:color w:val="auto"/>
          <w:kern w:val="0"/>
          <w:szCs w:val="22"/>
          <w14:ligatures w14:val="none"/>
        </w:rPr>
      </w:pPr>
    </w:p>
    <w:p w14:paraId="338D1162" w14:textId="744D2DCD" w:rsidR="00AF0E48" w:rsidRDefault="00AF0E48" w:rsidP="006B4FE6">
      <w:pPr>
        <w:contextualSpacing/>
        <w:jc w:val="both"/>
        <w:rPr>
          <w:rFonts w:eastAsia="Aptos" w:cs="Times New Roman"/>
          <w:color w:val="auto"/>
          <w:szCs w:val="24"/>
        </w:rPr>
      </w:pPr>
      <w:r>
        <w:rPr>
          <w:rFonts w:eastAsia="Aptos" w:cs="Times New Roman"/>
          <w:b/>
          <w:bCs/>
          <w:color w:val="auto"/>
          <w:szCs w:val="24"/>
        </w:rPr>
        <w:t xml:space="preserve">Paragrahvis </w:t>
      </w:r>
      <w:r w:rsidRPr="00633857">
        <w:rPr>
          <w:rFonts w:eastAsia="Aptos" w:cs="Times New Roman"/>
          <w:b/>
          <w:bCs/>
          <w:color w:val="auto"/>
          <w:szCs w:val="24"/>
        </w:rPr>
        <w:t>34</w:t>
      </w:r>
      <w:r>
        <w:rPr>
          <w:rFonts w:eastAsia="Aptos" w:cs="Times New Roman"/>
          <w:b/>
          <w:bCs/>
          <w:color w:val="auto"/>
          <w:szCs w:val="24"/>
          <w:vertAlign w:val="superscript"/>
        </w:rPr>
        <w:t>8</w:t>
      </w:r>
      <w:r>
        <w:rPr>
          <w:rFonts w:eastAsia="Aptos" w:cs="Times New Roman"/>
          <w:b/>
          <w:bCs/>
          <w:color w:val="auto"/>
          <w:szCs w:val="24"/>
        </w:rPr>
        <w:t xml:space="preserve"> </w:t>
      </w:r>
      <w:r w:rsidRPr="008C5CE3">
        <w:rPr>
          <w:rFonts w:eastAsia="Aptos" w:cs="Times New Roman"/>
          <w:color w:val="auto"/>
          <w:szCs w:val="24"/>
        </w:rPr>
        <w:t>sätestatakse</w:t>
      </w:r>
      <w:r>
        <w:rPr>
          <w:rFonts w:eastAsia="Aptos" w:cs="Times New Roman"/>
          <w:color w:val="auto"/>
          <w:szCs w:val="24"/>
        </w:rPr>
        <w:t xml:space="preserve"> võrreldes kehtiva ITDS-iga uus regulatsioon e-residendi </w:t>
      </w:r>
      <w:proofErr w:type="spellStart"/>
      <w:r>
        <w:rPr>
          <w:rFonts w:eastAsia="Aptos" w:cs="Times New Roman"/>
          <w:color w:val="auto"/>
          <w:szCs w:val="24"/>
        </w:rPr>
        <w:t>eID</w:t>
      </w:r>
      <w:proofErr w:type="spellEnd"/>
      <w:r>
        <w:rPr>
          <w:rFonts w:eastAsia="Aptos" w:cs="Times New Roman"/>
          <w:color w:val="auto"/>
          <w:szCs w:val="24"/>
        </w:rPr>
        <w:t xml:space="preserve"> </w:t>
      </w:r>
      <w:r w:rsidRPr="00AF0E48">
        <w:rPr>
          <w:rFonts w:eastAsia="Aptos" w:cs="Times New Roman"/>
          <w:color w:val="auto"/>
          <w:szCs w:val="24"/>
        </w:rPr>
        <w:t>vahendi kasutamise õiguse kehtivus</w:t>
      </w:r>
      <w:r w:rsidR="00D53DE7">
        <w:rPr>
          <w:rFonts w:eastAsia="Aptos" w:cs="Times New Roman"/>
          <w:color w:val="auto"/>
          <w:szCs w:val="24"/>
        </w:rPr>
        <w:t>e</w:t>
      </w:r>
      <w:r w:rsidRPr="00AF0E48">
        <w:rPr>
          <w:rFonts w:eastAsia="Aptos" w:cs="Times New Roman"/>
          <w:color w:val="auto"/>
          <w:szCs w:val="24"/>
        </w:rPr>
        <w:t xml:space="preserve"> lõppemi</w:t>
      </w:r>
      <w:r>
        <w:rPr>
          <w:rFonts w:eastAsia="Aptos" w:cs="Times New Roman"/>
          <w:color w:val="auto"/>
          <w:szCs w:val="24"/>
        </w:rPr>
        <w:t>s</w:t>
      </w:r>
      <w:r w:rsidRPr="00AF0E48">
        <w:rPr>
          <w:rFonts w:eastAsia="Aptos" w:cs="Times New Roman"/>
          <w:color w:val="auto"/>
          <w:szCs w:val="24"/>
        </w:rPr>
        <w:t>e</w:t>
      </w:r>
      <w:r>
        <w:rPr>
          <w:rFonts w:eastAsia="Aptos" w:cs="Times New Roman"/>
          <w:color w:val="auto"/>
          <w:szCs w:val="24"/>
        </w:rPr>
        <w:t xml:space="preserve"> osas. Muudatuse kohaselt lõpeb </w:t>
      </w:r>
      <w:r w:rsidRPr="00AF0E48">
        <w:rPr>
          <w:rFonts w:eastAsia="Aptos" w:cs="Times New Roman"/>
          <w:color w:val="auto"/>
          <w:szCs w:val="24"/>
        </w:rPr>
        <w:t xml:space="preserve">e-residendi </w:t>
      </w:r>
      <w:proofErr w:type="spellStart"/>
      <w:r w:rsidRPr="00AF0E48">
        <w:rPr>
          <w:rFonts w:eastAsia="Aptos" w:cs="Times New Roman"/>
          <w:color w:val="auto"/>
          <w:szCs w:val="24"/>
        </w:rPr>
        <w:t>eID</w:t>
      </w:r>
      <w:proofErr w:type="spellEnd"/>
      <w:r w:rsidRPr="00AF0E48">
        <w:rPr>
          <w:rFonts w:eastAsia="Aptos" w:cs="Times New Roman"/>
          <w:color w:val="auto"/>
          <w:szCs w:val="24"/>
        </w:rPr>
        <w:t xml:space="preserve"> vahendi kasutamise õigus</w:t>
      </w:r>
      <w:r>
        <w:rPr>
          <w:rFonts w:eastAsia="Aptos" w:cs="Times New Roman"/>
          <w:color w:val="auto"/>
          <w:szCs w:val="24"/>
        </w:rPr>
        <w:t>:</w:t>
      </w:r>
    </w:p>
    <w:p w14:paraId="160B30B8" w14:textId="13AE9EBA" w:rsidR="00AF0E48" w:rsidRDefault="00AF0E48" w:rsidP="00AF0E48">
      <w:pPr>
        <w:jc w:val="both"/>
        <w:rPr>
          <w:rFonts w:eastAsia="Aptos" w:cs="Times New Roman"/>
          <w:color w:val="auto"/>
          <w:szCs w:val="24"/>
        </w:rPr>
      </w:pPr>
      <w:r w:rsidRPr="006235BF">
        <w:rPr>
          <w:rFonts w:eastAsia="Aptos" w:cs="Times New Roman"/>
          <w:color w:val="auto"/>
          <w:szCs w:val="24"/>
        </w:rPr>
        <w:t>1)</w:t>
      </w:r>
      <w:r>
        <w:rPr>
          <w:rFonts w:eastAsia="Aptos" w:cs="Times New Roman"/>
          <w:color w:val="auto"/>
          <w:szCs w:val="24"/>
        </w:rPr>
        <w:t xml:space="preserve"> </w:t>
      </w:r>
      <w:r w:rsidR="00D53DE7">
        <w:rPr>
          <w:rFonts w:eastAsia="Aptos" w:cs="Times New Roman"/>
          <w:color w:val="auto"/>
          <w:szCs w:val="24"/>
        </w:rPr>
        <w:t>kehtivusaja lõppemise</w:t>
      </w:r>
      <w:r w:rsidRPr="006235BF">
        <w:rPr>
          <w:rFonts w:eastAsia="Aptos" w:cs="Times New Roman"/>
          <w:color w:val="auto"/>
          <w:szCs w:val="24"/>
        </w:rPr>
        <w:t xml:space="preserve"> korral;</w:t>
      </w:r>
    </w:p>
    <w:p w14:paraId="4658AE14" w14:textId="77777777" w:rsidR="00AF0E48" w:rsidRDefault="00AF0E48" w:rsidP="00AF0E48">
      <w:pPr>
        <w:jc w:val="both"/>
        <w:rPr>
          <w:rFonts w:eastAsia="Aptos" w:cs="Times New Roman"/>
          <w:color w:val="auto"/>
          <w:szCs w:val="24"/>
        </w:rPr>
      </w:pPr>
      <w:r w:rsidRPr="006235BF">
        <w:rPr>
          <w:rFonts w:eastAsia="Aptos" w:cs="Times New Roman"/>
          <w:color w:val="auto"/>
          <w:szCs w:val="24"/>
        </w:rPr>
        <w:t>2)</w:t>
      </w:r>
      <w:r>
        <w:rPr>
          <w:rFonts w:eastAsia="Aptos" w:cs="Times New Roman"/>
          <w:color w:val="auto"/>
          <w:szCs w:val="24"/>
        </w:rPr>
        <w:t xml:space="preserve"> </w:t>
      </w:r>
      <w:r w:rsidRPr="00B337FB">
        <w:rPr>
          <w:rFonts w:eastAsia="Aptos" w:cs="Times New Roman"/>
          <w:color w:val="auto"/>
          <w:szCs w:val="24"/>
        </w:rPr>
        <w:t>kehtetuks tunnistamise korral;</w:t>
      </w:r>
    </w:p>
    <w:p w14:paraId="531B07B0" w14:textId="77777777" w:rsidR="00AF0E48" w:rsidRDefault="00AF0E48" w:rsidP="00AF0E48">
      <w:pPr>
        <w:jc w:val="both"/>
        <w:rPr>
          <w:rFonts w:eastAsia="Aptos" w:cs="Times New Roman"/>
          <w:color w:val="auto"/>
          <w:szCs w:val="24"/>
        </w:rPr>
      </w:pPr>
      <w:r w:rsidRPr="006235BF">
        <w:rPr>
          <w:rFonts w:eastAsia="Aptos" w:cs="Times New Roman"/>
          <w:color w:val="auto"/>
          <w:szCs w:val="24"/>
        </w:rPr>
        <w:t>3)</w:t>
      </w:r>
      <w:r>
        <w:rPr>
          <w:rFonts w:eastAsia="Aptos" w:cs="Times New Roman"/>
          <w:color w:val="auto"/>
          <w:szCs w:val="24"/>
        </w:rPr>
        <w:t xml:space="preserve"> </w:t>
      </w:r>
      <w:r w:rsidRPr="006235BF">
        <w:rPr>
          <w:rFonts w:eastAsia="Aptos" w:cs="Times New Roman"/>
          <w:color w:val="auto"/>
          <w:szCs w:val="24"/>
        </w:rPr>
        <w:t>e-residendi surma või surnuks tunnistamise korral või</w:t>
      </w:r>
    </w:p>
    <w:p w14:paraId="4F02BD48" w14:textId="3E0AC568" w:rsidR="00AF0E48" w:rsidRPr="006235BF" w:rsidRDefault="00AF0E48" w:rsidP="00AF0E48">
      <w:pPr>
        <w:jc w:val="both"/>
        <w:rPr>
          <w:rFonts w:eastAsia="Aptos" w:cs="Times New Roman"/>
          <w:color w:val="auto"/>
          <w:szCs w:val="24"/>
        </w:rPr>
      </w:pPr>
      <w:r>
        <w:rPr>
          <w:rFonts w:eastAsia="Aptos" w:cs="Times New Roman"/>
          <w:color w:val="auto"/>
          <w:szCs w:val="24"/>
        </w:rPr>
        <w:t>4</w:t>
      </w:r>
      <w:r w:rsidRPr="006235BF">
        <w:rPr>
          <w:rFonts w:eastAsia="Aptos" w:cs="Times New Roman"/>
          <w:color w:val="auto"/>
          <w:szCs w:val="24"/>
        </w:rPr>
        <w:t>) kui</w:t>
      </w:r>
      <w:r>
        <w:rPr>
          <w:rFonts w:eastAsia="Aptos" w:cs="Times New Roman"/>
          <w:color w:val="auto"/>
          <w:szCs w:val="24"/>
        </w:rPr>
        <w:t xml:space="preserve"> </w:t>
      </w:r>
      <w:r w:rsidRPr="006235BF">
        <w:rPr>
          <w:rFonts w:eastAsia="Aptos" w:cs="Times New Roman"/>
          <w:color w:val="auto"/>
          <w:szCs w:val="24"/>
        </w:rPr>
        <w:t xml:space="preserve">isikule ei ole kuue kuu jooksul e-residendi </w:t>
      </w:r>
      <w:proofErr w:type="spellStart"/>
      <w:r w:rsidRPr="006235BF">
        <w:rPr>
          <w:rFonts w:eastAsia="Aptos" w:cs="Times New Roman"/>
          <w:color w:val="auto"/>
          <w:szCs w:val="24"/>
        </w:rPr>
        <w:t>e</w:t>
      </w:r>
      <w:r w:rsidR="00143FC7">
        <w:rPr>
          <w:rFonts w:eastAsia="Aptos" w:cs="Times New Roman"/>
          <w:color w:val="auto"/>
          <w:szCs w:val="24"/>
        </w:rPr>
        <w:t>ID</w:t>
      </w:r>
      <w:proofErr w:type="spellEnd"/>
      <w:r w:rsidRPr="006235BF">
        <w:rPr>
          <w:rFonts w:eastAsia="Aptos" w:cs="Times New Roman"/>
          <w:color w:val="auto"/>
          <w:szCs w:val="24"/>
        </w:rPr>
        <w:t xml:space="preserve"> vahendi kasutamise õiguse andmisest arvates antud </w:t>
      </w:r>
      <w:proofErr w:type="spellStart"/>
      <w:r w:rsidRPr="006235BF">
        <w:rPr>
          <w:rFonts w:eastAsia="Aptos" w:cs="Times New Roman"/>
          <w:color w:val="auto"/>
          <w:szCs w:val="24"/>
        </w:rPr>
        <w:t>e</w:t>
      </w:r>
      <w:r w:rsidR="00143FC7">
        <w:rPr>
          <w:rFonts w:eastAsia="Aptos" w:cs="Times New Roman"/>
          <w:color w:val="auto"/>
          <w:szCs w:val="24"/>
        </w:rPr>
        <w:t>ID</w:t>
      </w:r>
      <w:proofErr w:type="spellEnd"/>
      <w:r w:rsidRPr="006235BF">
        <w:rPr>
          <w:rFonts w:eastAsia="Aptos" w:cs="Times New Roman"/>
          <w:color w:val="auto"/>
          <w:szCs w:val="24"/>
        </w:rPr>
        <w:t xml:space="preserve"> vahendit.</w:t>
      </w:r>
    </w:p>
    <w:p w14:paraId="7AF4A281" w14:textId="77777777" w:rsidR="00AF0E48" w:rsidRDefault="00AF0E48" w:rsidP="006B4FE6">
      <w:pPr>
        <w:contextualSpacing/>
        <w:jc w:val="both"/>
        <w:rPr>
          <w:rFonts w:eastAsia="Aptos" w:cs="Times New Roman"/>
          <w:color w:val="auto"/>
          <w:szCs w:val="24"/>
        </w:rPr>
      </w:pPr>
    </w:p>
    <w:p w14:paraId="6D653B8D" w14:textId="3A4C9978" w:rsidR="00AF0E48" w:rsidRDefault="007E676C" w:rsidP="006B4FE6">
      <w:pPr>
        <w:contextualSpacing/>
        <w:jc w:val="both"/>
      </w:pPr>
      <w:r>
        <w:rPr>
          <w:rFonts w:eastAsia="Aptos" w:cs="Times New Roman"/>
          <w:color w:val="auto"/>
          <w:szCs w:val="24"/>
        </w:rPr>
        <w:t>Sätte kohaselt lõpeb nimetatud olukor</w:t>
      </w:r>
      <w:r w:rsidR="0091504D">
        <w:rPr>
          <w:rFonts w:eastAsia="Aptos" w:cs="Times New Roman"/>
          <w:color w:val="auto"/>
          <w:szCs w:val="24"/>
        </w:rPr>
        <w:t>d</w:t>
      </w:r>
      <w:r>
        <w:rPr>
          <w:rFonts w:eastAsia="Aptos" w:cs="Times New Roman"/>
          <w:color w:val="auto"/>
          <w:szCs w:val="24"/>
        </w:rPr>
        <w:t>a</w:t>
      </w:r>
      <w:r w:rsidR="0091504D">
        <w:rPr>
          <w:rFonts w:eastAsia="Aptos" w:cs="Times New Roman"/>
          <w:color w:val="auto"/>
          <w:szCs w:val="24"/>
        </w:rPr>
        <w:t>de</w:t>
      </w:r>
      <w:r>
        <w:rPr>
          <w:rFonts w:eastAsia="Aptos" w:cs="Times New Roman"/>
          <w:color w:val="auto"/>
          <w:szCs w:val="24"/>
        </w:rPr>
        <w:t xml:space="preserve"> esinemisel e-residendi </w:t>
      </w:r>
      <w:proofErr w:type="spellStart"/>
      <w:r>
        <w:rPr>
          <w:rFonts w:eastAsia="Aptos" w:cs="Times New Roman"/>
          <w:color w:val="auto"/>
          <w:szCs w:val="24"/>
        </w:rPr>
        <w:t>eID</w:t>
      </w:r>
      <w:proofErr w:type="spellEnd"/>
      <w:r>
        <w:rPr>
          <w:rFonts w:eastAsia="Aptos" w:cs="Times New Roman"/>
          <w:color w:val="auto"/>
          <w:szCs w:val="24"/>
        </w:rPr>
        <w:t xml:space="preserve"> vahendi kasutamise õigus.</w:t>
      </w:r>
      <w:r w:rsidR="00DE2627">
        <w:rPr>
          <w:rFonts w:eastAsia="Aptos" w:cs="Times New Roman"/>
          <w:color w:val="auto"/>
          <w:szCs w:val="24"/>
        </w:rPr>
        <w:t xml:space="preserve"> Punktides 1</w:t>
      </w:r>
      <w:r w:rsidR="002529F7">
        <w:rPr>
          <w:rFonts w:eastAsia="Aptos" w:cs="Times New Roman"/>
          <w:color w:val="auto"/>
          <w:szCs w:val="24"/>
        </w:rPr>
        <w:t>‒</w:t>
      </w:r>
      <w:r w:rsidR="00DE2627">
        <w:rPr>
          <w:rFonts w:eastAsia="Aptos" w:cs="Times New Roman"/>
          <w:color w:val="auto"/>
          <w:szCs w:val="24"/>
        </w:rPr>
        <w:t xml:space="preserve">3 </w:t>
      </w:r>
      <w:r w:rsidR="008F163A">
        <w:rPr>
          <w:rFonts w:eastAsia="Aptos" w:cs="Times New Roman"/>
          <w:color w:val="auto"/>
          <w:szCs w:val="24"/>
        </w:rPr>
        <w:t>sätestatud alused on samad, mis kehtiva digi-ID puhul</w:t>
      </w:r>
      <w:r w:rsidR="00093CAF">
        <w:rPr>
          <w:rFonts w:eastAsia="Aptos" w:cs="Times New Roman"/>
          <w:color w:val="auto"/>
          <w:szCs w:val="24"/>
        </w:rPr>
        <w:t>.</w:t>
      </w:r>
      <w:r>
        <w:rPr>
          <w:rFonts w:eastAsia="Aptos" w:cs="Times New Roman"/>
          <w:color w:val="auto"/>
          <w:szCs w:val="24"/>
        </w:rPr>
        <w:t xml:space="preserve"> </w:t>
      </w:r>
      <w:r w:rsidRPr="0091504D">
        <w:rPr>
          <w:rFonts w:eastAsia="Aptos" w:cs="Times New Roman"/>
          <w:color w:val="auto"/>
          <w:szCs w:val="24"/>
          <w:u w:val="single"/>
        </w:rPr>
        <w:t>Punktis 4</w:t>
      </w:r>
      <w:r>
        <w:rPr>
          <w:rFonts w:eastAsia="Aptos" w:cs="Times New Roman"/>
          <w:color w:val="auto"/>
          <w:szCs w:val="24"/>
        </w:rPr>
        <w:t xml:space="preserve"> sätestatud tingimusega soovitakse tagada</w:t>
      </w:r>
      <w:r w:rsidRPr="007E676C">
        <w:rPr>
          <w:rFonts w:eastAsia="Aptos" w:cs="Times New Roman"/>
          <w:color w:val="auto"/>
          <w:szCs w:val="24"/>
        </w:rPr>
        <w:t xml:space="preserve"> </w:t>
      </w:r>
      <w:r>
        <w:rPr>
          <w:rFonts w:eastAsia="Aptos" w:cs="Times New Roman"/>
          <w:color w:val="auto"/>
          <w:szCs w:val="24"/>
        </w:rPr>
        <w:t>e-</w:t>
      </w:r>
      <w:proofErr w:type="spellStart"/>
      <w:r>
        <w:rPr>
          <w:rFonts w:eastAsia="Aptos" w:cs="Times New Roman"/>
          <w:color w:val="auto"/>
          <w:szCs w:val="24"/>
        </w:rPr>
        <w:t>residentsuse</w:t>
      </w:r>
      <w:proofErr w:type="spellEnd"/>
      <w:r>
        <w:rPr>
          <w:rFonts w:eastAsia="Aptos" w:cs="Times New Roman"/>
          <w:color w:val="auto"/>
          <w:szCs w:val="24"/>
        </w:rPr>
        <w:t xml:space="preserve"> programmi eesmärgipärasus ja tõhus riskihaldus. PPA annab e-residendi </w:t>
      </w:r>
      <w:proofErr w:type="spellStart"/>
      <w:r>
        <w:rPr>
          <w:rFonts w:eastAsia="Aptos" w:cs="Times New Roman"/>
          <w:color w:val="auto"/>
          <w:szCs w:val="24"/>
        </w:rPr>
        <w:t>eID</w:t>
      </w:r>
      <w:proofErr w:type="spellEnd"/>
      <w:r>
        <w:rPr>
          <w:rFonts w:eastAsia="Aptos" w:cs="Times New Roman"/>
          <w:color w:val="auto"/>
          <w:szCs w:val="24"/>
        </w:rPr>
        <w:t xml:space="preserve"> vahendi kasutamise õiguse eesmärgiga, et e-resident saaks endale Eestis tunnustatud usaldusväärse </w:t>
      </w:r>
      <w:proofErr w:type="spellStart"/>
      <w:r>
        <w:rPr>
          <w:rFonts w:eastAsia="Aptos" w:cs="Times New Roman"/>
          <w:color w:val="auto"/>
          <w:szCs w:val="24"/>
        </w:rPr>
        <w:t>eID</w:t>
      </w:r>
      <w:proofErr w:type="spellEnd"/>
      <w:r>
        <w:rPr>
          <w:rFonts w:eastAsia="Aptos" w:cs="Times New Roman"/>
          <w:color w:val="auto"/>
          <w:szCs w:val="24"/>
        </w:rPr>
        <w:t xml:space="preserve"> vahendi, millega kasutada Eesti e-teenuseid ja allkirjastada dokumente. E-residendi </w:t>
      </w:r>
      <w:proofErr w:type="spellStart"/>
      <w:r>
        <w:rPr>
          <w:rFonts w:eastAsia="Aptos" w:cs="Times New Roman"/>
          <w:color w:val="auto"/>
          <w:szCs w:val="24"/>
        </w:rPr>
        <w:t>eID</w:t>
      </w:r>
      <w:proofErr w:type="spellEnd"/>
      <w:r>
        <w:rPr>
          <w:rFonts w:eastAsia="Aptos" w:cs="Times New Roman"/>
          <w:color w:val="auto"/>
          <w:szCs w:val="24"/>
        </w:rPr>
        <w:t xml:space="preserve"> vahendi kasutamise õiguse taotlemise</w:t>
      </w:r>
      <w:r w:rsidR="008F163A">
        <w:rPr>
          <w:rFonts w:eastAsia="Aptos" w:cs="Times New Roman"/>
          <w:color w:val="auto"/>
          <w:szCs w:val="24"/>
        </w:rPr>
        <w:t xml:space="preserve"> korral</w:t>
      </w:r>
      <w:r>
        <w:rPr>
          <w:rFonts w:eastAsia="Aptos" w:cs="Times New Roman"/>
          <w:color w:val="auto"/>
          <w:szCs w:val="24"/>
        </w:rPr>
        <w:t xml:space="preserve"> peab e-resident selgitama, milleks ta nimetatud õigust vajab</w:t>
      </w:r>
      <w:r w:rsidR="0091504D">
        <w:rPr>
          <w:rFonts w:eastAsia="Aptos" w:cs="Times New Roman"/>
          <w:color w:val="auto"/>
          <w:szCs w:val="24"/>
        </w:rPr>
        <w:t xml:space="preserve"> ja </w:t>
      </w:r>
      <w:r>
        <w:rPr>
          <w:rFonts w:eastAsia="Aptos" w:cs="Times New Roman"/>
          <w:color w:val="auto"/>
          <w:szCs w:val="24"/>
        </w:rPr>
        <w:t>milliseid tegevus</w:t>
      </w:r>
      <w:r w:rsidR="0091504D">
        <w:rPr>
          <w:rFonts w:eastAsia="Aptos" w:cs="Times New Roman"/>
          <w:color w:val="auto"/>
          <w:szCs w:val="24"/>
        </w:rPr>
        <w:t>i planeerib ning PPA hindab, kas nimetatud tegevused panustavad e-</w:t>
      </w:r>
      <w:proofErr w:type="spellStart"/>
      <w:r w:rsidR="0091504D">
        <w:rPr>
          <w:rFonts w:eastAsia="Aptos" w:cs="Times New Roman"/>
          <w:color w:val="auto"/>
          <w:szCs w:val="24"/>
        </w:rPr>
        <w:t>residentsuse</w:t>
      </w:r>
      <w:proofErr w:type="spellEnd"/>
      <w:r w:rsidR="0091504D">
        <w:rPr>
          <w:rFonts w:eastAsia="Aptos" w:cs="Times New Roman"/>
          <w:color w:val="auto"/>
          <w:szCs w:val="24"/>
        </w:rPr>
        <w:t xml:space="preserve"> programmi eesmärkidesse. Kui e-resident ei ole kuue kuu jooksul </w:t>
      </w:r>
      <w:r w:rsidR="00D53DE7">
        <w:rPr>
          <w:rFonts w:eastAsia="Aptos" w:cs="Times New Roman"/>
          <w:color w:val="auto"/>
          <w:szCs w:val="24"/>
        </w:rPr>
        <w:t xml:space="preserve">võtnud ette samme </w:t>
      </w:r>
      <w:r w:rsidR="0091504D">
        <w:rPr>
          <w:rFonts w:eastAsia="Aptos" w:cs="Times New Roman"/>
          <w:color w:val="auto"/>
          <w:szCs w:val="24"/>
        </w:rPr>
        <w:t>tehnilis</w:t>
      </w:r>
      <w:r w:rsidR="00D53DE7">
        <w:rPr>
          <w:rFonts w:eastAsia="Aptos" w:cs="Times New Roman"/>
          <w:color w:val="auto"/>
          <w:szCs w:val="24"/>
        </w:rPr>
        <w:t>e</w:t>
      </w:r>
      <w:r w:rsidR="0091504D">
        <w:rPr>
          <w:rFonts w:eastAsia="Aptos" w:cs="Times New Roman"/>
          <w:color w:val="auto"/>
          <w:szCs w:val="24"/>
        </w:rPr>
        <w:t xml:space="preserve"> e-residendi </w:t>
      </w:r>
      <w:proofErr w:type="spellStart"/>
      <w:r w:rsidR="00D53DE7">
        <w:rPr>
          <w:rFonts w:eastAsia="Aptos" w:cs="Times New Roman"/>
          <w:color w:val="auto"/>
          <w:szCs w:val="24"/>
        </w:rPr>
        <w:t>eID</w:t>
      </w:r>
      <w:proofErr w:type="spellEnd"/>
      <w:r w:rsidR="00D53DE7">
        <w:rPr>
          <w:rFonts w:eastAsia="Aptos" w:cs="Times New Roman"/>
          <w:color w:val="auto"/>
          <w:szCs w:val="24"/>
        </w:rPr>
        <w:t xml:space="preserve"> </w:t>
      </w:r>
      <w:r w:rsidR="0091504D">
        <w:rPr>
          <w:rFonts w:eastAsia="Aptos" w:cs="Times New Roman"/>
          <w:color w:val="auto"/>
          <w:szCs w:val="24"/>
        </w:rPr>
        <w:t>vahendi</w:t>
      </w:r>
      <w:r w:rsidR="00D53DE7">
        <w:rPr>
          <w:rFonts w:eastAsia="Aptos" w:cs="Times New Roman"/>
          <w:color w:val="auto"/>
          <w:szCs w:val="24"/>
        </w:rPr>
        <w:t xml:space="preserve"> saamiseks,</w:t>
      </w:r>
      <w:r w:rsidR="0091504D">
        <w:rPr>
          <w:rFonts w:eastAsia="Aptos" w:cs="Times New Roman"/>
          <w:color w:val="auto"/>
          <w:szCs w:val="24"/>
        </w:rPr>
        <w:t xml:space="preserve"> ei ole põhjendatud vastava õiguse omamine. </w:t>
      </w:r>
      <w:r w:rsidR="00D53DE7">
        <w:rPr>
          <w:rFonts w:eastAsia="Aptos" w:cs="Times New Roman"/>
          <w:color w:val="auto"/>
          <w:szCs w:val="24"/>
        </w:rPr>
        <w:t>E</w:t>
      </w:r>
      <w:r w:rsidR="0091504D">
        <w:rPr>
          <w:rFonts w:eastAsia="Aptos" w:cs="Times New Roman"/>
          <w:color w:val="auto"/>
          <w:szCs w:val="24"/>
        </w:rPr>
        <w:t>-residen</w:t>
      </w:r>
      <w:r w:rsidR="00D53DE7">
        <w:rPr>
          <w:rFonts w:eastAsia="Aptos" w:cs="Times New Roman"/>
          <w:color w:val="auto"/>
          <w:szCs w:val="24"/>
        </w:rPr>
        <w:t xml:space="preserve">ti teavitatakse, et </w:t>
      </w:r>
      <w:proofErr w:type="spellStart"/>
      <w:r w:rsidR="00D53DE7">
        <w:rPr>
          <w:rFonts w:eastAsia="Aptos" w:cs="Times New Roman"/>
          <w:color w:val="auto"/>
          <w:szCs w:val="24"/>
        </w:rPr>
        <w:t>eID</w:t>
      </w:r>
      <w:proofErr w:type="spellEnd"/>
      <w:r w:rsidR="00D53DE7">
        <w:rPr>
          <w:rFonts w:eastAsia="Aptos" w:cs="Times New Roman"/>
          <w:color w:val="auto"/>
          <w:szCs w:val="24"/>
        </w:rPr>
        <w:t xml:space="preserve"> vahend tuleb teha kuue kuu jooksul</w:t>
      </w:r>
      <w:r w:rsidR="00AD046D">
        <w:rPr>
          <w:rFonts w:eastAsia="Aptos" w:cs="Times New Roman"/>
          <w:color w:val="auto"/>
          <w:szCs w:val="24"/>
        </w:rPr>
        <w:t xml:space="preserve">. </w:t>
      </w:r>
      <w:r w:rsidR="002F18FC">
        <w:t xml:space="preserve">EIS saab täiendavalt võtta e-residendiga ühendust, et selgitada välja, mis takistab tal </w:t>
      </w:r>
      <w:proofErr w:type="spellStart"/>
      <w:r w:rsidR="002F18FC">
        <w:t>eID</w:t>
      </w:r>
      <w:proofErr w:type="spellEnd"/>
      <w:r w:rsidR="002F18FC">
        <w:t xml:space="preserve"> vahendi tegemist ja pakkuda talle võimaluse korral kasutajatuge.</w:t>
      </w:r>
    </w:p>
    <w:p w14:paraId="79868FEE" w14:textId="77777777" w:rsidR="008F163A" w:rsidRDefault="008F163A" w:rsidP="006B4FE6">
      <w:pPr>
        <w:contextualSpacing/>
        <w:jc w:val="both"/>
        <w:rPr>
          <w:rFonts w:eastAsia="Aptos" w:cs="Times New Roman"/>
          <w:color w:val="auto"/>
          <w:szCs w:val="24"/>
        </w:rPr>
      </w:pPr>
    </w:p>
    <w:p w14:paraId="00D48F59" w14:textId="6257C66B" w:rsidR="008F163A" w:rsidRPr="00AF0E48" w:rsidRDefault="008F163A" w:rsidP="006B4FE6">
      <w:pPr>
        <w:contextualSpacing/>
        <w:jc w:val="both"/>
        <w:rPr>
          <w:rFonts w:eastAsia="Aptos" w:cs="Times New Roman"/>
          <w:color w:val="auto"/>
          <w:szCs w:val="24"/>
        </w:rPr>
      </w:pPr>
      <w:r>
        <w:rPr>
          <w:rFonts w:eastAsia="Aptos" w:cs="Times New Roman"/>
          <w:color w:val="auto"/>
          <w:szCs w:val="24"/>
        </w:rPr>
        <w:t xml:space="preserve">Kuue kuu pikkune aeg tehnilise </w:t>
      </w:r>
      <w:proofErr w:type="spellStart"/>
      <w:r>
        <w:rPr>
          <w:rFonts w:eastAsia="Aptos" w:cs="Times New Roman"/>
          <w:color w:val="auto"/>
          <w:szCs w:val="24"/>
        </w:rPr>
        <w:t>eID</w:t>
      </w:r>
      <w:proofErr w:type="spellEnd"/>
      <w:r>
        <w:rPr>
          <w:rFonts w:eastAsia="Aptos" w:cs="Times New Roman"/>
          <w:color w:val="auto"/>
          <w:szCs w:val="24"/>
        </w:rPr>
        <w:t xml:space="preserve"> vahendi saamiseks on analoogne ITDS-i § 13</w:t>
      </w:r>
      <w:r w:rsidRPr="008F163A">
        <w:rPr>
          <w:rFonts w:eastAsia="Aptos" w:cs="Times New Roman"/>
          <w:color w:val="auto"/>
          <w:szCs w:val="24"/>
          <w:vertAlign w:val="superscript"/>
        </w:rPr>
        <w:t>1</w:t>
      </w:r>
      <w:r>
        <w:rPr>
          <w:rFonts w:eastAsia="Aptos" w:cs="Times New Roman"/>
          <w:color w:val="auto"/>
          <w:szCs w:val="24"/>
        </w:rPr>
        <w:t xml:space="preserve"> sätestatud väljastamata dokumentide hävitamise ajaga. Nimetatud sätte kohaselt </w:t>
      </w:r>
      <w:r w:rsidRPr="008F163A">
        <w:rPr>
          <w:rFonts w:eastAsia="Aptos" w:cs="Times New Roman"/>
          <w:color w:val="auto"/>
          <w:szCs w:val="24"/>
        </w:rPr>
        <w:t>võib dokumendi väljaandja lugeda isiku dokumendi taotlusest loobunuks ning väljastamata dokumendi hävitada</w:t>
      </w:r>
      <w:r>
        <w:rPr>
          <w:rFonts w:eastAsia="Aptos" w:cs="Times New Roman"/>
          <w:color w:val="auto"/>
          <w:szCs w:val="24"/>
        </w:rPr>
        <w:t>, k</w:t>
      </w:r>
      <w:r w:rsidRPr="008F163A">
        <w:rPr>
          <w:rFonts w:eastAsia="Aptos" w:cs="Times New Roman"/>
          <w:color w:val="auto"/>
          <w:szCs w:val="24"/>
        </w:rPr>
        <w:t>ui isik ei ole kuue kuu jooksul dokumendi taotluse menetlusse võtmise kuupäevast arvates dokumendi väljastamiseks pädevasse asutusse ilmunud ja isiklik pöördumine on nõutav.</w:t>
      </w:r>
    </w:p>
    <w:p w14:paraId="55B04228" w14:textId="77777777" w:rsidR="00AF0E48" w:rsidRPr="002529F7" w:rsidRDefault="00AF0E48" w:rsidP="006B4FE6">
      <w:pPr>
        <w:contextualSpacing/>
        <w:jc w:val="both"/>
        <w:rPr>
          <w:rFonts w:eastAsia="Aptos" w:cs="Times New Roman"/>
          <w:color w:val="auto"/>
          <w:szCs w:val="24"/>
        </w:rPr>
      </w:pPr>
    </w:p>
    <w:p w14:paraId="2334DC2D" w14:textId="0080974C" w:rsidR="00A8354C" w:rsidRDefault="00A8354C" w:rsidP="006B4FE6">
      <w:pPr>
        <w:contextualSpacing/>
        <w:jc w:val="both"/>
        <w:rPr>
          <w:rFonts w:eastAsia="Calibri" w:cs="Times New Roman"/>
          <w:color w:val="auto"/>
          <w:kern w:val="0"/>
          <w:szCs w:val="22"/>
          <w14:ligatures w14:val="none"/>
        </w:rPr>
      </w:pPr>
      <w:r>
        <w:rPr>
          <w:rFonts w:eastAsia="Aptos" w:cs="Times New Roman"/>
          <w:b/>
          <w:bCs/>
          <w:color w:val="auto"/>
          <w:szCs w:val="24"/>
        </w:rPr>
        <w:t xml:space="preserve">Paragrahvis </w:t>
      </w:r>
      <w:r w:rsidRPr="00633857">
        <w:rPr>
          <w:rFonts w:eastAsia="Aptos" w:cs="Times New Roman"/>
          <w:b/>
          <w:bCs/>
          <w:color w:val="auto"/>
          <w:szCs w:val="24"/>
        </w:rPr>
        <w:t>34</w:t>
      </w:r>
      <w:r w:rsidR="00AF0E48">
        <w:rPr>
          <w:rFonts w:eastAsia="Aptos" w:cs="Times New Roman"/>
          <w:b/>
          <w:bCs/>
          <w:color w:val="auto"/>
          <w:szCs w:val="24"/>
          <w:vertAlign w:val="superscript"/>
        </w:rPr>
        <w:t>9</w:t>
      </w:r>
      <w:r>
        <w:rPr>
          <w:rFonts w:eastAsia="Aptos" w:cs="Times New Roman"/>
          <w:b/>
          <w:bCs/>
          <w:color w:val="auto"/>
          <w:szCs w:val="24"/>
        </w:rPr>
        <w:t xml:space="preserve"> </w:t>
      </w:r>
      <w:r w:rsidRPr="008C5CE3">
        <w:rPr>
          <w:rFonts w:eastAsia="Aptos" w:cs="Times New Roman"/>
          <w:color w:val="auto"/>
          <w:szCs w:val="24"/>
        </w:rPr>
        <w:t xml:space="preserve">sätestatakse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Pr="008C5CE3">
        <w:rPr>
          <w:rFonts w:eastAsia="Aptos" w:cs="Times New Roman"/>
          <w:color w:val="auto"/>
          <w:szCs w:val="24"/>
        </w:rPr>
        <w:t>kasutamise õiguse</w:t>
      </w:r>
      <w:r>
        <w:rPr>
          <w:rFonts w:eastAsia="Aptos" w:cs="Times New Roman"/>
          <w:color w:val="auto"/>
          <w:szCs w:val="24"/>
        </w:rPr>
        <w:t xml:space="preserve"> kehtetuks tunnistamise alused.</w:t>
      </w:r>
    </w:p>
    <w:p w14:paraId="080EB331" w14:textId="77777777" w:rsidR="00A8354C" w:rsidRDefault="00A8354C" w:rsidP="006B4FE6">
      <w:pPr>
        <w:contextualSpacing/>
        <w:jc w:val="both"/>
        <w:rPr>
          <w:rFonts w:eastAsia="Calibri" w:cs="Times New Roman"/>
          <w:color w:val="auto"/>
          <w:kern w:val="0"/>
          <w:szCs w:val="22"/>
          <w14:ligatures w14:val="none"/>
        </w:rPr>
      </w:pPr>
    </w:p>
    <w:p w14:paraId="0F20DBFF" w14:textId="16BEC060" w:rsidR="00472EE9" w:rsidRDefault="000179A7" w:rsidP="00472EE9">
      <w:pPr>
        <w:jc w:val="both"/>
        <w:rPr>
          <w:rFonts w:eastAsia="Aptos" w:cs="Times New Roman"/>
          <w:color w:val="auto"/>
          <w:szCs w:val="24"/>
        </w:rPr>
      </w:pPr>
      <w:r w:rsidRPr="000179A7">
        <w:rPr>
          <w:rFonts w:eastAsia="Aptos" w:cs="Times New Roman"/>
          <w:color w:val="auto"/>
          <w:szCs w:val="24"/>
          <w:u w:val="single"/>
        </w:rPr>
        <w:t>Lõikes 1</w:t>
      </w:r>
      <w:r w:rsidR="00472EE9" w:rsidRPr="00633857">
        <w:rPr>
          <w:rFonts w:eastAsia="Aptos" w:cs="Times New Roman"/>
          <w:color w:val="auto"/>
          <w:szCs w:val="24"/>
        </w:rPr>
        <w:t xml:space="preserve"> </w:t>
      </w:r>
      <w:r>
        <w:rPr>
          <w:rFonts w:eastAsia="Aptos" w:cs="Times New Roman"/>
          <w:color w:val="auto"/>
          <w:szCs w:val="24"/>
        </w:rPr>
        <w:t>sätestatakse, et e</w:t>
      </w:r>
      <w:r w:rsidR="00472EE9" w:rsidRPr="00633857">
        <w:rPr>
          <w:rFonts w:eastAsia="Aptos" w:cs="Times New Roman"/>
          <w:color w:val="auto"/>
          <w:szCs w:val="24"/>
        </w:rPr>
        <w:t xml:space="preserv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 tunnistatakse kehtetuks, kui:</w:t>
      </w:r>
    </w:p>
    <w:p w14:paraId="7AA47E34" w14:textId="77777777" w:rsidR="00472EE9" w:rsidRDefault="00472EE9" w:rsidP="00472EE9">
      <w:pPr>
        <w:jc w:val="both"/>
        <w:rPr>
          <w:rFonts w:eastAsia="Aptos" w:cs="Times New Roman"/>
          <w:color w:val="auto"/>
          <w:szCs w:val="24"/>
        </w:rPr>
      </w:pPr>
      <w:r w:rsidRPr="00633857">
        <w:rPr>
          <w:rFonts w:eastAsia="Aptos" w:cs="Times New Roman"/>
          <w:color w:val="auto"/>
          <w:szCs w:val="24"/>
        </w:rPr>
        <w:t>1) selle õiguse andmise alus on ära langenud;</w:t>
      </w:r>
    </w:p>
    <w:p w14:paraId="138A966A" w14:textId="6E697DD2" w:rsidR="00472EE9" w:rsidRDefault="00472EE9" w:rsidP="00472EE9">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00362E1F">
        <w:rPr>
          <w:rFonts w:eastAsia="Calibri"/>
          <w:color w:val="auto"/>
          <w14:ligatures w14:val="none"/>
        </w:rPr>
        <w:t xml:space="preserve">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 kasutamise õigus</w:t>
      </w:r>
      <w:r w:rsidRPr="00633857">
        <w:rPr>
          <w:rFonts w:eastAsia="Aptos" w:cs="Times New Roman"/>
          <w:color w:val="auto"/>
          <w:szCs w:val="24"/>
        </w:rPr>
        <w:t xml:space="preserve"> on alusetult välja antud;</w:t>
      </w:r>
    </w:p>
    <w:p w14:paraId="5B797798" w14:textId="45427AFC" w:rsidR="00A969C9" w:rsidRDefault="00143FC7" w:rsidP="00472EE9">
      <w:pPr>
        <w:jc w:val="both"/>
        <w:rPr>
          <w:rFonts w:eastAsia="Aptos" w:cs="Times New Roman"/>
          <w:color w:val="auto"/>
          <w:szCs w:val="24"/>
        </w:rPr>
      </w:pPr>
      <w:r w:rsidRPr="00143FC7">
        <w:rPr>
          <w:rFonts w:eastAsia="Aptos" w:cs="Times New Roman"/>
          <w:color w:val="auto"/>
          <w:szCs w:val="24"/>
        </w:rPr>
        <w:lastRenderedPageBreak/>
        <w:t>3) e-residendi isikusamasuses ei ole võimalik veenduda.</w:t>
      </w:r>
    </w:p>
    <w:p w14:paraId="15186B76" w14:textId="77777777" w:rsidR="004E6B6A" w:rsidRDefault="004E6B6A" w:rsidP="00472EE9">
      <w:pPr>
        <w:jc w:val="both"/>
        <w:rPr>
          <w:rFonts w:eastAsia="Aptos" w:cs="Times New Roman"/>
          <w:color w:val="auto"/>
          <w:szCs w:val="24"/>
        </w:rPr>
      </w:pPr>
    </w:p>
    <w:p w14:paraId="49344EB2" w14:textId="5C9FA49F" w:rsidR="00472EE9" w:rsidRDefault="000179A7" w:rsidP="00472EE9">
      <w:pPr>
        <w:jc w:val="both"/>
        <w:rPr>
          <w:rFonts w:eastAsia="Aptos" w:cs="Times New Roman"/>
          <w:color w:val="auto"/>
          <w:szCs w:val="24"/>
        </w:rPr>
      </w:pPr>
      <w:r w:rsidRPr="00F05645">
        <w:rPr>
          <w:rFonts w:eastAsia="Aptos" w:cs="Times New Roman"/>
          <w:color w:val="auto"/>
          <w:szCs w:val="24"/>
        </w:rPr>
        <w:t>Kehtivas seaduses asub regulatsioon ITDS-i § </w:t>
      </w:r>
      <w:r>
        <w:rPr>
          <w:rFonts w:eastAsia="Aptos" w:cs="Times New Roman"/>
          <w:color w:val="auto"/>
          <w:szCs w:val="24"/>
        </w:rPr>
        <w:t>13</w:t>
      </w:r>
      <w:r w:rsidRPr="00F05645">
        <w:rPr>
          <w:rFonts w:eastAsia="Aptos" w:cs="Times New Roman"/>
          <w:color w:val="auto"/>
          <w:szCs w:val="24"/>
        </w:rPr>
        <w:t xml:space="preserve"> lõike</w:t>
      </w:r>
      <w:r>
        <w:rPr>
          <w:rFonts w:eastAsia="Aptos" w:cs="Times New Roman"/>
          <w:color w:val="auto"/>
          <w:szCs w:val="24"/>
        </w:rPr>
        <w:t xml:space="preserve"> 1 punkti</w:t>
      </w:r>
      <w:r w:rsidR="00093CAF">
        <w:rPr>
          <w:rFonts w:eastAsia="Aptos" w:cs="Times New Roman"/>
          <w:color w:val="auto"/>
          <w:szCs w:val="24"/>
        </w:rPr>
        <w:t>de</w:t>
      </w:r>
      <w:r>
        <w:rPr>
          <w:rFonts w:eastAsia="Aptos" w:cs="Times New Roman"/>
          <w:color w:val="auto"/>
          <w:szCs w:val="24"/>
        </w:rPr>
        <w:t>s 1</w:t>
      </w:r>
      <w:r w:rsidR="00093CAF">
        <w:rPr>
          <w:rFonts w:eastAsia="Aptos" w:cs="Times New Roman"/>
          <w:color w:val="auto"/>
          <w:szCs w:val="24"/>
        </w:rPr>
        <w:t xml:space="preserve"> ja 2</w:t>
      </w:r>
      <w:r w:rsidR="006A0F00">
        <w:rPr>
          <w:rFonts w:eastAsia="Aptos" w:cs="Times New Roman"/>
          <w:color w:val="auto"/>
          <w:szCs w:val="24"/>
        </w:rPr>
        <w:t xml:space="preserve"> ja § 20</w:t>
      </w:r>
      <w:r w:rsidR="006A0F00" w:rsidRPr="006A0F00">
        <w:rPr>
          <w:rFonts w:eastAsia="Aptos" w:cs="Times New Roman"/>
          <w:color w:val="auto"/>
          <w:szCs w:val="24"/>
          <w:vertAlign w:val="superscript"/>
        </w:rPr>
        <w:t>6</w:t>
      </w:r>
      <w:r w:rsidR="006A0F00">
        <w:rPr>
          <w:rFonts w:eastAsia="Aptos" w:cs="Times New Roman"/>
          <w:color w:val="auto"/>
          <w:szCs w:val="24"/>
        </w:rPr>
        <w:t xml:space="preserve"> lõikes 4</w:t>
      </w:r>
      <w:r w:rsidR="00093CAF">
        <w:rPr>
          <w:rFonts w:eastAsia="Aptos" w:cs="Times New Roman"/>
          <w:color w:val="auto"/>
          <w:szCs w:val="24"/>
        </w:rPr>
        <w:t xml:space="preserve">. Viidatud sätted reguleerivad dokumendi (sh digi-ID) kehtetuks tunnistamist, kuna edaspidi annab PPA e-residendi </w:t>
      </w:r>
      <w:proofErr w:type="spellStart"/>
      <w:r w:rsidR="00093CAF">
        <w:rPr>
          <w:rFonts w:eastAsia="Aptos" w:cs="Times New Roman"/>
          <w:color w:val="auto"/>
          <w:szCs w:val="24"/>
        </w:rPr>
        <w:t>eID</w:t>
      </w:r>
      <w:proofErr w:type="spellEnd"/>
      <w:r w:rsidR="00093CAF">
        <w:rPr>
          <w:rFonts w:eastAsia="Aptos" w:cs="Times New Roman"/>
          <w:color w:val="auto"/>
          <w:szCs w:val="24"/>
        </w:rPr>
        <w:t xml:space="preserve"> vahendi kasutamise õigust, on vaja kohalduvad kehtetuks tunnistamise alused välja tuua ka peatükis 7</w:t>
      </w:r>
      <w:r w:rsidR="006A0F00" w:rsidRPr="006A0F00">
        <w:rPr>
          <w:rFonts w:eastAsia="Aptos" w:cs="Times New Roman"/>
          <w:color w:val="auto"/>
          <w:szCs w:val="24"/>
          <w:vertAlign w:val="superscript"/>
        </w:rPr>
        <w:t>1</w:t>
      </w:r>
      <w:r w:rsidR="00093CAF">
        <w:rPr>
          <w:rFonts w:eastAsia="Aptos" w:cs="Times New Roman"/>
          <w:color w:val="auto"/>
          <w:szCs w:val="24"/>
        </w:rPr>
        <w:t>.</w:t>
      </w:r>
    </w:p>
    <w:p w14:paraId="5DD17E89" w14:textId="77777777" w:rsidR="000179A7" w:rsidRDefault="000179A7" w:rsidP="00472EE9">
      <w:pPr>
        <w:jc w:val="both"/>
        <w:rPr>
          <w:rFonts w:eastAsia="Aptos" w:cs="Times New Roman"/>
          <w:color w:val="auto"/>
          <w:szCs w:val="24"/>
        </w:rPr>
      </w:pPr>
    </w:p>
    <w:p w14:paraId="0081665B" w14:textId="582E5D3D" w:rsidR="00C1146F" w:rsidRDefault="00143FC7" w:rsidP="00C1146F">
      <w:pPr>
        <w:jc w:val="both"/>
        <w:rPr>
          <w:bCs/>
        </w:rPr>
      </w:pPr>
      <w:r w:rsidRPr="006A0F00">
        <w:rPr>
          <w:rFonts w:eastAsia="Aptos" w:cs="Times New Roman"/>
          <w:color w:val="auto"/>
          <w:szCs w:val="24"/>
          <w:u w:val="single"/>
        </w:rPr>
        <w:t>Lõike 2</w:t>
      </w:r>
      <w:r>
        <w:rPr>
          <w:rFonts w:eastAsia="Aptos" w:cs="Times New Roman"/>
          <w:color w:val="auto"/>
          <w:szCs w:val="24"/>
        </w:rPr>
        <w:t xml:space="preserve"> kohaselt</w:t>
      </w:r>
      <w:r w:rsidRPr="00143FC7">
        <w:rPr>
          <w:rFonts w:eastAsia="Aptos" w:cs="Times New Roman"/>
          <w:color w:val="auto"/>
          <w:szCs w:val="24"/>
        </w:rPr>
        <w:t xml:space="preserve"> </w:t>
      </w:r>
      <w:r w:rsidR="00D648D2" w:rsidRPr="00143FC7">
        <w:rPr>
          <w:rFonts w:eastAsia="Aptos" w:cs="Times New Roman"/>
          <w:color w:val="auto"/>
          <w:szCs w:val="24"/>
        </w:rPr>
        <w:t xml:space="preserve">tunnistatakse e-residendi </w:t>
      </w:r>
      <w:proofErr w:type="spellStart"/>
      <w:r w:rsidR="00D648D2">
        <w:rPr>
          <w:rFonts w:eastAsia="Aptos" w:cs="Times New Roman"/>
          <w:color w:val="auto"/>
          <w:szCs w:val="24"/>
        </w:rPr>
        <w:t>eID</w:t>
      </w:r>
      <w:proofErr w:type="spellEnd"/>
      <w:r w:rsidR="00D648D2">
        <w:rPr>
          <w:rFonts w:eastAsia="Aptos" w:cs="Times New Roman"/>
          <w:color w:val="auto"/>
          <w:szCs w:val="24"/>
        </w:rPr>
        <w:t xml:space="preserve"> vahendi </w:t>
      </w:r>
      <w:r w:rsidRPr="00143FC7">
        <w:rPr>
          <w:rFonts w:eastAsia="Aptos" w:cs="Times New Roman"/>
          <w:color w:val="auto"/>
          <w:szCs w:val="24"/>
        </w:rPr>
        <w:t xml:space="preserve">kasutamise õigus kehtetuks kaks kuud pärast </w:t>
      </w:r>
      <w:r w:rsidR="00744DEF">
        <w:rPr>
          <w:rFonts w:eastAsia="Aptos" w:cs="Times New Roman"/>
          <w:color w:val="auto"/>
          <w:szCs w:val="24"/>
        </w:rPr>
        <w:t>selle andmise</w:t>
      </w:r>
      <w:r w:rsidRPr="00143FC7">
        <w:rPr>
          <w:rFonts w:eastAsia="Aptos" w:cs="Times New Roman"/>
          <w:color w:val="auto"/>
          <w:szCs w:val="24"/>
        </w:rPr>
        <w:t xml:space="preserve"> aluseks oleva biomeetrilise reisidokumendi kehtivuse lõppemist</w:t>
      </w:r>
      <w:r w:rsidR="00D648D2">
        <w:rPr>
          <w:rFonts w:eastAsia="Aptos" w:cs="Times New Roman"/>
          <w:color w:val="auto"/>
          <w:szCs w:val="24"/>
        </w:rPr>
        <w:t>, k</w:t>
      </w:r>
      <w:r w:rsidR="00D648D2" w:rsidRPr="00143FC7">
        <w:rPr>
          <w:rFonts w:eastAsia="Aptos" w:cs="Times New Roman"/>
          <w:color w:val="auto"/>
          <w:szCs w:val="24"/>
        </w:rPr>
        <w:t xml:space="preserve">ui e-resident ei ole </w:t>
      </w:r>
      <w:proofErr w:type="spellStart"/>
      <w:r w:rsidR="00D648D2" w:rsidRPr="00143FC7">
        <w:rPr>
          <w:rFonts w:eastAsia="Aptos" w:cs="Times New Roman"/>
          <w:color w:val="auto"/>
          <w:szCs w:val="24"/>
        </w:rPr>
        <w:t>P</w:t>
      </w:r>
      <w:r w:rsidR="00D648D2">
        <w:rPr>
          <w:rFonts w:eastAsia="Aptos" w:cs="Times New Roman"/>
          <w:color w:val="auto"/>
          <w:szCs w:val="24"/>
        </w:rPr>
        <w:t>PA-d</w:t>
      </w:r>
      <w:proofErr w:type="spellEnd"/>
      <w:r w:rsidR="00D648D2" w:rsidRPr="00143FC7">
        <w:rPr>
          <w:rFonts w:eastAsia="Aptos" w:cs="Times New Roman"/>
          <w:color w:val="auto"/>
          <w:szCs w:val="24"/>
        </w:rPr>
        <w:t xml:space="preserve"> teavitanud oma reisidokumendi andmete muutumisest</w:t>
      </w:r>
      <w:r w:rsidR="00C1146F">
        <w:rPr>
          <w:rFonts w:eastAsia="Aptos" w:cs="Times New Roman"/>
          <w:color w:val="auto"/>
          <w:szCs w:val="24"/>
        </w:rPr>
        <w:t>.</w:t>
      </w:r>
      <w:r w:rsidR="003A7663">
        <w:rPr>
          <w:rFonts w:eastAsia="Aptos" w:cs="Times New Roman"/>
          <w:color w:val="auto"/>
          <w:szCs w:val="24"/>
        </w:rPr>
        <w:t xml:space="preserve"> </w:t>
      </w:r>
      <w:r w:rsidR="00C1146F">
        <w:rPr>
          <w:rFonts w:eastAsia="Aptos" w:cs="Times New Roman"/>
          <w:color w:val="auto"/>
          <w:szCs w:val="24"/>
        </w:rPr>
        <w:t>See hõlmab nii reisidokumendil olevate isikuandmete, kui dokumendi andmete (näiteks uue dokumendi saamise puhul selle number, väljastaja, kehtivusaeg) muutumist.</w:t>
      </w:r>
      <w:r w:rsidR="00C1146F">
        <w:rPr>
          <w:bCs/>
        </w:rPr>
        <w:t xml:space="preserve"> </w:t>
      </w:r>
      <w:r w:rsidR="00CE4F03">
        <w:rPr>
          <w:rFonts w:eastAsia="Aptos" w:cs="Times New Roman"/>
          <w:color w:val="auto"/>
          <w:szCs w:val="24"/>
        </w:rPr>
        <w:t>Eelnõu §</w:t>
      </w:r>
      <w:r w:rsidR="00C1146F">
        <w:rPr>
          <w:rFonts w:eastAsia="Aptos" w:cs="Times New Roman"/>
          <w:color w:val="auto"/>
          <w:szCs w:val="24"/>
        </w:rPr>
        <w:t xml:space="preserve"> </w:t>
      </w:r>
      <w:r w:rsidR="00CE4F03">
        <w:rPr>
          <w:rFonts w:eastAsia="Aptos" w:cs="Times New Roman"/>
          <w:color w:val="auto"/>
          <w:szCs w:val="24"/>
        </w:rPr>
        <w:t>34</w:t>
      </w:r>
      <w:r w:rsidR="00CE4F03" w:rsidRPr="00CE4F03">
        <w:rPr>
          <w:rFonts w:eastAsia="Aptos" w:cs="Times New Roman"/>
          <w:color w:val="auto"/>
          <w:szCs w:val="24"/>
          <w:vertAlign w:val="superscript"/>
        </w:rPr>
        <w:t>4</w:t>
      </w:r>
      <w:r w:rsidR="00CE4F03">
        <w:rPr>
          <w:rFonts w:eastAsia="Aptos" w:cs="Times New Roman"/>
          <w:color w:val="auto"/>
          <w:szCs w:val="24"/>
        </w:rPr>
        <w:t xml:space="preserve"> lõi</w:t>
      </w:r>
      <w:r w:rsidR="00C1146F">
        <w:rPr>
          <w:rFonts w:eastAsia="Aptos" w:cs="Times New Roman"/>
          <w:color w:val="auto"/>
          <w:szCs w:val="24"/>
        </w:rPr>
        <w:t>k</w:t>
      </w:r>
      <w:r w:rsidR="00CE4F03">
        <w:rPr>
          <w:rFonts w:eastAsia="Aptos" w:cs="Times New Roman"/>
          <w:color w:val="auto"/>
          <w:szCs w:val="24"/>
        </w:rPr>
        <w:t xml:space="preserve">e 6 kohaselt peab e-resident teavitama </w:t>
      </w:r>
      <w:proofErr w:type="spellStart"/>
      <w:r w:rsidR="00A96112">
        <w:rPr>
          <w:rFonts w:eastAsia="Aptos" w:cs="Times New Roman"/>
          <w:color w:val="auto"/>
          <w:szCs w:val="24"/>
        </w:rPr>
        <w:t>PPA-d</w:t>
      </w:r>
      <w:proofErr w:type="spellEnd"/>
      <w:r w:rsidR="00A96112">
        <w:rPr>
          <w:rFonts w:eastAsia="Aptos" w:cs="Times New Roman"/>
          <w:color w:val="auto"/>
          <w:szCs w:val="24"/>
        </w:rPr>
        <w:t xml:space="preserve"> </w:t>
      </w:r>
      <w:r w:rsidR="00CE4F03">
        <w:rPr>
          <w:rFonts w:eastAsia="Aptos" w:cs="Times New Roman"/>
          <w:color w:val="auto"/>
          <w:szCs w:val="24"/>
        </w:rPr>
        <w:t>oma reisidokumendi andmete muutumisest</w:t>
      </w:r>
      <w:r w:rsidR="00C1146F" w:rsidRPr="00C1146F">
        <w:rPr>
          <w:rFonts w:eastAsia="Aptos" w:cs="Times New Roman"/>
          <w:color w:val="auto"/>
          <w:szCs w:val="24"/>
        </w:rPr>
        <w:t xml:space="preserve"> </w:t>
      </w:r>
      <w:r w:rsidR="00C1146F">
        <w:rPr>
          <w:rFonts w:eastAsia="Aptos" w:cs="Times New Roman"/>
          <w:color w:val="auto"/>
          <w:szCs w:val="24"/>
        </w:rPr>
        <w:t xml:space="preserve">ning </w:t>
      </w:r>
      <w:r w:rsidR="00C1146F" w:rsidRPr="004E6B6A">
        <w:rPr>
          <w:rFonts w:eastAsia="Aptos" w:cs="Times New Roman"/>
          <w:color w:val="auto"/>
          <w:szCs w:val="24"/>
        </w:rPr>
        <w:t>k</w:t>
      </w:r>
      <w:r w:rsidR="008E440F" w:rsidRPr="004E6B6A">
        <w:rPr>
          <w:rFonts w:eastAsia="Aptos" w:cs="Times New Roman"/>
          <w:color w:val="auto"/>
          <w:szCs w:val="24"/>
        </w:rPr>
        <w:t>õnes</w:t>
      </w:r>
      <w:r w:rsidR="00C1146F" w:rsidRPr="004E6B6A">
        <w:rPr>
          <w:rFonts w:eastAsia="Aptos" w:cs="Times New Roman"/>
          <w:color w:val="auto"/>
          <w:szCs w:val="24"/>
        </w:rPr>
        <w:t>oleva</w:t>
      </w:r>
      <w:r w:rsidR="00C1146F">
        <w:rPr>
          <w:rFonts w:eastAsia="Aptos" w:cs="Times New Roman"/>
          <w:color w:val="auto"/>
          <w:szCs w:val="24"/>
        </w:rPr>
        <w:t xml:space="preserve"> sättega seotakse e-residendi kodakondsusjärgse </w:t>
      </w:r>
      <w:r w:rsidR="00121722">
        <w:rPr>
          <w:rFonts w:eastAsia="Aptos" w:cs="Times New Roman"/>
          <w:color w:val="auto"/>
          <w:szCs w:val="24"/>
        </w:rPr>
        <w:t xml:space="preserve">riigi poolt välja antud </w:t>
      </w:r>
      <w:r w:rsidR="00C1146F">
        <w:rPr>
          <w:rFonts w:eastAsia="Aptos" w:cs="Times New Roman"/>
          <w:color w:val="auto"/>
          <w:szCs w:val="24"/>
        </w:rPr>
        <w:t xml:space="preserve">dokumendi kehtivus e-residendi </w:t>
      </w:r>
      <w:proofErr w:type="spellStart"/>
      <w:r w:rsidR="00C1146F">
        <w:rPr>
          <w:rFonts w:eastAsia="Aptos" w:cs="Times New Roman"/>
          <w:color w:val="auto"/>
          <w:szCs w:val="24"/>
        </w:rPr>
        <w:t>eID</w:t>
      </w:r>
      <w:proofErr w:type="spellEnd"/>
      <w:r w:rsidR="00C1146F">
        <w:rPr>
          <w:rFonts w:eastAsia="Aptos" w:cs="Times New Roman"/>
          <w:color w:val="auto"/>
          <w:szCs w:val="24"/>
        </w:rPr>
        <w:t xml:space="preserve"> vahendi kasutamise õiguse kehtivusajaga</w:t>
      </w:r>
      <w:r w:rsidR="00A96112">
        <w:rPr>
          <w:rFonts w:eastAsia="Aptos" w:cs="Times New Roman"/>
          <w:color w:val="auto"/>
          <w:szCs w:val="24"/>
        </w:rPr>
        <w:t>.</w:t>
      </w:r>
    </w:p>
    <w:p w14:paraId="6C65276F" w14:textId="77777777" w:rsidR="00C1146F" w:rsidRDefault="00C1146F" w:rsidP="00A96112">
      <w:pPr>
        <w:jc w:val="both"/>
        <w:rPr>
          <w:rFonts w:eastAsia="Aptos" w:cs="Times New Roman"/>
          <w:color w:val="auto"/>
          <w:szCs w:val="24"/>
        </w:rPr>
      </w:pPr>
    </w:p>
    <w:p w14:paraId="7293400F" w14:textId="05BBDB3C" w:rsidR="00A96112" w:rsidRDefault="00A96112" w:rsidP="00A96112">
      <w:pPr>
        <w:jc w:val="both"/>
        <w:rPr>
          <w:bCs/>
        </w:rPr>
      </w:pPr>
      <w:r>
        <w:rPr>
          <w:rFonts w:eastAsia="Aptos" w:cs="Times New Roman"/>
          <w:color w:val="auto"/>
          <w:szCs w:val="24"/>
        </w:rPr>
        <w:t xml:space="preserve">E-residendi </w:t>
      </w:r>
      <w:proofErr w:type="spellStart"/>
      <w:r>
        <w:rPr>
          <w:rFonts w:eastAsia="Aptos" w:cs="Times New Roman"/>
          <w:color w:val="auto"/>
          <w:szCs w:val="24"/>
        </w:rPr>
        <w:t>eID</w:t>
      </w:r>
      <w:proofErr w:type="spellEnd"/>
      <w:r>
        <w:rPr>
          <w:rFonts w:eastAsia="Aptos" w:cs="Times New Roman"/>
          <w:color w:val="auto"/>
          <w:szCs w:val="24"/>
        </w:rPr>
        <w:t xml:space="preserve"> vahendi kasutamise õiguse andmise menetluses </w:t>
      </w:r>
      <w:r w:rsidRPr="00A03785">
        <w:rPr>
          <w:bCs/>
        </w:rPr>
        <w:t>loob</w:t>
      </w:r>
      <w:r>
        <w:rPr>
          <w:bCs/>
        </w:rPr>
        <w:t xml:space="preserve"> PPA</w:t>
      </w:r>
      <w:r w:rsidRPr="00A03785">
        <w:rPr>
          <w:bCs/>
        </w:rPr>
        <w:t xml:space="preserve"> </w:t>
      </w:r>
      <w:r>
        <w:rPr>
          <w:bCs/>
        </w:rPr>
        <w:t>välisriigi kodani</w:t>
      </w:r>
      <w:r w:rsidRPr="00A03785">
        <w:rPr>
          <w:bCs/>
        </w:rPr>
        <w:t xml:space="preserve">kule </w:t>
      </w:r>
      <w:r w:rsidRPr="00A03785">
        <w:rPr>
          <w:rFonts w:eastAsia="Calibri"/>
          <w:color w:val="auto"/>
        </w:rPr>
        <w:t xml:space="preserve">Eesti </w:t>
      </w:r>
      <w:r w:rsidRPr="00A03785">
        <w:rPr>
          <w:rFonts w:eastAsia="Calibri"/>
          <w:color w:val="auto"/>
          <w14:ligatures w14:val="none"/>
        </w:rPr>
        <w:t>elektroonilise</w:t>
      </w:r>
      <w:r w:rsidRPr="00A03785">
        <w:rPr>
          <w:rFonts w:eastAsia="Calibri"/>
          <w:color w:val="auto"/>
        </w:rPr>
        <w:t xml:space="preserve"> identiteedi</w:t>
      </w:r>
      <w:r w:rsidRPr="00A03785">
        <w:rPr>
          <w:bCs/>
        </w:rPr>
        <w:t xml:space="preserve"> tema </w:t>
      </w:r>
      <w:r w:rsidRPr="00A03785">
        <w:rPr>
          <w:rFonts w:eastAsia="Calibri"/>
          <w:color w:val="auto"/>
        </w:rPr>
        <w:t xml:space="preserve">kodakondsusjärgse riigi identiteedi andmete </w:t>
      </w:r>
      <w:r>
        <w:rPr>
          <w:rFonts w:eastAsia="Calibri"/>
          <w:color w:val="auto"/>
        </w:rPr>
        <w:t xml:space="preserve">ehk tema kehtiva biomeetrilise reisidokumendi </w:t>
      </w:r>
      <w:r w:rsidRPr="00A03785">
        <w:rPr>
          <w:rFonts w:eastAsia="Calibri"/>
          <w:color w:val="auto"/>
        </w:rPr>
        <w:t>alusel.</w:t>
      </w:r>
      <w:r w:rsidRPr="00744DEF">
        <w:rPr>
          <w:bCs/>
        </w:rPr>
        <w:t xml:space="preserve"> </w:t>
      </w:r>
      <w:r>
        <w:rPr>
          <w:bCs/>
        </w:rPr>
        <w:t>Reisidokumendi andmed, sealhulgas selle kehtivuse lõppemise aeg, säilitatakse ITDAK-</w:t>
      </w:r>
      <w:proofErr w:type="spellStart"/>
      <w:r>
        <w:rPr>
          <w:bCs/>
        </w:rPr>
        <w:t>is</w:t>
      </w:r>
      <w:proofErr w:type="spellEnd"/>
      <w:r>
        <w:rPr>
          <w:bCs/>
        </w:rPr>
        <w:t xml:space="preserve"> ja kuu aega enne kehtivuse lõppemist teavitab PPA e-residenti, et tema dokumendi kehtivusaeg hakkab </w:t>
      </w:r>
      <w:r w:rsidR="00B65451">
        <w:rPr>
          <w:bCs/>
        </w:rPr>
        <w:t>PPA</w:t>
      </w:r>
      <w:r>
        <w:rPr>
          <w:bCs/>
        </w:rPr>
        <w:t xml:space="preserve"> andmete kohaselt lõppema</w:t>
      </w:r>
      <w:r w:rsidR="00C1146F">
        <w:rPr>
          <w:bCs/>
        </w:rPr>
        <w:t>,</w:t>
      </w:r>
      <w:r>
        <w:rPr>
          <w:bCs/>
        </w:rPr>
        <w:t xml:space="preserve"> palub</w:t>
      </w:r>
      <w:r w:rsidR="00C1146F">
        <w:rPr>
          <w:bCs/>
        </w:rPr>
        <w:t xml:space="preserve"> esitada</w:t>
      </w:r>
      <w:r>
        <w:rPr>
          <w:bCs/>
        </w:rPr>
        <w:t xml:space="preserve"> </w:t>
      </w:r>
      <w:r w:rsidR="00C1146F">
        <w:rPr>
          <w:bCs/>
        </w:rPr>
        <w:t xml:space="preserve">uue dokumendi andmed ja teavitab, et vastasel juhul tunnistatakse tema e-residendi </w:t>
      </w:r>
      <w:proofErr w:type="spellStart"/>
      <w:r w:rsidR="00C1146F">
        <w:rPr>
          <w:bCs/>
        </w:rPr>
        <w:t>eID</w:t>
      </w:r>
      <w:proofErr w:type="spellEnd"/>
      <w:r w:rsidR="00C1146F">
        <w:rPr>
          <w:bCs/>
        </w:rPr>
        <w:t xml:space="preserve"> vahendi kasutamise õigus ja sellest tulenevalt ka tema </w:t>
      </w:r>
      <w:proofErr w:type="spellStart"/>
      <w:r w:rsidR="00C1146F">
        <w:rPr>
          <w:bCs/>
        </w:rPr>
        <w:t>eID</w:t>
      </w:r>
      <w:proofErr w:type="spellEnd"/>
      <w:r w:rsidR="00C1146F">
        <w:rPr>
          <w:bCs/>
        </w:rPr>
        <w:t xml:space="preserve"> vahend, kehtetuks</w:t>
      </w:r>
      <w:r>
        <w:rPr>
          <w:bCs/>
        </w:rPr>
        <w:t>.</w:t>
      </w:r>
    </w:p>
    <w:p w14:paraId="08651536" w14:textId="77777777" w:rsidR="00121722" w:rsidRDefault="00121722" w:rsidP="00A96112">
      <w:pPr>
        <w:jc w:val="both"/>
        <w:rPr>
          <w:bCs/>
        </w:rPr>
      </w:pPr>
    </w:p>
    <w:p w14:paraId="2DF767DA" w14:textId="71EFF945" w:rsidR="002F773E" w:rsidRDefault="00C1146F" w:rsidP="00472EE9">
      <w:pPr>
        <w:jc w:val="both"/>
        <w:rPr>
          <w:bCs/>
        </w:rPr>
      </w:pPr>
      <w:r>
        <w:rPr>
          <w:rFonts w:eastAsia="Aptos" w:cs="Times New Roman"/>
          <w:color w:val="auto"/>
          <w:szCs w:val="24"/>
        </w:rPr>
        <w:t>Muudatus on vajalik, et tagada tõsikindel riiklik</w:t>
      </w:r>
      <w:r w:rsidRPr="003A7663">
        <w:rPr>
          <w:rFonts w:eastAsia="Aptos" w:cs="Times New Roman"/>
          <w:color w:val="auto"/>
          <w:szCs w:val="24"/>
        </w:rPr>
        <w:t xml:space="preserve"> </w:t>
      </w:r>
      <w:r>
        <w:rPr>
          <w:rFonts w:eastAsia="Aptos" w:cs="Times New Roman"/>
          <w:color w:val="auto"/>
          <w:szCs w:val="24"/>
        </w:rPr>
        <w:t>identiteedihalduspoliitika ja e-</w:t>
      </w:r>
      <w:proofErr w:type="spellStart"/>
      <w:r>
        <w:rPr>
          <w:rFonts w:eastAsia="Aptos" w:cs="Times New Roman"/>
          <w:color w:val="auto"/>
          <w:szCs w:val="24"/>
        </w:rPr>
        <w:t>residentsuse</w:t>
      </w:r>
      <w:proofErr w:type="spellEnd"/>
      <w:r>
        <w:rPr>
          <w:rFonts w:eastAsia="Aptos" w:cs="Times New Roman"/>
          <w:color w:val="auto"/>
          <w:szCs w:val="24"/>
        </w:rPr>
        <w:t xml:space="preserve"> programmi riskihaldus. </w:t>
      </w:r>
      <w:r>
        <w:rPr>
          <w:bCs/>
        </w:rPr>
        <w:t xml:space="preserve">Andmete aegumisel puudub </w:t>
      </w:r>
      <w:proofErr w:type="spellStart"/>
      <w:r>
        <w:rPr>
          <w:bCs/>
        </w:rPr>
        <w:t>PPA-l</w:t>
      </w:r>
      <w:proofErr w:type="spellEnd"/>
      <w:r>
        <w:rPr>
          <w:bCs/>
        </w:rPr>
        <w:t xml:space="preserve"> ajakohane teave, kas e-residendi identiteedi alusandmed on jätkuvalt samad või on need muutunud, näiteks võib olla muutunud </w:t>
      </w:r>
      <w:r w:rsidR="00121722">
        <w:rPr>
          <w:bCs/>
        </w:rPr>
        <w:t xml:space="preserve">tema </w:t>
      </w:r>
      <w:r>
        <w:rPr>
          <w:bCs/>
        </w:rPr>
        <w:t>nimi, kodakondsus</w:t>
      </w:r>
      <w:r w:rsidR="00121722">
        <w:rPr>
          <w:bCs/>
        </w:rPr>
        <w:t xml:space="preserve"> aga </w:t>
      </w:r>
      <w:r>
        <w:rPr>
          <w:bCs/>
        </w:rPr>
        <w:t>ka sugu.</w:t>
      </w:r>
      <w:r w:rsidR="00CB1E85">
        <w:rPr>
          <w:bCs/>
        </w:rPr>
        <w:t xml:space="preserve"> </w:t>
      </w:r>
      <w:r w:rsidR="002F773E">
        <w:rPr>
          <w:bCs/>
        </w:rPr>
        <w:t xml:space="preserve">Risk, et </w:t>
      </w:r>
      <w:r w:rsidR="003F258E">
        <w:rPr>
          <w:bCs/>
        </w:rPr>
        <w:t>välisriigi kodaniku</w:t>
      </w:r>
      <w:r w:rsidR="00D513AC">
        <w:rPr>
          <w:bCs/>
        </w:rPr>
        <w:t>le antava</w:t>
      </w:r>
      <w:r w:rsidR="003F258E">
        <w:rPr>
          <w:bCs/>
        </w:rPr>
        <w:t xml:space="preserve"> </w:t>
      </w:r>
      <w:proofErr w:type="spellStart"/>
      <w:r w:rsidR="003F258E">
        <w:rPr>
          <w:bCs/>
        </w:rPr>
        <w:t>eID</w:t>
      </w:r>
      <w:proofErr w:type="spellEnd"/>
      <w:r w:rsidR="003F258E">
        <w:rPr>
          <w:bCs/>
        </w:rPr>
        <w:t xml:space="preserve"> vahend</w:t>
      </w:r>
      <w:r w:rsidR="00D513AC">
        <w:rPr>
          <w:bCs/>
        </w:rPr>
        <w:t>i</w:t>
      </w:r>
      <w:r w:rsidR="003F258E">
        <w:rPr>
          <w:bCs/>
        </w:rPr>
        <w:t xml:space="preserve"> kasutamise võimalus ei ole seotud riiklike dokumentide kehtivusega</w:t>
      </w:r>
      <w:r w:rsidR="00D513AC">
        <w:rPr>
          <w:bCs/>
        </w:rPr>
        <w:t xml:space="preserve"> on välja toodud ka </w:t>
      </w:r>
      <w:r w:rsidR="00D513AC" w:rsidRPr="00D513AC">
        <w:rPr>
          <w:bCs/>
        </w:rPr>
        <w:t>Eesti rahapesu ja terrorismi rahastamise siseriiklik</w:t>
      </w:r>
      <w:r w:rsidR="00D513AC">
        <w:rPr>
          <w:bCs/>
        </w:rPr>
        <w:t>us</w:t>
      </w:r>
      <w:r w:rsidR="00D513AC" w:rsidRPr="00D513AC">
        <w:rPr>
          <w:bCs/>
        </w:rPr>
        <w:t xml:space="preserve"> riskihinnang</w:t>
      </w:r>
      <w:r w:rsidR="00D513AC">
        <w:rPr>
          <w:bCs/>
        </w:rPr>
        <w:t>us</w:t>
      </w:r>
      <w:r w:rsidR="00D513AC">
        <w:rPr>
          <w:rStyle w:val="Allmrkuseviide"/>
          <w:bCs/>
        </w:rPr>
        <w:footnoteReference w:id="36"/>
      </w:r>
      <w:r w:rsidR="00C31D34">
        <w:rPr>
          <w:bCs/>
        </w:rPr>
        <w:t xml:space="preserve">. Riskihinnangu kohaselt on </w:t>
      </w:r>
      <w:r w:rsidR="00C31D34" w:rsidRPr="00C31D34">
        <w:rPr>
          <w:bCs/>
        </w:rPr>
        <w:t xml:space="preserve">Eestis tugev riiklik identiteedihaldus ja kõrgele tasemele vastavad </w:t>
      </w:r>
      <w:proofErr w:type="spellStart"/>
      <w:r w:rsidR="00C31D34" w:rsidRPr="00C31D34">
        <w:rPr>
          <w:bCs/>
        </w:rPr>
        <w:t>eID</w:t>
      </w:r>
      <w:proofErr w:type="spellEnd"/>
      <w:r w:rsidR="00C31D34" w:rsidRPr="00C31D34">
        <w:rPr>
          <w:bCs/>
        </w:rPr>
        <w:t xml:space="preserve"> vahendid</w:t>
      </w:r>
      <w:r w:rsidR="00C31D34">
        <w:rPr>
          <w:bCs/>
        </w:rPr>
        <w:t xml:space="preserve">, kuid </w:t>
      </w:r>
      <w:r w:rsidR="00C31D34" w:rsidRPr="00C31D34">
        <w:rPr>
          <w:bCs/>
        </w:rPr>
        <w:t xml:space="preserve">siiski </w:t>
      </w:r>
      <w:r w:rsidR="00C31D34">
        <w:rPr>
          <w:bCs/>
        </w:rPr>
        <w:t xml:space="preserve">oleks </w:t>
      </w:r>
      <w:r w:rsidR="00C31D34" w:rsidRPr="00C31D34">
        <w:rPr>
          <w:bCs/>
        </w:rPr>
        <w:t xml:space="preserve">tõsikindlaks isikusamasuse kontrollimiseks, identiteedipettuste ja väärkasutuse </w:t>
      </w:r>
      <w:r w:rsidR="006D72A1">
        <w:rPr>
          <w:bCs/>
        </w:rPr>
        <w:t>ning</w:t>
      </w:r>
      <w:r w:rsidR="00C31D34" w:rsidRPr="00C31D34">
        <w:rPr>
          <w:bCs/>
        </w:rPr>
        <w:t xml:space="preserve"> online kelmuste toimepanemise vältimiseks vaja rakendada täiendavaid meetmeid. </w:t>
      </w:r>
      <w:r w:rsidR="00C31D34">
        <w:rPr>
          <w:bCs/>
        </w:rPr>
        <w:t xml:space="preserve">Haavatavustest olulisim on riskihinnangu kohaselt piiratud võimalused kontrollida </w:t>
      </w:r>
      <w:r w:rsidR="00C31D34" w:rsidRPr="00C31D34">
        <w:rPr>
          <w:bCs/>
        </w:rPr>
        <w:t>välisrii</w:t>
      </w:r>
      <w:r w:rsidR="00C31D34">
        <w:rPr>
          <w:bCs/>
        </w:rPr>
        <w:t xml:space="preserve">gi kodanike andmete õigsust, mis tõstab </w:t>
      </w:r>
      <w:r w:rsidR="00C31D34" w:rsidRPr="00C31D34">
        <w:rPr>
          <w:bCs/>
        </w:rPr>
        <w:t>identiteedi</w:t>
      </w:r>
      <w:r w:rsidR="00C31D34">
        <w:rPr>
          <w:bCs/>
        </w:rPr>
        <w:t>pettuste</w:t>
      </w:r>
      <w:r w:rsidR="00C31D34" w:rsidRPr="00C31D34">
        <w:rPr>
          <w:bCs/>
        </w:rPr>
        <w:t xml:space="preserve"> riski</w:t>
      </w:r>
      <w:r w:rsidR="00C31D34">
        <w:rPr>
          <w:bCs/>
        </w:rPr>
        <w:t>, mida tuleb eriti arvestada uute tehnoloogiate, näiteks tehisintellekti kasutuselevõtul.</w:t>
      </w:r>
    </w:p>
    <w:p w14:paraId="4FBA2D7B" w14:textId="77777777" w:rsidR="00143FC7" w:rsidRDefault="00143FC7" w:rsidP="00472EE9">
      <w:pPr>
        <w:jc w:val="both"/>
        <w:rPr>
          <w:rFonts w:eastAsia="Aptos" w:cs="Times New Roman"/>
          <w:color w:val="auto"/>
          <w:szCs w:val="24"/>
          <w:u w:val="single"/>
        </w:rPr>
      </w:pPr>
    </w:p>
    <w:p w14:paraId="76BBE33E" w14:textId="623CBB02" w:rsidR="00472EE9" w:rsidRDefault="00835383" w:rsidP="00472EE9">
      <w:pPr>
        <w:jc w:val="both"/>
        <w:rPr>
          <w:rFonts w:eastAsia="Aptos" w:cs="Times New Roman"/>
          <w:color w:val="auto"/>
          <w:szCs w:val="24"/>
        </w:rPr>
      </w:pPr>
      <w:r w:rsidRPr="00835383">
        <w:rPr>
          <w:rFonts w:eastAsia="Aptos" w:cs="Times New Roman"/>
          <w:color w:val="auto"/>
          <w:szCs w:val="24"/>
          <w:u w:val="single"/>
        </w:rPr>
        <w:t xml:space="preserve">Lõike </w:t>
      </w:r>
      <w:r w:rsidR="00143FC7">
        <w:rPr>
          <w:rFonts w:eastAsia="Aptos" w:cs="Times New Roman"/>
          <w:color w:val="auto"/>
          <w:szCs w:val="24"/>
          <w:u w:val="single"/>
        </w:rPr>
        <w:t>3</w:t>
      </w:r>
      <w:r w:rsidR="00143FC7">
        <w:rPr>
          <w:rFonts w:eastAsia="Aptos" w:cs="Times New Roman"/>
          <w:color w:val="auto"/>
          <w:szCs w:val="24"/>
        </w:rPr>
        <w:t xml:space="preserve"> </w:t>
      </w:r>
      <w:r>
        <w:rPr>
          <w:rFonts w:eastAsia="Aptos" w:cs="Times New Roman"/>
          <w:color w:val="auto"/>
          <w:szCs w:val="24"/>
        </w:rPr>
        <w:t>kohaselt võib e</w:t>
      </w:r>
      <w:r w:rsidR="00472EE9" w:rsidRPr="00633857">
        <w:rPr>
          <w:rFonts w:eastAsia="Aptos" w:cs="Times New Roman"/>
          <w:color w:val="auto"/>
          <w:szCs w:val="24"/>
        </w:rPr>
        <w:t xml:space="preserv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472EE9" w:rsidRPr="00633857">
        <w:rPr>
          <w:rFonts w:eastAsia="Aptos" w:cs="Times New Roman"/>
          <w:color w:val="auto"/>
          <w:szCs w:val="24"/>
        </w:rPr>
        <w:t xml:space="preserve">kasutamise õiguse tunnistada kehtetuks, kui ilmneb mõni käesoleva seaduse </w:t>
      </w:r>
      <w:r w:rsidR="00472EE9" w:rsidRPr="004E6B6A">
        <w:rPr>
          <w:rFonts w:eastAsia="Aptos" w:cs="Times New Roman"/>
          <w:color w:val="auto"/>
          <w:szCs w:val="24"/>
        </w:rPr>
        <w:t>§ 34</w:t>
      </w:r>
      <w:r w:rsidR="004913CC" w:rsidRPr="004E6B6A">
        <w:rPr>
          <w:rFonts w:eastAsia="Aptos" w:cs="Times New Roman"/>
          <w:color w:val="auto"/>
          <w:szCs w:val="24"/>
          <w:vertAlign w:val="superscript"/>
        </w:rPr>
        <w:t>7</w:t>
      </w:r>
      <w:r w:rsidR="00472EE9" w:rsidRPr="00633857">
        <w:rPr>
          <w:rFonts w:eastAsia="Aptos" w:cs="Times New Roman"/>
          <w:color w:val="auto"/>
          <w:szCs w:val="24"/>
        </w:rPr>
        <w:t xml:space="preserve"> </w:t>
      </w:r>
      <w:r w:rsidR="001362C0" w:rsidRPr="001362C0">
        <w:rPr>
          <w:rFonts w:eastAsia="Aptos" w:cs="Times New Roman"/>
          <w:color w:val="auto"/>
          <w:szCs w:val="24"/>
        </w:rPr>
        <w:t xml:space="preserve">lõike 4 punktides 1 ja 2 või lõikes </w:t>
      </w:r>
      <w:r w:rsidR="00472EE9" w:rsidRPr="00633857">
        <w:rPr>
          <w:rFonts w:eastAsia="Aptos" w:cs="Times New Roman"/>
          <w:color w:val="auto"/>
          <w:szCs w:val="24"/>
        </w:rPr>
        <w:t xml:space="preserve">5 nimetatud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õiguse andmisest keeldumise alus.</w:t>
      </w:r>
      <w:r>
        <w:rPr>
          <w:rFonts w:eastAsia="Aptos" w:cs="Times New Roman"/>
          <w:color w:val="auto"/>
          <w:szCs w:val="24"/>
        </w:rPr>
        <w:t xml:space="preserve"> </w:t>
      </w:r>
      <w:r w:rsidRPr="00F05645">
        <w:rPr>
          <w:rFonts w:eastAsia="Aptos" w:cs="Times New Roman"/>
          <w:color w:val="auto"/>
          <w:szCs w:val="24"/>
        </w:rPr>
        <w:t>Kehtivas seaduses asub regulatsioon ITDS-i § </w:t>
      </w:r>
      <w:r>
        <w:rPr>
          <w:rFonts w:eastAsia="Aptos" w:cs="Times New Roman"/>
          <w:color w:val="auto"/>
          <w:szCs w:val="24"/>
        </w:rPr>
        <w:t>20</w:t>
      </w:r>
      <w:r w:rsidRPr="00835383">
        <w:rPr>
          <w:rFonts w:eastAsia="Aptos" w:cs="Times New Roman"/>
          <w:color w:val="auto"/>
          <w:szCs w:val="24"/>
          <w:vertAlign w:val="superscript"/>
        </w:rPr>
        <w:t>6</w:t>
      </w:r>
      <w:r w:rsidRPr="00F05645">
        <w:rPr>
          <w:rFonts w:eastAsia="Aptos" w:cs="Times New Roman"/>
          <w:color w:val="auto"/>
          <w:szCs w:val="24"/>
        </w:rPr>
        <w:t xml:space="preserve"> lõike</w:t>
      </w:r>
      <w:r>
        <w:rPr>
          <w:rFonts w:eastAsia="Aptos" w:cs="Times New Roman"/>
          <w:color w:val="auto"/>
          <w:szCs w:val="24"/>
        </w:rPr>
        <w:t>s 4</w:t>
      </w:r>
      <w:r w:rsidR="001362C0">
        <w:rPr>
          <w:rFonts w:eastAsia="Aptos" w:cs="Times New Roman"/>
          <w:color w:val="auto"/>
          <w:szCs w:val="24"/>
        </w:rPr>
        <w:t>, mille kohaselt võib tunnistada</w:t>
      </w:r>
      <w:r w:rsidR="001362C0" w:rsidRPr="001362C0">
        <w:rPr>
          <w:rFonts w:eastAsia="Aptos" w:cs="Times New Roman"/>
          <w:color w:val="auto"/>
          <w:szCs w:val="24"/>
        </w:rPr>
        <w:t xml:space="preserve"> </w:t>
      </w:r>
      <w:r w:rsidR="001362C0">
        <w:rPr>
          <w:rFonts w:eastAsia="Aptos" w:cs="Times New Roman"/>
          <w:color w:val="auto"/>
          <w:szCs w:val="24"/>
        </w:rPr>
        <w:t>digi-ID kehtetuks, kui ilmneb mõni § 20</w:t>
      </w:r>
      <w:r w:rsidR="001362C0" w:rsidRPr="006A0F00">
        <w:rPr>
          <w:rFonts w:eastAsia="Aptos" w:cs="Times New Roman"/>
          <w:color w:val="auto"/>
          <w:szCs w:val="24"/>
          <w:vertAlign w:val="superscript"/>
        </w:rPr>
        <w:t>6</w:t>
      </w:r>
      <w:r w:rsidR="001362C0">
        <w:rPr>
          <w:rFonts w:eastAsia="Aptos" w:cs="Times New Roman"/>
          <w:color w:val="auto"/>
          <w:szCs w:val="24"/>
        </w:rPr>
        <w:t xml:space="preserve"> </w:t>
      </w:r>
      <w:r w:rsidR="001362C0" w:rsidRPr="001362C0">
        <w:rPr>
          <w:rFonts w:eastAsia="Aptos" w:cs="Times New Roman"/>
          <w:color w:val="auto"/>
          <w:szCs w:val="24"/>
        </w:rPr>
        <w:t>lõikes 2 või 3 nimetatud e-residendi digi</w:t>
      </w:r>
      <w:r w:rsidR="00785165">
        <w:rPr>
          <w:rFonts w:eastAsia="Aptos" w:cs="Times New Roman"/>
          <w:color w:val="auto"/>
          <w:szCs w:val="24"/>
        </w:rPr>
        <w:t xml:space="preserve">-ID </w:t>
      </w:r>
      <w:r w:rsidR="001362C0" w:rsidRPr="001362C0">
        <w:rPr>
          <w:rFonts w:eastAsia="Aptos" w:cs="Times New Roman"/>
          <w:color w:val="auto"/>
          <w:szCs w:val="24"/>
        </w:rPr>
        <w:t>väljaandmisest keeldumise alus.</w:t>
      </w:r>
      <w:r w:rsidR="001362C0">
        <w:rPr>
          <w:rFonts w:eastAsia="Aptos" w:cs="Times New Roman"/>
          <w:color w:val="auto"/>
          <w:szCs w:val="24"/>
        </w:rPr>
        <w:t xml:space="preserve"> Erisusena kehtivast regulatsioonist tunnistatakse muudatuse kohaselt e-residendi </w:t>
      </w:r>
      <w:proofErr w:type="spellStart"/>
      <w:r w:rsidR="001362C0">
        <w:rPr>
          <w:rFonts w:eastAsia="Aptos" w:cs="Times New Roman"/>
          <w:color w:val="auto"/>
          <w:szCs w:val="24"/>
        </w:rPr>
        <w:t>eID</w:t>
      </w:r>
      <w:proofErr w:type="spellEnd"/>
      <w:r w:rsidR="001362C0">
        <w:rPr>
          <w:rFonts w:eastAsia="Aptos" w:cs="Times New Roman"/>
          <w:color w:val="auto"/>
          <w:szCs w:val="24"/>
        </w:rPr>
        <w:t xml:space="preserve"> vahendi kasutamise õigus</w:t>
      </w:r>
      <w:r w:rsidR="00E73925">
        <w:rPr>
          <w:rFonts w:eastAsia="Aptos" w:cs="Times New Roman"/>
          <w:color w:val="auto"/>
          <w:szCs w:val="24"/>
        </w:rPr>
        <w:t xml:space="preserve"> </w:t>
      </w:r>
      <w:r w:rsidR="001362C0">
        <w:rPr>
          <w:rFonts w:eastAsia="Aptos" w:cs="Times New Roman"/>
          <w:color w:val="auto"/>
          <w:szCs w:val="24"/>
        </w:rPr>
        <w:t xml:space="preserve">kehtetuks, kui </w:t>
      </w:r>
      <w:r w:rsidR="001362C0" w:rsidRPr="00143FC7">
        <w:rPr>
          <w:rFonts w:eastAsia="Aptos" w:cs="Times New Roman"/>
          <w:color w:val="auto"/>
          <w:szCs w:val="24"/>
        </w:rPr>
        <w:t>e-residendi isikusamasuses ei ole võimalik veenduda</w:t>
      </w:r>
      <w:r w:rsidR="001362C0">
        <w:rPr>
          <w:rFonts w:eastAsia="Aptos" w:cs="Times New Roman"/>
          <w:color w:val="auto"/>
          <w:szCs w:val="24"/>
        </w:rPr>
        <w:t xml:space="preserve"> (</w:t>
      </w:r>
      <w:r w:rsidR="006A6773">
        <w:rPr>
          <w:rFonts w:eastAsia="Aptos" w:cs="Times New Roman"/>
          <w:color w:val="auto"/>
          <w:szCs w:val="24"/>
        </w:rPr>
        <w:t>sama</w:t>
      </w:r>
      <w:r w:rsidR="001362C0">
        <w:rPr>
          <w:rFonts w:eastAsia="Aptos" w:cs="Times New Roman"/>
          <w:color w:val="auto"/>
          <w:szCs w:val="24"/>
        </w:rPr>
        <w:t xml:space="preserve"> §-i lõi</w:t>
      </w:r>
      <w:r w:rsidR="00A447FC">
        <w:rPr>
          <w:rFonts w:eastAsia="Aptos" w:cs="Times New Roman"/>
          <w:color w:val="auto"/>
          <w:szCs w:val="24"/>
        </w:rPr>
        <w:t>k</w:t>
      </w:r>
      <w:r w:rsidR="001362C0">
        <w:rPr>
          <w:rFonts w:eastAsia="Aptos" w:cs="Times New Roman"/>
          <w:color w:val="auto"/>
          <w:szCs w:val="24"/>
        </w:rPr>
        <w:t>e 1 punkt 3).</w:t>
      </w:r>
      <w:r w:rsidR="00C544C4">
        <w:rPr>
          <w:rFonts w:eastAsia="Aptos" w:cs="Times New Roman"/>
          <w:color w:val="auto"/>
          <w:szCs w:val="24"/>
        </w:rPr>
        <w:t xml:space="preserve"> Rangem regulatsioon on vajalik, </w:t>
      </w:r>
      <w:r w:rsidR="00E73925">
        <w:rPr>
          <w:rFonts w:eastAsia="Aptos" w:cs="Times New Roman"/>
          <w:color w:val="auto"/>
          <w:szCs w:val="24"/>
        </w:rPr>
        <w:t xml:space="preserve">kuna muudatuse kohaselt toimub edaspidi isiku tuvastamine ja isikusamasuse kontrollimine </w:t>
      </w:r>
      <w:proofErr w:type="spellStart"/>
      <w:r w:rsidR="00E73925">
        <w:rPr>
          <w:rFonts w:eastAsia="Aptos" w:cs="Times New Roman"/>
          <w:color w:val="auto"/>
          <w:szCs w:val="24"/>
        </w:rPr>
        <w:t>kaugteel</w:t>
      </w:r>
      <w:proofErr w:type="spellEnd"/>
      <w:r w:rsidR="00E73925">
        <w:rPr>
          <w:rFonts w:eastAsia="Aptos" w:cs="Times New Roman"/>
          <w:color w:val="auto"/>
          <w:szCs w:val="24"/>
        </w:rPr>
        <w:t xml:space="preserve"> ning selleks, et</w:t>
      </w:r>
      <w:r w:rsidR="00C544C4">
        <w:rPr>
          <w:rFonts w:eastAsia="Aptos" w:cs="Times New Roman"/>
          <w:color w:val="auto"/>
          <w:szCs w:val="24"/>
        </w:rPr>
        <w:t xml:space="preserve"> tagada </w:t>
      </w:r>
      <w:r w:rsidR="00E73925">
        <w:rPr>
          <w:rFonts w:eastAsia="Aptos" w:cs="Times New Roman"/>
          <w:color w:val="auto"/>
          <w:szCs w:val="24"/>
        </w:rPr>
        <w:t>tõsikindel riiklik identiteedihalduspoliitika ja e-</w:t>
      </w:r>
      <w:proofErr w:type="spellStart"/>
      <w:r w:rsidR="00E73925">
        <w:rPr>
          <w:rFonts w:eastAsia="Aptos" w:cs="Times New Roman"/>
          <w:color w:val="auto"/>
          <w:szCs w:val="24"/>
        </w:rPr>
        <w:t>residentsuse</w:t>
      </w:r>
      <w:proofErr w:type="spellEnd"/>
      <w:r w:rsidR="00E73925">
        <w:rPr>
          <w:rFonts w:eastAsia="Aptos" w:cs="Times New Roman"/>
          <w:color w:val="auto"/>
          <w:szCs w:val="24"/>
        </w:rPr>
        <w:t xml:space="preserve"> programmi riskihaldus teostab PPA vajaduse</w:t>
      </w:r>
      <w:r w:rsidR="006A6773">
        <w:rPr>
          <w:rFonts w:eastAsia="Aptos" w:cs="Times New Roman"/>
          <w:color w:val="auto"/>
          <w:szCs w:val="24"/>
        </w:rPr>
        <w:t xml:space="preserve"> korral</w:t>
      </w:r>
      <w:r w:rsidR="00E73925">
        <w:rPr>
          <w:rFonts w:eastAsia="Aptos" w:cs="Times New Roman"/>
          <w:color w:val="auto"/>
          <w:szCs w:val="24"/>
        </w:rPr>
        <w:t xml:space="preserve"> e-residendi </w:t>
      </w:r>
      <w:proofErr w:type="spellStart"/>
      <w:r w:rsidR="00E73925">
        <w:rPr>
          <w:rFonts w:eastAsia="Aptos" w:cs="Times New Roman"/>
          <w:color w:val="auto"/>
          <w:szCs w:val="24"/>
        </w:rPr>
        <w:t>eID</w:t>
      </w:r>
      <w:proofErr w:type="spellEnd"/>
      <w:r w:rsidR="00E73925">
        <w:rPr>
          <w:rFonts w:eastAsia="Aptos" w:cs="Times New Roman"/>
          <w:color w:val="auto"/>
          <w:szCs w:val="24"/>
        </w:rPr>
        <w:t xml:space="preserve"> vahendi kasutamise õiguse kehtivuse ajal korduvat biomeetrilist isikusamasuse kontrolli. Korduva biomeetrilise isikusamasuse kontrolli mitteläbimisel või PPA korralduse ignoreerimisel tunnistab PPA </w:t>
      </w:r>
      <w:r w:rsidR="00A447FC">
        <w:rPr>
          <w:rFonts w:eastAsia="Aptos" w:cs="Times New Roman"/>
          <w:color w:val="auto"/>
          <w:szCs w:val="24"/>
        </w:rPr>
        <w:t xml:space="preserve">e-residendi </w:t>
      </w:r>
      <w:proofErr w:type="spellStart"/>
      <w:r w:rsidR="00A447FC">
        <w:rPr>
          <w:rFonts w:eastAsia="Aptos" w:cs="Times New Roman"/>
          <w:color w:val="auto"/>
          <w:szCs w:val="24"/>
        </w:rPr>
        <w:t>eID</w:t>
      </w:r>
      <w:proofErr w:type="spellEnd"/>
      <w:r w:rsidR="00A447FC">
        <w:rPr>
          <w:rFonts w:eastAsia="Aptos" w:cs="Times New Roman"/>
          <w:color w:val="auto"/>
          <w:szCs w:val="24"/>
        </w:rPr>
        <w:t xml:space="preserve"> vahendi kasutamise</w:t>
      </w:r>
      <w:r w:rsidR="00E73925">
        <w:rPr>
          <w:rFonts w:eastAsia="Aptos" w:cs="Times New Roman"/>
          <w:color w:val="auto"/>
          <w:szCs w:val="24"/>
        </w:rPr>
        <w:t xml:space="preserve"> õiguse kehtetuks. </w:t>
      </w:r>
      <w:r w:rsidR="00A447FC">
        <w:rPr>
          <w:rFonts w:eastAsia="Aptos" w:cs="Times New Roman"/>
          <w:color w:val="auto"/>
          <w:szCs w:val="24"/>
        </w:rPr>
        <w:lastRenderedPageBreak/>
        <w:t>Korduva biomeetrilise isikusamasuse kontrolli läbimise kohustuse osas saadetakse e</w:t>
      </w:r>
      <w:r w:rsidR="00E73925">
        <w:rPr>
          <w:rFonts w:eastAsia="Aptos" w:cs="Times New Roman"/>
          <w:color w:val="auto"/>
          <w:szCs w:val="24"/>
        </w:rPr>
        <w:t xml:space="preserve">-residendile </w:t>
      </w:r>
      <w:r w:rsidR="00A447FC">
        <w:rPr>
          <w:rFonts w:eastAsia="Aptos" w:cs="Times New Roman"/>
          <w:color w:val="auto"/>
          <w:szCs w:val="24"/>
        </w:rPr>
        <w:t xml:space="preserve">teavitus ette </w:t>
      </w:r>
      <w:r w:rsidR="00E73925">
        <w:rPr>
          <w:rFonts w:eastAsia="Aptos" w:cs="Times New Roman"/>
          <w:color w:val="auto"/>
          <w:szCs w:val="24"/>
        </w:rPr>
        <w:t xml:space="preserve">piisava ajalise varuga, et tal oleks võimalus leida sobiv </w:t>
      </w:r>
      <w:r w:rsidR="006A6773">
        <w:rPr>
          <w:rFonts w:eastAsia="Aptos" w:cs="Times New Roman"/>
          <w:color w:val="auto"/>
          <w:szCs w:val="24"/>
        </w:rPr>
        <w:t>aeg</w:t>
      </w:r>
      <w:r w:rsidR="00E73925">
        <w:rPr>
          <w:rFonts w:eastAsia="Aptos" w:cs="Times New Roman"/>
          <w:color w:val="auto"/>
          <w:szCs w:val="24"/>
        </w:rPr>
        <w:t xml:space="preserve"> selle läbimiseks.</w:t>
      </w:r>
      <w:r w:rsidR="00A447FC">
        <w:rPr>
          <w:rFonts w:eastAsia="Aptos" w:cs="Times New Roman"/>
          <w:color w:val="auto"/>
          <w:szCs w:val="24"/>
        </w:rPr>
        <w:t xml:space="preserve"> Ühtlasi informeerib PPA teavituses, et kontrolli mitteläbimisel tunnistatakse </w:t>
      </w:r>
      <w:r w:rsidR="006A6773">
        <w:rPr>
          <w:rFonts w:eastAsia="Aptos" w:cs="Times New Roman"/>
          <w:color w:val="auto"/>
          <w:szCs w:val="24"/>
        </w:rPr>
        <w:t>e-residendi</w:t>
      </w:r>
      <w:r w:rsidR="00A447FC">
        <w:rPr>
          <w:rFonts w:eastAsia="Aptos" w:cs="Times New Roman"/>
          <w:color w:val="auto"/>
          <w:szCs w:val="24"/>
        </w:rPr>
        <w:t xml:space="preserve"> </w:t>
      </w:r>
      <w:proofErr w:type="spellStart"/>
      <w:r w:rsidR="00A447FC">
        <w:rPr>
          <w:rFonts w:eastAsia="Aptos" w:cs="Times New Roman"/>
          <w:color w:val="auto"/>
          <w:szCs w:val="24"/>
        </w:rPr>
        <w:t>eID</w:t>
      </w:r>
      <w:proofErr w:type="spellEnd"/>
      <w:r w:rsidR="00A447FC">
        <w:rPr>
          <w:rFonts w:eastAsia="Aptos" w:cs="Times New Roman"/>
          <w:color w:val="auto"/>
          <w:szCs w:val="24"/>
        </w:rPr>
        <w:t xml:space="preserve"> vahendi kasutamise õigus ja sellest tulenevalt ka tema </w:t>
      </w:r>
      <w:proofErr w:type="spellStart"/>
      <w:r w:rsidR="00A447FC">
        <w:rPr>
          <w:rFonts w:eastAsia="Aptos" w:cs="Times New Roman"/>
          <w:color w:val="auto"/>
          <w:szCs w:val="24"/>
        </w:rPr>
        <w:t>eID</w:t>
      </w:r>
      <w:proofErr w:type="spellEnd"/>
      <w:r w:rsidR="00A447FC">
        <w:rPr>
          <w:rFonts w:eastAsia="Aptos" w:cs="Times New Roman"/>
          <w:color w:val="auto"/>
          <w:szCs w:val="24"/>
        </w:rPr>
        <w:t xml:space="preserve"> vahend kehtetuks.</w:t>
      </w:r>
    </w:p>
    <w:p w14:paraId="3CACB7D1" w14:textId="77777777" w:rsidR="00835383" w:rsidRPr="00633857" w:rsidRDefault="00835383" w:rsidP="00472EE9">
      <w:pPr>
        <w:jc w:val="both"/>
        <w:rPr>
          <w:rFonts w:eastAsia="Aptos" w:cs="Times New Roman"/>
          <w:color w:val="auto"/>
          <w:szCs w:val="24"/>
        </w:rPr>
      </w:pPr>
    </w:p>
    <w:p w14:paraId="0F202552" w14:textId="66993B48" w:rsidR="00472EE9" w:rsidRPr="00633857" w:rsidRDefault="00835383" w:rsidP="00472EE9">
      <w:pPr>
        <w:jc w:val="both"/>
        <w:rPr>
          <w:rFonts w:eastAsia="Aptos" w:cs="Times New Roman"/>
          <w:color w:val="auto"/>
          <w:szCs w:val="24"/>
        </w:rPr>
      </w:pPr>
      <w:r w:rsidRPr="00835383">
        <w:rPr>
          <w:rFonts w:eastAsia="Aptos" w:cs="Times New Roman"/>
          <w:color w:val="auto"/>
          <w:szCs w:val="24"/>
          <w:u w:val="single"/>
        </w:rPr>
        <w:t xml:space="preserve">Lõikes </w:t>
      </w:r>
      <w:r w:rsidR="00143FC7">
        <w:rPr>
          <w:rFonts w:eastAsia="Aptos" w:cs="Times New Roman"/>
          <w:color w:val="auto"/>
          <w:szCs w:val="24"/>
          <w:u w:val="single"/>
        </w:rPr>
        <w:t>4</w:t>
      </w:r>
      <w:r w:rsidR="00143FC7">
        <w:rPr>
          <w:rFonts w:eastAsia="Aptos" w:cs="Times New Roman"/>
          <w:color w:val="auto"/>
          <w:szCs w:val="24"/>
        </w:rPr>
        <w:t xml:space="preserve"> </w:t>
      </w:r>
      <w:r>
        <w:rPr>
          <w:rFonts w:eastAsia="Aptos" w:cs="Times New Roman"/>
          <w:color w:val="auto"/>
          <w:szCs w:val="24"/>
        </w:rPr>
        <w:t>sätestatakse, et k</w:t>
      </w:r>
      <w:r w:rsidR="00472EE9" w:rsidRPr="00633857">
        <w:rPr>
          <w:rFonts w:eastAsia="Aptos" w:cs="Times New Roman"/>
          <w:color w:val="auto"/>
          <w:szCs w:val="24"/>
        </w:rPr>
        <w:t xml:space="preserve">ui pärast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472EE9" w:rsidRPr="00633857">
        <w:rPr>
          <w:rFonts w:eastAsia="Aptos" w:cs="Times New Roman"/>
          <w:color w:val="auto"/>
          <w:szCs w:val="24"/>
        </w:rPr>
        <w:t xml:space="preserve">kasutamise õiguse andmist selgub, et selle õiguse andmise aluseks olevate asjaolude kohta esitati valeandmeid või võltsitud dokumente, on isik kohustatud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õiguse andja nõudmisel dokumentaalselt tõendama selle õiguse andmise aluseks olevaid asjaolusid.</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13</w:t>
      </w:r>
      <w:r w:rsidRPr="00F05645">
        <w:rPr>
          <w:rFonts w:eastAsia="Aptos" w:cs="Times New Roman"/>
          <w:color w:val="auto"/>
          <w:szCs w:val="24"/>
        </w:rPr>
        <w:t xml:space="preserve"> lõike</w:t>
      </w:r>
      <w:r>
        <w:rPr>
          <w:rFonts w:eastAsia="Aptos" w:cs="Times New Roman"/>
          <w:color w:val="auto"/>
          <w:szCs w:val="24"/>
        </w:rPr>
        <w:t>s 2</w:t>
      </w:r>
      <w:r w:rsidRPr="00F05645">
        <w:rPr>
          <w:rFonts w:eastAsia="Aptos" w:cs="Times New Roman"/>
          <w:color w:val="auto"/>
          <w:szCs w:val="24"/>
        </w:rPr>
        <w:t>.</w:t>
      </w:r>
    </w:p>
    <w:p w14:paraId="5F44845E" w14:textId="77777777" w:rsidR="00472EE9" w:rsidRDefault="00472EE9" w:rsidP="00472EE9">
      <w:pPr>
        <w:jc w:val="both"/>
        <w:rPr>
          <w:rFonts w:eastAsia="Aptos" w:cs="Times New Roman"/>
          <w:color w:val="auto"/>
          <w:szCs w:val="24"/>
        </w:rPr>
      </w:pPr>
    </w:p>
    <w:p w14:paraId="6296F239" w14:textId="3BEE819F" w:rsidR="00472EE9" w:rsidRDefault="00835383" w:rsidP="00472EE9">
      <w:pPr>
        <w:jc w:val="both"/>
        <w:rPr>
          <w:rFonts w:eastAsia="Aptos" w:cs="Times New Roman"/>
          <w:color w:val="auto"/>
          <w:szCs w:val="24"/>
        </w:rPr>
      </w:pPr>
      <w:r w:rsidRPr="00835383">
        <w:rPr>
          <w:rFonts w:eastAsia="Aptos" w:cs="Times New Roman"/>
          <w:color w:val="auto"/>
          <w:szCs w:val="24"/>
          <w:u w:val="single"/>
        </w:rPr>
        <w:t xml:space="preserve">Lõikes </w:t>
      </w:r>
      <w:r w:rsidR="00143FC7">
        <w:rPr>
          <w:rFonts w:eastAsia="Aptos" w:cs="Times New Roman"/>
          <w:color w:val="auto"/>
          <w:szCs w:val="24"/>
          <w:u w:val="single"/>
        </w:rPr>
        <w:t>5</w:t>
      </w:r>
      <w:r w:rsidR="00143FC7">
        <w:rPr>
          <w:rFonts w:eastAsia="Aptos" w:cs="Times New Roman"/>
          <w:color w:val="auto"/>
          <w:szCs w:val="24"/>
        </w:rPr>
        <w:t xml:space="preserve"> </w:t>
      </w:r>
      <w:r>
        <w:rPr>
          <w:rFonts w:eastAsia="Aptos" w:cs="Times New Roman"/>
          <w:color w:val="auto"/>
          <w:szCs w:val="24"/>
        </w:rPr>
        <w:t>sätestatakse, et k</w:t>
      </w:r>
      <w:r w:rsidR="00472EE9" w:rsidRPr="00633857">
        <w:rPr>
          <w:rFonts w:eastAsia="Aptos" w:cs="Times New Roman"/>
          <w:color w:val="auto"/>
          <w:szCs w:val="24"/>
        </w:rPr>
        <w:t xml:space="preserve">ui isik ei esita määratud tähtaja jooksul </w:t>
      </w:r>
      <w:r w:rsidR="006A6773">
        <w:rPr>
          <w:rFonts w:eastAsia="Aptos" w:cs="Times New Roman"/>
          <w:color w:val="auto"/>
          <w:szCs w:val="24"/>
        </w:rPr>
        <w:t>sama</w:t>
      </w:r>
      <w:r w:rsidR="006A0F00">
        <w:rPr>
          <w:rFonts w:eastAsia="Aptos" w:cs="Times New Roman"/>
          <w:color w:val="auto"/>
          <w:szCs w:val="24"/>
        </w:rPr>
        <w:t xml:space="preserve"> paragrahvi </w:t>
      </w:r>
      <w:r w:rsidR="00472EE9" w:rsidRPr="00633857">
        <w:rPr>
          <w:rFonts w:eastAsia="Aptos" w:cs="Times New Roman"/>
          <w:color w:val="auto"/>
          <w:szCs w:val="24"/>
        </w:rPr>
        <w:t xml:space="preserve">lõikes </w:t>
      </w:r>
      <w:r w:rsidR="006C0993">
        <w:rPr>
          <w:rFonts w:eastAsia="Aptos" w:cs="Times New Roman"/>
          <w:color w:val="auto"/>
          <w:szCs w:val="24"/>
        </w:rPr>
        <w:t>4</w:t>
      </w:r>
      <w:r w:rsidR="00472EE9" w:rsidRPr="00633857">
        <w:rPr>
          <w:rFonts w:eastAsia="Aptos" w:cs="Times New Roman"/>
          <w:color w:val="auto"/>
          <w:szCs w:val="24"/>
        </w:rPr>
        <w:t xml:space="preserve"> nimetatud tõendeid, tunnistatakse e-residendi </w:t>
      </w:r>
      <w:proofErr w:type="spellStart"/>
      <w:r w:rsidR="00E40C92">
        <w:rPr>
          <w:rFonts w:eastAsia="Aptos" w:cs="Times New Roman"/>
          <w:color w:val="auto"/>
          <w:szCs w:val="24"/>
        </w:rPr>
        <w:t>eID</w:t>
      </w:r>
      <w:proofErr w:type="spellEnd"/>
      <w:r w:rsidR="00E40C92">
        <w:rPr>
          <w:rFonts w:eastAsia="Aptos" w:cs="Times New Roman"/>
          <w:color w:val="auto"/>
          <w:szCs w:val="24"/>
        </w:rPr>
        <w:t xml:space="preserve">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 kehtetuks valeandmete või võltsitud dokumentide esitamise tõttu.</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13</w:t>
      </w:r>
      <w:r w:rsidRPr="00F05645">
        <w:rPr>
          <w:rFonts w:eastAsia="Aptos" w:cs="Times New Roman"/>
          <w:color w:val="auto"/>
          <w:szCs w:val="24"/>
        </w:rPr>
        <w:t xml:space="preserve"> lõike</w:t>
      </w:r>
      <w:r>
        <w:rPr>
          <w:rFonts w:eastAsia="Aptos" w:cs="Times New Roman"/>
          <w:color w:val="auto"/>
          <w:szCs w:val="24"/>
        </w:rPr>
        <w:t>s 2</w:t>
      </w:r>
      <w:r w:rsidRPr="00F05645">
        <w:rPr>
          <w:rFonts w:eastAsia="Aptos" w:cs="Times New Roman"/>
          <w:color w:val="auto"/>
          <w:szCs w:val="24"/>
        </w:rPr>
        <w:t>.</w:t>
      </w:r>
    </w:p>
    <w:p w14:paraId="53D75A02" w14:textId="77777777" w:rsidR="00472EE9" w:rsidRPr="00633857" w:rsidRDefault="00472EE9" w:rsidP="00472EE9">
      <w:pPr>
        <w:jc w:val="both"/>
        <w:rPr>
          <w:rFonts w:eastAsia="Aptos" w:cs="Times New Roman"/>
          <w:color w:val="auto"/>
          <w:szCs w:val="24"/>
        </w:rPr>
      </w:pPr>
    </w:p>
    <w:p w14:paraId="6FF46DB0" w14:textId="4D93715F" w:rsidR="00472EE9" w:rsidRDefault="00835383" w:rsidP="00472EE9">
      <w:pPr>
        <w:contextualSpacing/>
        <w:jc w:val="both"/>
        <w:rPr>
          <w:rFonts w:eastAsia="Calibri" w:cs="Times New Roman"/>
          <w:color w:val="auto"/>
          <w:kern w:val="0"/>
          <w:szCs w:val="22"/>
          <w14:ligatures w14:val="none"/>
        </w:rPr>
      </w:pPr>
      <w:r w:rsidRPr="00835383">
        <w:rPr>
          <w:rFonts w:eastAsia="Aptos" w:cs="Times New Roman"/>
          <w:color w:val="auto"/>
          <w:szCs w:val="24"/>
          <w:u w:val="single"/>
        </w:rPr>
        <w:t xml:space="preserve">Lõike </w:t>
      </w:r>
      <w:r w:rsidR="00143FC7">
        <w:rPr>
          <w:rFonts w:eastAsia="Aptos" w:cs="Times New Roman"/>
          <w:color w:val="auto"/>
          <w:szCs w:val="24"/>
          <w:u w:val="single"/>
        </w:rPr>
        <w:t>6</w:t>
      </w:r>
      <w:r w:rsidR="00143FC7">
        <w:rPr>
          <w:rFonts w:eastAsia="Aptos" w:cs="Times New Roman"/>
          <w:color w:val="auto"/>
          <w:szCs w:val="24"/>
        </w:rPr>
        <w:t xml:space="preserve"> </w:t>
      </w:r>
      <w:r>
        <w:rPr>
          <w:rFonts w:eastAsia="Aptos" w:cs="Times New Roman"/>
          <w:color w:val="auto"/>
          <w:szCs w:val="24"/>
        </w:rPr>
        <w:t xml:space="preserve">kohaselt teavitab </w:t>
      </w:r>
      <w:r w:rsidR="009B11CC">
        <w:rPr>
          <w:rFonts w:eastAsia="Aptos" w:cs="Times New Roman"/>
          <w:color w:val="auto"/>
          <w:szCs w:val="24"/>
        </w:rPr>
        <w:t xml:space="preserve">PPA viivitamata </w:t>
      </w:r>
      <w:r>
        <w:rPr>
          <w:rFonts w:eastAsia="Aptos" w:cs="Times New Roman"/>
          <w:color w:val="auto"/>
          <w:szCs w:val="24"/>
        </w:rPr>
        <w:t>e</w:t>
      </w:r>
      <w:r w:rsidR="00472EE9" w:rsidRPr="00633857">
        <w:rPr>
          <w:rFonts w:eastAsia="Aptos" w:cs="Times New Roman"/>
          <w:color w:val="auto"/>
          <w:szCs w:val="24"/>
        </w:rPr>
        <w:t>-residen</w:t>
      </w:r>
      <w:r w:rsidR="009B11CC">
        <w:rPr>
          <w:rFonts w:eastAsia="Aptos" w:cs="Times New Roman"/>
          <w:color w:val="auto"/>
          <w:szCs w:val="24"/>
        </w:rPr>
        <w:t>ti tema</w:t>
      </w:r>
      <w:r w:rsidR="00472EE9" w:rsidRPr="00633857">
        <w:rPr>
          <w:rFonts w:eastAsia="Aptos" w:cs="Times New Roman"/>
          <w:color w:val="auto"/>
          <w:szCs w:val="24"/>
        </w:rPr>
        <w:t xml:space="preserve">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00472EE9" w:rsidRPr="00633857">
        <w:rPr>
          <w:rFonts w:eastAsia="Aptos" w:cs="Times New Roman"/>
          <w:color w:val="auto"/>
          <w:szCs w:val="24"/>
        </w:rPr>
        <w:t>kasutamise õiguse kehtetuks tunnista</w:t>
      </w:r>
      <w:r w:rsidR="009B11CC">
        <w:rPr>
          <w:rFonts w:eastAsia="Aptos" w:cs="Times New Roman"/>
          <w:color w:val="auto"/>
          <w:szCs w:val="24"/>
        </w:rPr>
        <w:t>misest</w:t>
      </w:r>
      <w:r w:rsidR="00472EE9" w:rsidRPr="00633857">
        <w:rPr>
          <w:rFonts w:eastAsia="Aptos" w:cs="Times New Roman"/>
          <w:color w:val="auto"/>
          <w:szCs w:val="24"/>
        </w:rPr>
        <w:t>.</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13</w:t>
      </w:r>
      <w:r w:rsidRPr="00F05645">
        <w:rPr>
          <w:rFonts w:eastAsia="Aptos" w:cs="Times New Roman"/>
          <w:color w:val="auto"/>
          <w:szCs w:val="24"/>
        </w:rPr>
        <w:t xml:space="preserve"> lõike</w:t>
      </w:r>
      <w:r>
        <w:rPr>
          <w:rFonts w:eastAsia="Aptos" w:cs="Times New Roman"/>
          <w:color w:val="auto"/>
          <w:szCs w:val="24"/>
        </w:rPr>
        <w:t>s 3</w:t>
      </w:r>
      <w:r w:rsidRPr="00F05645">
        <w:rPr>
          <w:rFonts w:eastAsia="Aptos" w:cs="Times New Roman"/>
          <w:color w:val="auto"/>
          <w:szCs w:val="24"/>
        </w:rPr>
        <w:t>.</w:t>
      </w:r>
    </w:p>
    <w:p w14:paraId="249A9F64" w14:textId="77777777" w:rsidR="00F05645" w:rsidRPr="006B4FE6" w:rsidRDefault="00F05645" w:rsidP="006B4FE6">
      <w:pPr>
        <w:contextualSpacing/>
        <w:jc w:val="both"/>
        <w:rPr>
          <w:rFonts w:eastAsia="Calibri" w:cs="Times New Roman"/>
          <w:color w:val="auto"/>
          <w:kern w:val="0"/>
          <w:szCs w:val="22"/>
          <w14:ligatures w14:val="none"/>
        </w:rPr>
      </w:pPr>
    </w:p>
    <w:p w14:paraId="1CD3DAA8" w14:textId="47DCEFF6" w:rsidR="006B4FE6" w:rsidRDefault="00835383" w:rsidP="006B4FE6">
      <w:pPr>
        <w:contextualSpacing/>
        <w:jc w:val="both"/>
        <w:rPr>
          <w:rFonts w:eastAsia="Aptos" w:cs="Times New Roman"/>
          <w:color w:val="auto"/>
          <w:szCs w:val="24"/>
        </w:rPr>
      </w:pPr>
      <w:r>
        <w:rPr>
          <w:rFonts w:eastAsia="Aptos" w:cs="Times New Roman"/>
          <w:b/>
          <w:bCs/>
          <w:color w:val="auto"/>
          <w:szCs w:val="24"/>
        </w:rPr>
        <w:t xml:space="preserve">Paragrahvis </w:t>
      </w:r>
      <w:r w:rsidRPr="00633857">
        <w:rPr>
          <w:rFonts w:eastAsia="Aptos" w:cs="Times New Roman"/>
          <w:b/>
          <w:bCs/>
          <w:color w:val="auto"/>
          <w:szCs w:val="24"/>
        </w:rPr>
        <w:t>34</w:t>
      </w:r>
      <w:r w:rsidR="004913CC">
        <w:rPr>
          <w:rFonts w:eastAsia="Aptos" w:cs="Times New Roman"/>
          <w:b/>
          <w:bCs/>
          <w:color w:val="auto"/>
          <w:szCs w:val="24"/>
          <w:vertAlign w:val="superscript"/>
        </w:rPr>
        <w:t>10</w:t>
      </w:r>
      <w:r>
        <w:rPr>
          <w:rFonts w:eastAsia="Aptos" w:cs="Times New Roman"/>
          <w:b/>
          <w:bCs/>
          <w:color w:val="auto"/>
          <w:szCs w:val="24"/>
        </w:rPr>
        <w:t xml:space="preserve"> </w:t>
      </w:r>
      <w:r w:rsidRPr="008C5CE3">
        <w:rPr>
          <w:rFonts w:eastAsia="Aptos" w:cs="Times New Roman"/>
          <w:color w:val="auto"/>
          <w:szCs w:val="24"/>
        </w:rPr>
        <w:t xml:space="preserve">sätestatakse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Pr="008C5CE3">
        <w:rPr>
          <w:rFonts w:eastAsia="Aptos" w:cs="Times New Roman"/>
          <w:color w:val="auto"/>
          <w:szCs w:val="24"/>
        </w:rPr>
        <w:t>kasutamise õiguse</w:t>
      </w:r>
      <w:r>
        <w:rPr>
          <w:rFonts w:eastAsia="Aptos" w:cs="Times New Roman"/>
          <w:color w:val="auto"/>
          <w:szCs w:val="24"/>
        </w:rPr>
        <w:t xml:space="preserve"> andmise ja kehtetuks tunnistamise menetlus.</w:t>
      </w:r>
    </w:p>
    <w:p w14:paraId="28DC2B98" w14:textId="77777777" w:rsidR="00835383" w:rsidRDefault="00835383" w:rsidP="006B4FE6">
      <w:pPr>
        <w:contextualSpacing/>
        <w:jc w:val="both"/>
        <w:rPr>
          <w:rFonts w:eastAsia="Aptos" w:cs="Times New Roman"/>
          <w:color w:val="auto"/>
          <w:szCs w:val="24"/>
        </w:rPr>
      </w:pPr>
    </w:p>
    <w:p w14:paraId="2F66E1D3" w14:textId="34FE0DE0" w:rsidR="00835383" w:rsidRPr="00633857" w:rsidRDefault="00E077C4" w:rsidP="00835383">
      <w:pPr>
        <w:jc w:val="both"/>
        <w:rPr>
          <w:rFonts w:eastAsia="Aptos" w:cs="Times New Roman"/>
          <w:color w:val="auto"/>
          <w:szCs w:val="24"/>
        </w:rPr>
      </w:pPr>
      <w:r w:rsidRPr="00E077C4">
        <w:rPr>
          <w:rFonts w:eastAsia="Aptos" w:cs="Times New Roman"/>
          <w:color w:val="auto"/>
          <w:szCs w:val="24"/>
          <w:u w:val="single"/>
        </w:rPr>
        <w:t>Lõike 1</w:t>
      </w:r>
      <w:r>
        <w:rPr>
          <w:rFonts w:eastAsia="Aptos" w:cs="Times New Roman"/>
          <w:color w:val="auto"/>
          <w:szCs w:val="24"/>
        </w:rPr>
        <w:t xml:space="preserve"> </w:t>
      </w:r>
      <w:r w:rsidR="004913CC">
        <w:rPr>
          <w:rFonts w:eastAsia="Aptos" w:cs="Times New Roman"/>
          <w:color w:val="auto"/>
          <w:szCs w:val="24"/>
        </w:rPr>
        <w:t>kohaselt esitatakse e</w:t>
      </w:r>
      <w:r w:rsidR="004913CC" w:rsidRPr="00633857">
        <w:rPr>
          <w:rFonts w:eastAsia="Aptos" w:cs="Times New Roman"/>
          <w:color w:val="auto"/>
          <w:szCs w:val="24"/>
        </w:rPr>
        <w:t xml:space="preserve">-residendi </w:t>
      </w:r>
      <w:proofErr w:type="spellStart"/>
      <w:r w:rsidR="004913CC">
        <w:rPr>
          <w:rFonts w:eastAsia="Aptos" w:cs="Times New Roman"/>
          <w:color w:val="auto"/>
          <w:szCs w:val="24"/>
        </w:rPr>
        <w:t>eID</w:t>
      </w:r>
      <w:proofErr w:type="spellEnd"/>
      <w:r w:rsidR="004913CC">
        <w:rPr>
          <w:rFonts w:eastAsia="Aptos" w:cs="Times New Roman"/>
          <w:color w:val="auto"/>
          <w:szCs w:val="24"/>
        </w:rPr>
        <w:t xml:space="preserve"> vahendi</w:t>
      </w:r>
      <w:r w:rsidR="004913CC" w:rsidRPr="008C5CE3">
        <w:rPr>
          <w:rFonts w:eastAsia="Aptos" w:cs="Times New Roman"/>
          <w:color w:val="auto"/>
          <w:szCs w:val="24"/>
        </w:rPr>
        <w:t xml:space="preserve"> </w:t>
      </w:r>
      <w:r w:rsidR="004913CC" w:rsidRPr="00633857">
        <w:rPr>
          <w:rFonts w:eastAsia="Aptos" w:cs="Times New Roman"/>
          <w:color w:val="auto"/>
          <w:szCs w:val="24"/>
        </w:rPr>
        <w:t xml:space="preserve">kasutamise õiguse taotlus </w:t>
      </w:r>
      <w:r w:rsidR="004913CC">
        <w:rPr>
          <w:rFonts w:eastAsia="Aptos" w:cs="Times New Roman"/>
          <w:color w:val="auto"/>
          <w:szCs w:val="24"/>
        </w:rPr>
        <w:t>PPA</w:t>
      </w:r>
      <w:r w:rsidR="004913CC" w:rsidRPr="00633857">
        <w:rPr>
          <w:rFonts w:eastAsia="Aptos" w:cs="Times New Roman"/>
          <w:color w:val="auto"/>
          <w:szCs w:val="24"/>
        </w:rPr>
        <w:t xml:space="preserve"> iseteeninduses.</w:t>
      </w:r>
      <w:r w:rsidR="004913CC">
        <w:rPr>
          <w:rFonts w:eastAsia="Aptos" w:cs="Times New Roman"/>
          <w:color w:val="auto"/>
          <w:szCs w:val="24"/>
        </w:rPr>
        <w:t xml:space="preserve"> </w:t>
      </w:r>
      <w:r w:rsidR="004913CC" w:rsidRPr="00F05645">
        <w:rPr>
          <w:rFonts w:eastAsia="Aptos" w:cs="Times New Roman"/>
          <w:color w:val="auto"/>
          <w:szCs w:val="24"/>
        </w:rPr>
        <w:t>Regulatsiooni sisuliselt ei muudeta. Kehtivas seaduses asub regulatsioon ITDS-i § </w:t>
      </w:r>
      <w:r w:rsidR="004913CC">
        <w:rPr>
          <w:rFonts w:eastAsia="Aptos" w:cs="Times New Roman"/>
          <w:color w:val="auto"/>
          <w:szCs w:val="24"/>
        </w:rPr>
        <w:t>20</w:t>
      </w:r>
      <w:r w:rsidR="004913CC" w:rsidRPr="00E077C4">
        <w:rPr>
          <w:rFonts w:eastAsia="Aptos" w:cs="Times New Roman"/>
          <w:color w:val="auto"/>
          <w:szCs w:val="24"/>
          <w:vertAlign w:val="superscript"/>
        </w:rPr>
        <w:t>7</w:t>
      </w:r>
      <w:r w:rsidR="004913CC" w:rsidRPr="00F05645">
        <w:rPr>
          <w:rFonts w:eastAsia="Aptos" w:cs="Times New Roman"/>
          <w:color w:val="auto"/>
          <w:szCs w:val="24"/>
        </w:rPr>
        <w:t xml:space="preserve"> lõike</w:t>
      </w:r>
      <w:r w:rsidR="004913CC">
        <w:rPr>
          <w:rFonts w:eastAsia="Aptos" w:cs="Times New Roman"/>
          <w:color w:val="auto"/>
          <w:szCs w:val="24"/>
        </w:rPr>
        <w:t>s 1</w:t>
      </w:r>
      <w:r w:rsidR="004913CC" w:rsidRPr="00E077C4">
        <w:rPr>
          <w:rFonts w:eastAsia="Aptos" w:cs="Times New Roman"/>
          <w:color w:val="auto"/>
          <w:szCs w:val="24"/>
          <w:vertAlign w:val="superscript"/>
        </w:rPr>
        <w:t>1</w:t>
      </w:r>
      <w:r w:rsidR="004913CC" w:rsidRPr="00F05645">
        <w:rPr>
          <w:rFonts w:eastAsia="Aptos" w:cs="Times New Roman"/>
          <w:color w:val="auto"/>
          <w:szCs w:val="24"/>
        </w:rPr>
        <w:t>.</w:t>
      </w:r>
    </w:p>
    <w:p w14:paraId="18F22396" w14:textId="77777777" w:rsidR="00835383" w:rsidRDefault="00835383" w:rsidP="00835383">
      <w:pPr>
        <w:jc w:val="both"/>
        <w:rPr>
          <w:rFonts w:eastAsia="Aptos" w:cs="Times New Roman"/>
          <w:color w:val="auto"/>
          <w:szCs w:val="24"/>
        </w:rPr>
      </w:pPr>
    </w:p>
    <w:p w14:paraId="1C4BF35B" w14:textId="0B6398B8" w:rsidR="00835383" w:rsidRPr="00633857" w:rsidRDefault="00E077C4" w:rsidP="00835383">
      <w:pPr>
        <w:jc w:val="both"/>
        <w:rPr>
          <w:rFonts w:eastAsia="Aptos" w:cs="Times New Roman"/>
          <w:color w:val="auto"/>
          <w:szCs w:val="24"/>
        </w:rPr>
      </w:pPr>
      <w:r w:rsidRPr="00E077C4">
        <w:rPr>
          <w:rFonts w:eastAsia="Aptos" w:cs="Times New Roman"/>
          <w:color w:val="auto"/>
          <w:szCs w:val="24"/>
          <w:u w:val="single"/>
        </w:rPr>
        <w:t>Lõike 2</w:t>
      </w:r>
      <w:r>
        <w:rPr>
          <w:rFonts w:eastAsia="Aptos" w:cs="Times New Roman"/>
          <w:color w:val="auto"/>
          <w:szCs w:val="24"/>
        </w:rPr>
        <w:t xml:space="preserve"> </w:t>
      </w:r>
      <w:r w:rsidR="004913CC">
        <w:rPr>
          <w:rFonts w:eastAsia="Aptos" w:cs="Times New Roman"/>
          <w:color w:val="auto"/>
          <w:szCs w:val="24"/>
        </w:rPr>
        <w:t>kohaselt on e</w:t>
      </w:r>
      <w:r w:rsidR="004913CC" w:rsidRPr="00633857">
        <w:rPr>
          <w:rFonts w:eastAsia="Aptos" w:cs="Times New Roman"/>
          <w:color w:val="auto"/>
          <w:szCs w:val="24"/>
        </w:rPr>
        <w:t xml:space="preserve">-residendi </w:t>
      </w:r>
      <w:proofErr w:type="spellStart"/>
      <w:r w:rsidR="004913CC">
        <w:rPr>
          <w:rFonts w:eastAsia="Aptos" w:cs="Times New Roman"/>
          <w:color w:val="auto"/>
          <w:szCs w:val="24"/>
        </w:rPr>
        <w:t>eID</w:t>
      </w:r>
      <w:proofErr w:type="spellEnd"/>
      <w:r w:rsidR="004913CC">
        <w:rPr>
          <w:rFonts w:eastAsia="Aptos" w:cs="Times New Roman"/>
          <w:color w:val="auto"/>
          <w:szCs w:val="24"/>
        </w:rPr>
        <w:t xml:space="preserve"> vahendi</w:t>
      </w:r>
      <w:r w:rsidR="004913CC" w:rsidRPr="008C5CE3">
        <w:rPr>
          <w:rFonts w:eastAsia="Aptos" w:cs="Times New Roman"/>
          <w:color w:val="auto"/>
          <w:szCs w:val="24"/>
        </w:rPr>
        <w:t xml:space="preserve"> </w:t>
      </w:r>
      <w:r w:rsidR="004913CC" w:rsidRPr="00633857">
        <w:rPr>
          <w:rFonts w:eastAsia="Aptos" w:cs="Times New Roman"/>
          <w:color w:val="auto"/>
          <w:szCs w:val="24"/>
        </w:rPr>
        <w:t xml:space="preserve">kasutamise õiguse taotleja </w:t>
      </w:r>
      <w:r w:rsidR="004913CC">
        <w:rPr>
          <w:rFonts w:eastAsia="Aptos" w:cs="Times New Roman"/>
          <w:color w:val="auto"/>
          <w:szCs w:val="24"/>
        </w:rPr>
        <w:t>k</w:t>
      </w:r>
      <w:r w:rsidR="004913CC" w:rsidRPr="00633857">
        <w:rPr>
          <w:rFonts w:eastAsia="Aptos" w:cs="Times New Roman"/>
          <w:color w:val="auto"/>
          <w:szCs w:val="24"/>
        </w:rPr>
        <w:t xml:space="preserve">ohustatud tõendama või põhistama e-residendi </w:t>
      </w:r>
      <w:proofErr w:type="spellStart"/>
      <w:r w:rsidR="004913CC">
        <w:rPr>
          <w:rFonts w:eastAsia="Aptos" w:cs="Times New Roman"/>
          <w:color w:val="auto"/>
          <w:szCs w:val="24"/>
        </w:rPr>
        <w:t>eID</w:t>
      </w:r>
      <w:proofErr w:type="spellEnd"/>
      <w:r w:rsidR="004913CC">
        <w:rPr>
          <w:rFonts w:eastAsia="Aptos" w:cs="Times New Roman"/>
          <w:color w:val="auto"/>
          <w:szCs w:val="24"/>
        </w:rPr>
        <w:t xml:space="preserve"> vahendi</w:t>
      </w:r>
      <w:r w:rsidR="004913CC" w:rsidRPr="008C5CE3">
        <w:rPr>
          <w:rFonts w:eastAsia="Aptos" w:cs="Times New Roman"/>
          <w:color w:val="auto"/>
          <w:szCs w:val="24"/>
        </w:rPr>
        <w:t xml:space="preserve"> </w:t>
      </w:r>
      <w:r w:rsidR="004913CC" w:rsidRPr="00633857">
        <w:rPr>
          <w:rFonts w:eastAsia="Aptos" w:cs="Times New Roman"/>
          <w:color w:val="auto"/>
          <w:szCs w:val="24"/>
        </w:rPr>
        <w:t>kasutamise õiguse andmise aluseks olevaid asjaolusid. Tõendama ja põhistama ei pea neid asjaolusid, mis on haldusorganile teada või on üldtuntud.</w:t>
      </w:r>
      <w:r w:rsidR="004913CC">
        <w:rPr>
          <w:rFonts w:eastAsia="Aptos" w:cs="Times New Roman"/>
          <w:color w:val="auto"/>
          <w:szCs w:val="24"/>
        </w:rPr>
        <w:t xml:space="preserve"> </w:t>
      </w:r>
      <w:r w:rsidR="004913CC" w:rsidRPr="00F05645">
        <w:rPr>
          <w:rFonts w:eastAsia="Aptos" w:cs="Times New Roman"/>
          <w:color w:val="auto"/>
          <w:szCs w:val="24"/>
        </w:rPr>
        <w:t>Regulatsiooni sisuliselt ei muudeta. Kehtivas seaduses asub regulatsioon ITDS-i § </w:t>
      </w:r>
      <w:r w:rsidR="004913CC">
        <w:rPr>
          <w:rFonts w:eastAsia="Aptos" w:cs="Times New Roman"/>
          <w:color w:val="auto"/>
          <w:szCs w:val="24"/>
        </w:rPr>
        <w:t>20</w:t>
      </w:r>
      <w:r w:rsidR="004913CC" w:rsidRPr="00E077C4">
        <w:rPr>
          <w:rFonts w:eastAsia="Aptos" w:cs="Times New Roman"/>
          <w:color w:val="auto"/>
          <w:szCs w:val="24"/>
          <w:vertAlign w:val="superscript"/>
        </w:rPr>
        <w:t>7</w:t>
      </w:r>
      <w:r w:rsidR="004913CC">
        <w:rPr>
          <w:rFonts w:eastAsia="Aptos" w:cs="Times New Roman"/>
          <w:color w:val="auto"/>
          <w:szCs w:val="24"/>
        </w:rPr>
        <w:t xml:space="preserve"> </w:t>
      </w:r>
      <w:r w:rsidR="004913CC" w:rsidRPr="00F05645">
        <w:rPr>
          <w:rFonts w:eastAsia="Aptos" w:cs="Times New Roman"/>
          <w:color w:val="auto"/>
          <w:szCs w:val="24"/>
        </w:rPr>
        <w:t>lõike</w:t>
      </w:r>
      <w:r w:rsidR="004913CC">
        <w:rPr>
          <w:rFonts w:eastAsia="Aptos" w:cs="Times New Roman"/>
          <w:color w:val="auto"/>
          <w:szCs w:val="24"/>
        </w:rPr>
        <w:t>s 1</w:t>
      </w:r>
      <w:r w:rsidR="004913CC" w:rsidRPr="00F05645">
        <w:rPr>
          <w:rFonts w:eastAsia="Aptos" w:cs="Times New Roman"/>
          <w:color w:val="auto"/>
          <w:szCs w:val="24"/>
        </w:rPr>
        <w:t>.</w:t>
      </w:r>
    </w:p>
    <w:p w14:paraId="28C3B6F0" w14:textId="77777777" w:rsidR="00835383" w:rsidRDefault="00835383" w:rsidP="00835383">
      <w:pPr>
        <w:jc w:val="both"/>
        <w:rPr>
          <w:rFonts w:eastAsia="Aptos" w:cs="Times New Roman"/>
          <w:color w:val="auto"/>
          <w:szCs w:val="24"/>
        </w:rPr>
      </w:pPr>
    </w:p>
    <w:p w14:paraId="64F1E83A" w14:textId="0CD5DBC4" w:rsidR="00835383" w:rsidRDefault="00E077C4" w:rsidP="00835383">
      <w:pPr>
        <w:contextualSpacing/>
        <w:jc w:val="both"/>
        <w:rPr>
          <w:rFonts w:eastAsia="Aptos" w:cs="Times New Roman"/>
          <w:color w:val="auto"/>
          <w:szCs w:val="24"/>
        </w:rPr>
      </w:pPr>
      <w:r w:rsidRPr="00E077C4">
        <w:rPr>
          <w:rFonts w:eastAsia="Aptos" w:cs="Times New Roman"/>
          <w:color w:val="auto"/>
          <w:szCs w:val="24"/>
          <w:u w:val="single"/>
        </w:rPr>
        <w:t>Lõike 3</w:t>
      </w:r>
      <w:r>
        <w:rPr>
          <w:rFonts w:eastAsia="Aptos" w:cs="Times New Roman"/>
          <w:color w:val="auto"/>
          <w:szCs w:val="24"/>
        </w:rPr>
        <w:t xml:space="preserve"> kohaselt võib i</w:t>
      </w:r>
      <w:r w:rsidR="00835383" w:rsidRPr="00633857">
        <w:rPr>
          <w:rFonts w:eastAsia="Aptos" w:cs="Times New Roman"/>
          <w:color w:val="auto"/>
          <w:szCs w:val="24"/>
        </w:rPr>
        <w:t xml:space="preserve">siku taotluse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00835383" w:rsidRPr="00633857">
        <w:rPr>
          <w:rFonts w:eastAsia="Aptos" w:cs="Times New Roman"/>
          <w:color w:val="auto"/>
          <w:szCs w:val="24"/>
        </w:rPr>
        <w:t xml:space="preserve">kasutamise õiguse andmiseks jätta läbi vaatamata, kui sama isiku suhtes on varem keeldutud </w:t>
      </w:r>
      <w:r w:rsidR="00C4520B">
        <w:rPr>
          <w:rFonts w:eastAsia="Aptos" w:cs="Times New Roman"/>
          <w:color w:val="auto"/>
          <w:szCs w:val="24"/>
        </w:rPr>
        <w:t xml:space="preserve">digi-ID väljaandmisest või </w:t>
      </w:r>
      <w:r w:rsidR="00835383" w:rsidRPr="00633857">
        <w:rPr>
          <w:rFonts w:eastAsia="Aptos" w:cs="Times New Roman"/>
          <w:color w:val="auto"/>
          <w:szCs w:val="24"/>
        </w:rPr>
        <w:t xml:space="preserve">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 </w:t>
      </w:r>
      <w:r w:rsidR="00835383" w:rsidRPr="00633857">
        <w:rPr>
          <w:rFonts w:eastAsia="Aptos" w:cs="Times New Roman"/>
          <w:color w:val="auto"/>
          <w:szCs w:val="24"/>
        </w:rPr>
        <w:t>kasutamise õiguse andmisest ning isik ei tõenda, et asjaolud on muutunud.</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r w:rsidRPr="00F05645">
        <w:rPr>
          <w:rFonts w:eastAsia="Aptos" w:cs="Times New Roman"/>
          <w:color w:val="auto"/>
          <w:szCs w:val="24"/>
        </w:rPr>
        <w:t>.</w:t>
      </w:r>
    </w:p>
    <w:p w14:paraId="50F70E75" w14:textId="77777777" w:rsidR="00835383" w:rsidRDefault="00835383" w:rsidP="006B4FE6">
      <w:pPr>
        <w:contextualSpacing/>
        <w:jc w:val="both"/>
        <w:rPr>
          <w:rFonts w:eastAsia="Aptos" w:cs="Times New Roman"/>
          <w:color w:val="auto"/>
          <w:szCs w:val="24"/>
        </w:rPr>
      </w:pPr>
    </w:p>
    <w:p w14:paraId="63AE9ABB" w14:textId="51637F64" w:rsidR="00835383" w:rsidRDefault="00835383" w:rsidP="006B4FE6">
      <w:pPr>
        <w:contextualSpacing/>
        <w:jc w:val="both"/>
        <w:rPr>
          <w:rFonts w:eastAsia="Aptos" w:cs="Times New Roman"/>
          <w:color w:val="auto"/>
          <w:szCs w:val="24"/>
        </w:rPr>
      </w:pPr>
      <w:r>
        <w:rPr>
          <w:rFonts w:eastAsia="Aptos" w:cs="Times New Roman"/>
          <w:b/>
          <w:bCs/>
          <w:color w:val="auto"/>
          <w:szCs w:val="24"/>
        </w:rPr>
        <w:t xml:space="preserve">Paragrahvis </w:t>
      </w:r>
      <w:r w:rsidRPr="00633857">
        <w:rPr>
          <w:rFonts w:eastAsia="Aptos" w:cs="Times New Roman"/>
          <w:b/>
          <w:bCs/>
          <w:color w:val="auto"/>
          <w:szCs w:val="24"/>
        </w:rPr>
        <w:t>34</w:t>
      </w:r>
      <w:r w:rsidR="00ED0D59">
        <w:rPr>
          <w:rFonts w:eastAsia="Aptos" w:cs="Times New Roman"/>
          <w:b/>
          <w:bCs/>
          <w:color w:val="auto"/>
          <w:szCs w:val="24"/>
          <w:vertAlign w:val="superscript"/>
        </w:rPr>
        <w:t>11</w:t>
      </w:r>
      <w:r>
        <w:rPr>
          <w:rFonts w:eastAsia="Aptos" w:cs="Times New Roman"/>
          <w:b/>
          <w:bCs/>
          <w:color w:val="auto"/>
          <w:szCs w:val="24"/>
        </w:rPr>
        <w:t xml:space="preserve"> </w:t>
      </w:r>
      <w:r w:rsidRPr="008C5CE3">
        <w:rPr>
          <w:rFonts w:eastAsia="Aptos" w:cs="Times New Roman"/>
          <w:color w:val="auto"/>
          <w:szCs w:val="24"/>
        </w:rPr>
        <w:t xml:space="preserve">sätestatakse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Pr="008C5CE3">
        <w:rPr>
          <w:rFonts w:eastAsia="Aptos" w:cs="Times New Roman"/>
          <w:color w:val="auto"/>
          <w:szCs w:val="24"/>
        </w:rPr>
        <w:t>kasutamise õiguse</w:t>
      </w:r>
      <w:r w:rsidR="00E077C4">
        <w:rPr>
          <w:rFonts w:eastAsia="Aptos" w:cs="Times New Roman"/>
          <w:color w:val="auto"/>
          <w:szCs w:val="24"/>
        </w:rPr>
        <w:t xml:space="preserve"> </w:t>
      </w:r>
      <w:r w:rsidR="00E077C4" w:rsidRPr="00E077C4">
        <w:rPr>
          <w:rFonts w:eastAsia="Aptos" w:cs="Times New Roman"/>
          <w:color w:val="auto"/>
          <w:szCs w:val="24"/>
        </w:rPr>
        <w:t>menetlusega seotud andmetöötlus</w:t>
      </w:r>
      <w:r w:rsidR="00E077C4">
        <w:rPr>
          <w:rFonts w:eastAsia="Aptos" w:cs="Times New Roman"/>
          <w:color w:val="auto"/>
          <w:szCs w:val="24"/>
        </w:rPr>
        <w:t>.</w:t>
      </w:r>
    </w:p>
    <w:p w14:paraId="31E3EED6" w14:textId="77777777" w:rsidR="00E077C4" w:rsidRDefault="00E077C4" w:rsidP="006B4FE6">
      <w:pPr>
        <w:contextualSpacing/>
        <w:jc w:val="both"/>
        <w:rPr>
          <w:rFonts w:eastAsia="Aptos" w:cs="Times New Roman"/>
          <w:color w:val="auto"/>
          <w:szCs w:val="24"/>
        </w:rPr>
      </w:pPr>
    </w:p>
    <w:p w14:paraId="5BFB39AF" w14:textId="23C9868F" w:rsidR="00E077C4" w:rsidRDefault="00E077C4" w:rsidP="00E077C4">
      <w:pPr>
        <w:jc w:val="both"/>
        <w:rPr>
          <w:rFonts w:eastAsia="Aptos" w:cs="Times New Roman"/>
          <w:color w:val="auto"/>
          <w:szCs w:val="24"/>
        </w:rPr>
      </w:pPr>
      <w:r w:rsidRPr="001302DB">
        <w:rPr>
          <w:rFonts w:eastAsia="Aptos" w:cs="Times New Roman"/>
          <w:color w:val="auto"/>
          <w:szCs w:val="24"/>
          <w:u w:val="single"/>
        </w:rPr>
        <w:t>Lõike 1</w:t>
      </w:r>
      <w:r>
        <w:rPr>
          <w:rFonts w:eastAsia="Aptos" w:cs="Times New Roman"/>
          <w:color w:val="auto"/>
          <w:szCs w:val="24"/>
        </w:rPr>
        <w:t xml:space="preserve"> kohaselt võib i</w:t>
      </w:r>
      <w:r w:rsidRPr="00633857">
        <w:rPr>
          <w:rFonts w:eastAsia="Aptos" w:cs="Times New Roman"/>
          <w:color w:val="auto"/>
          <w:szCs w:val="24"/>
        </w:rPr>
        <w:t xml:space="preserve">siku õigust tutvuda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Pr="00633857">
        <w:rPr>
          <w:rFonts w:eastAsia="Aptos" w:cs="Times New Roman"/>
          <w:color w:val="auto"/>
          <w:szCs w:val="24"/>
        </w:rPr>
        <w:t>kasutamise õiguse andmise või kehtetuks tunnistamise menetluse käigus ning pärast otsuse jõustumist asjassepuutuvate dokumentide või toimikuga piirata, kui see võib:</w:t>
      </w:r>
    </w:p>
    <w:p w14:paraId="4FE0CAF6" w14:textId="77777777" w:rsidR="00E077C4" w:rsidRDefault="00E077C4" w:rsidP="00E077C4">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takistada või kahjustada süüteo tõkestamist, avastamist, menetlemist või karistuse täideviimist;</w:t>
      </w:r>
    </w:p>
    <w:p w14:paraId="7DD717C7" w14:textId="77777777" w:rsidR="00E077C4" w:rsidRDefault="00E077C4" w:rsidP="00E077C4">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Pr="00633857">
        <w:rPr>
          <w:rFonts w:eastAsia="Aptos" w:cs="Times New Roman"/>
          <w:color w:val="auto"/>
          <w:szCs w:val="24"/>
        </w:rPr>
        <w:t>kahjustada teise isiku õigusi ja vabadusi;</w:t>
      </w:r>
    </w:p>
    <w:p w14:paraId="3FB83A62" w14:textId="77777777" w:rsidR="00E077C4" w:rsidRDefault="00E077C4" w:rsidP="00E077C4">
      <w:pPr>
        <w:jc w:val="both"/>
        <w:rPr>
          <w:rFonts w:eastAsia="Aptos" w:cs="Times New Roman"/>
          <w:color w:val="auto"/>
          <w:szCs w:val="24"/>
        </w:rPr>
      </w:pPr>
      <w:r w:rsidRPr="00633857">
        <w:rPr>
          <w:rFonts w:eastAsia="Aptos" w:cs="Times New Roman"/>
          <w:color w:val="auto"/>
          <w:szCs w:val="24"/>
        </w:rPr>
        <w:t>3)</w:t>
      </w:r>
      <w:r>
        <w:rPr>
          <w:rFonts w:eastAsia="Aptos" w:cs="Times New Roman"/>
          <w:color w:val="auto"/>
          <w:szCs w:val="24"/>
        </w:rPr>
        <w:t xml:space="preserve"> </w:t>
      </w:r>
      <w:r w:rsidRPr="00633857">
        <w:rPr>
          <w:rFonts w:eastAsia="Aptos" w:cs="Times New Roman"/>
          <w:color w:val="auto"/>
          <w:szCs w:val="24"/>
        </w:rPr>
        <w:t>ohustada Eesti Vabariigi, teise Euroopa Liidu liikmesriigi, Schengeni konventsiooni liikmesriigi või Põhja-Atlandi Lepingu Organisatsiooni liikmesriigi julgeolekut;</w:t>
      </w:r>
    </w:p>
    <w:p w14:paraId="19A49CA4" w14:textId="77777777" w:rsidR="00E077C4" w:rsidRDefault="00E077C4" w:rsidP="00E077C4">
      <w:pPr>
        <w:jc w:val="both"/>
        <w:rPr>
          <w:rFonts w:eastAsia="Aptos" w:cs="Times New Roman"/>
          <w:color w:val="auto"/>
          <w:szCs w:val="24"/>
        </w:rPr>
      </w:pPr>
      <w:r w:rsidRPr="00633857">
        <w:rPr>
          <w:rFonts w:eastAsia="Aptos" w:cs="Times New Roman"/>
          <w:color w:val="auto"/>
          <w:szCs w:val="24"/>
        </w:rPr>
        <w:t>4)</w:t>
      </w:r>
      <w:r>
        <w:rPr>
          <w:rFonts w:eastAsia="Aptos" w:cs="Times New Roman"/>
          <w:color w:val="auto"/>
          <w:szCs w:val="24"/>
        </w:rPr>
        <w:t xml:space="preserve"> </w:t>
      </w:r>
      <w:r w:rsidRPr="00633857">
        <w:rPr>
          <w:rFonts w:eastAsia="Aptos" w:cs="Times New Roman"/>
          <w:color w:val="auto"/>
          <w:szCs w:val="24"/>
        </w:rPr>
        <w:t>ohustada avaliku korra kaitset.</w:t>
      </w:r>
    </w:p>
    <w:p w14:paraId="018EC49C" w14:textId="50224EDA" w:rsidR="00E077C4" w:rsidRPr="00633857" w:rsidRDefault="00E077C4" w:rsidP="00E077C4">
      <w:pPr>
        <w:jc w:val="both"/>
        <w:rPr>
          <w:rFonts w:eastAsia="Aptos" w:cs="Times New Roman"/>
          <w:color w:val="auto"/>
          <w:szCs w:val="24"/>
        </w:rPr>
      </w:pP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3</w:t>
      </w:r>
      <w:r w:rsidRPr="00F05645">
        <w:rPr>
          <w:rFonts w:eastAsia="Aptos" w:cs="Times New Roman"/>
          <w:color w:val="auto"/>
          <w:szCs w:val="24"/>
        </w:rPr>
        <w:t>.</w:t>
      </w:r>
    </w:p>
    <w:p w14:paraId="5B1A0DA7" w14:textId="77777777" w:rsidR="00E077C4" w:rsidRDefault="00E077C4" w:rsidP="00E077C4">
      <w:pPr>
        <w:jc w:val="both"/>
        <w:rPr>
          <w:rFonts w:eastAsia="Aptos" w:cs="Times New Roman"/>
          <w:color w:val="auto"/>
          <w:szCs w:val="24"/>
        </w:rPr>
      </w:pPr>
    </w:p>
    <w:p w14:paraId="118AA3DA" w14:textId="683E9E57" w:rsidR="00E077C4" w:rsidRDefault="00E077C4" w:rsidP="00E077C4">
      <w:pPr>
        <w:jc w:val="both"/>
        <w:rPr>
          <w:rFonts w:eastAsia="Aptos" w:cs="Times New Roman"/>
          <w:color w:val="auto"/>
          <w:szCs w:val="24"/>
        </w:rPr>
      </w:pPr>
      <w:r w:rsidRPr="00E077C4">
        <w:rPr>
          <w:rFonts w:eastAsia="Aptos" w:cs="Times New Roman"/>
          <w:color w:val="auto"/>
          <w:szCs w:val="24"/>
          <w:u w:val="single"/>
        </w:rPr>
        <w:lastRenderedPageBreak/>
        <w:t>Lõike 2</w:t>
      </w:r>
      <w:r>
        <w:rPr>
          <w:rFonts w:eastAsia="Aptos" w:cs="Times New Roman"/>
          <w:color w:val="auto"/>
          <w:szCs w:val="24"/>
        </w:rPr>
        <w:t xml:space="preserve"> kohaselt kohaldatakse </w:t>
      </w:r>
      <w:r w:rsidRPr="00633857">
        <w:rPr>
          <w:rFonts w:eastAsia="Aptos" w:cs="Times New Roman"/>
          <w:color w:val="auto"/>
          <w:szCs w:val="24"/>
        </w:rPr>
        <w:t>lõikes 1 nimetatud andmete avaldamise piirangut järgmistele õigustele:</w:t>
      </w:r>
    </w:p>
    <w:p w14:paraId="0EBC900E" w14:textId="77777777" w:rsidR="00E077C4" w:rsidRDefault="00E077C4" w:rsidP="00E077C4">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saada teada isikuandmete töötlemisest, sealhulgas sellest, milliseid isikuandmeid töödeldakse, samuti töötlemise viisi, meetodit, eesmärki, õiguslikku alust, ulatust või põhjust;</w:t>
      </w:r>
    </w:p>
    <w:p w14:paraId="72EF22DA" w14:textId="77777777" w:rsidR="00E077C4" w:rsidRDefault="00E077C4" w:rsidP="00E077C4">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Pr="00633857">
        <w:rPr>
          <w:rFonts w:eastAsia="Aptos" w:cs="Times New Roman"/>
          <w:color w:val="auto"/>
          <w:szCs w:val="24"/>
        </w:rPr>
        <w:t>saada teada isikuandmete saajad ja avaldatavate isikuandmete kategooriaid ning teave, kas isikuandmed edastatakse välisriigile või rahvusvahelisele organisatsioonile;</w:t>
      </w:r>
    </w:p>
    <w:p w14:paraId="5B19071F" w14:textId="77777777" w:rsidR="00E077C4" w:rsidRDefault="00E077C4" w:rsidP="00E077C4">
      <w:pPr>
        <w:jc w:val="both"/>
        <w:rPr>
          <w:rFonts w:eastAsia="Aptos" w:cs="Times New Roman"/>
          <w:color w:val="auto"/>
          <w:szCs w:val="24"/>
        </w:rPr>
      </w:pPr>
      <w:r w:rsidRPr="00633857">
        <w:rPr>
          <w:rFonts w:eastAsia="Aptos" w:cs="Times New Roman"/>
          <w:color w:val="auto"/>
          <w:szCs w:val="24"/>
        </w:rPr>
        <w:t>3)</w:t>
      </w:r>
      <w:r>
        <w:rPr>
          <w:rFonts w:eastAsia="Aptos" w:cs="Times New Roman"/>
          <w:color w:val="auto"/>
          <w:szCs w:val="24"/>
        </w:rPr>
        <w:t xml:space="preserve"> </w:t>
      </w:r>
      <w:r w:rsidRPr="00633857">
        <w:rPr>
          <w:rFonts w:eastAsia="Aptos" w:cs="Times New Roman"/>
          <w:color w:val="auto"/>
          <w:szCs w:val="24"/>
        </w:rPr>
        <w:t>nõuda isikuandmete töötlemise piiramist;</w:t>
      </w:r>
    </w:p>
    <w:p w14:paraId="6A3308E6" w14:textId="77777777" w:rsidR="00E077C4" w:rsidRDefault="00E077C4" w:rsidP="00E077C4">
      <w:pPr>
        <w:jc w:val="both"/>
        <w:rPr>
          <w:rFonts w:eastAsia="Aptos" w:cs="Times New Roman"/>
          <w:color w:val="auto"/>
          <w:szCs w:val="24"/>
        </w:rPr>
      </w:pPr>
      <w:r w:rsidRPr="00633857">
        <w:rPr>
          <w:rFonts w:eastAsia="Aptos" w:cs="Times New Roman"/>
          <w:color w:val="auto"/>
          <w:szCs w:val="24"/>
        </w:rPr>
        <w:t>4)</w:t>
      </w:r>
      <w:r>
        <w:rPr>
          <w:rFonts w:eastAsia="Aptos" w:cs="Times New Roman"/>
          <w:color w:val="auto"/>
          <w:szCs w:val="24"/>
        </w:rPr>
        <w:t xml:space="preserve"> </w:t>
      </w:r>
      <w:r w:rsidRPr="00633857">
        <w:rPr>
          <w:rFonts w:eastAsia="Aptos" w:cs="Times New Roman"/>
          <w:color w:val="auto"/>
          <w:szCs w:val="24"/>
        </w:rPr>
        <w:t>esitada vastuväiteid isikuandmete töötlemise kohta;</w:t>
      </w:r>
    </w:p>
    <w:p w14:paraId="42E95B30" w14:textId="77777777" w:rsidR="00E077C4" w:rsidRPr="00633857" w:rsidRDefault="00E077C4" w:rsidP="00E077C4">
      <w:pPr>
        <w:jc w:val="both"/>
        <w:rPr>
          <w:rFonts w:eastAsia="Aptos" w:cs="Times New Roman"/>
          <w:color w:val="auto"/>
          <w:szCs w:val="24"/>
        </w:rPr>
      </w:pPr>
      <w:r w:rsidRPr="00633857">
        <w:rPr>
          <w:rFonts w:eastAsia="Aptos" w:cs="Times New Roman"/>
          <w:color w:val="auto"/>
          <w:szCs w:val="24"/>
        </w:rPr>
        <w:t>5)</w:t>
      </w:r>
      <w:r>
        <w:rPr>
          <w:rFonts w:eastAsia="Aptos" w:cs="Times New Roman"/>
          <w:color w:val="auto"/>
          <w:szCs w:val="24"/>
        </w:rPr>
        <w:t xml:space="preserve"> </w:t>
      </w:r>
      <w:r w:rsidRPr="00633857">
        <w:rPr>
          <w:rFonts w:eastAsia="Aptos" w:cs="Times New Roman"/>
          <w:color w:val="auto"/>
          <w:szCs w:val="24"/>
        </w:rPr>
        <w:t>saada teavet isikuandmetega seotud rikkumise kohta.</w:t>
      </w:r>
    </w:p>
    <w:p w14:paraId="0D5C0F0A" w14:textId="624896F9" w:rsidR="00E077C4" w:rsidRDefault="00E077C4" w:rsidP="00E077C4">
      <w:pPr>
        <w:jc w:val="both"/>
        <w:rPr>
          <w:rFonts w:eastAsia="Aptos" w:cs="Times New Roman"/>
          <w:color w:val="auto"/>
          <w:szCs w:val="24"/>
        </w:rPr>
      </w:pP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w:t>
      </w:r>
      <w:r w:rsidR="00690266">
        <w:rPr>
          <w:rFonts w:eastAsia="Aptos" w:cs="Times New Roman"/>
          <w:color w:val="auto"/>
          <w:szCs w:val="24"/>
        </w:rPr>
        <w:t>3</w:t>
      </w:r>
      <w:r w:rsidR="00690266" w:rsidRPr="00690266">
        <w:rPr>
          <w:rFonts w:eastAsia="Aptos" w:cs="Times New Roman"/>
          <w:color w:val="auto"/>
          <w:szCs w:val="24"/>
          <w:vertAlign w:val="superscript"/>
        </w:rPr>
        <w:t>1</w:t>
      </w:r>
      <w:r w:rsidRPr="00F05645">
        <w:rPr>
          <w:rFonts w:eastAsia="Aptos" w:cs="Times New Roman"/>
          <w:color w:val="auto"/>
          <w:szCs w:val="24"/>
        </w:rPr>
        <w:t>.</w:t>
      </w:r>
    </w:p>
    <w:p w14:paraId="43B0AD70" w14:textId="77777777" w:rsidR="00E077C4" w:rsidRDefault="00E077C4" w:rsidP="00E077C4">
      <w:pPr>
        <w:jc w:val="both"/>
        <w:rPr>
          <w:rFonts w:eastAsia="Aptos" w:cs="Times New Roman"/>
          <w:color w:val="auto"/>
          <w:szCs w:val="24"/>
        </w:rPr>
      </w:pPr>
    </w:p>
    <w:p w14:paraId="1FB9BADE" w14:textId="728D2829" w:rsidR="00E077C4" w:rsidRPr="00633857" w:rsidRDefault="00F263B4" w:rsidP="00E077C4">
      <w:pPr>
        <w:jc w:val="both"/>
        <w:rPr>
          <w:rFonts w:eastAsia="Aptos" w:cs="Times New Roman"/>
          <w:color w:val="auto"/>
          <w:szCs w:val="24"/>
        </w:rPr>
      </w:pPr>
      <w:r w:rsidRPr="00F263B4">
        <w:rPr>
          <w:rFonts w:eastAsia="Aptos" w:cs="Times New Roman"/>
          <w:color w:val="auto"/>
          <w:szCs w:val="24"/>
          <w:u w:val="single"/>
        </w:rPr>
        <w:t>Lõike 3</w:t>
      </w:r>
      <w:r>
        <w:rPr>
          <w:rFonts w:eastAsia="Aptos" w:cs="Times New Roman"/>
          <w:color w:val="auto"/>
          <w:szCs w:val="24"/>
        </w:rPr>
        <w:t xml:space="preserve"> kohaselt võib </w:t>
      </w:r>
      <w:r w:rsidR="00E077C4" w:rsidRPr="00633857">
        <w:rPr>
          <w:rFonts w:eastAsia="Aptos" w:cs="Times New Roman"/>
          <w:color w:val="auto"/>
          <w:szCs w:val="24"/>
        </w:rPr>
        <w:t xml:space="preserve">lõikes </w:t>
      </w:r>
      <w:r>
        <w:rPr>
          <w:rFonts w:eastAsia="Aptos" w:cs="Times New Roman"/>
          <w:color w:val="auto"/>
          <w:szCs w:val="24"/>
        </w:rPr>
        <w:t>1</w:t>
      </w:r>
      <w:r w:rsidR="00E077C4" w:rsidRPr="00633857">
        <w:rPr>
          <w:rFonts w:eastAsia="Aptos" w:cs="Times New Roman"/>
          <w:color w:val="auto"/>
          <w:szCs w:val="24"/>
        </w:rPr>
        <w:t xml:space="preserve"> nimetatud andmete avaldamise piirangut kohaldada ka andmete suhtes, mis on saadud välisriigilt või rahvusvaheliselt organisatsioonilt.</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3</w:t>
      </w:r>
      <w:r>
        <w:rPr>
          <w:rFonts w:eastAsia="Aptos" w:cs="Times New Roman"/>
          <w:color w:val="auto"/>
          <w:szCs w:val="24"/>
          <w:vertAlign w:val="superscript"/>
        </w:rPr>
        <w:t>2</w:t>
      </w:r>
      <w:r w:rsidRPr="00F05645">
        <w:rPr>
          <w:rFonts w:eastAsia="Aptos" w:cs="Times New Roman"/>
          <w:color w:val="auto"/>
          <w:szCs w:val="24"/>
        </w:rPr>
        <w:t>.</w:t>
      </w:r>
    </w:p>
    <w:p w14:paraId="33428E06" w14:textId="77777777" w:rsidR="00E077C4" w:rsidRDefault="00E077C4" w:rsidP="00E077C4">
      <w:pPr>
        <w:jc w:val="both"/>
        <w:rPr>
          <w:rFonts w:eastAsia="Aptos" w:cs="Times New Roman"/>
          <w:color w:val="auto"/>
          <w:szCs w:val="24"/>
        </w:rPr>
      </w:pPr>
    </w:p>
    <w:p w14:paraId="1B4F3893" w14:textId="70720E7D" w:rsidR="00E077C4" w:rsidRPr="00633857" w:rsidRDefault="00F263B4" w:rsidP="00E077C4">
      <w:pPr>
        <w:jc w:val="both"/>
        <w:rPr>
          <w:rFonts w:eastAsia="Aptos" w:cs="Times New Roman"/>
          <w:color w:val="auto"/>
          <w:szCs w:val="24"/>
        </w:rPr>
      </w:pPr>
      <w:r w:rsidRPr="00F263B4">
        <w:rPr>
          <w:rFonts w:eastAsia="Aptos" w:cs="Times New Roman"/>
          <w:color w:val="auto"/>
          <w:szCs w:val="24"/>
          <w:u w:val="single"/>
        </w:rPr>
        <w:t xml:space="preserve">Lõikes </w:t>
      </w:r>
      <w:r w:rsidR="00E077C4" w:rsidRPr="00F263B4">
        <w:rPr>
          <w:rFonts w:eastAsia="Aptos" w:cs="Times New Roman"/>
          <w:color w:val="auto"/>
          <w:szCs w:val="24"/>
          <w:u w:val="single"/>
        </w:rPr>
        <w:t>4</w:t>
      </w:r>
      <w:r w:rsidR="00E077C4" w:rsidRPr="00633857">
        <w:rPr>
          <w:rFonts w:eastAsia="Aptos" w:cs="Times New Roman"/>
          <w:color w:val="auto"/>
          <w:szCs w:val="24"/>
        </w:rPr>
        <w:t xml:space="preserve"> </w:t>
      </w:r>
      <w:r>
        <w:rPr>
          <w:rFonts w:eastAsia="Aptos" w:cs="Times New Roman"/>
          <w:color w:val="auto"/>
          <w:szCs w:val="24"/>
        </w:rPr>
        <w:t>sätestatakse, et e</w:t>
      </w:r>
      <w:r w:rsidR="00E077C4" w:rsidRPr="00633857">
        <w:rPr>
          <w:rFonts w:eastAsia="Aptos" w:cs="Times New Roman"/>
          <w:color w:val="auto"/>
          <w:szCs w:val="24"/>
        </w:rPr>
        <w:t xml:space="preserv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00E077C4" w:rsidRPr="00633857">
        <w:rPr>
          <w:rFonts w:eastAsia="Aptos" w:cs="Times New Roman"/>
          <w:color w:val="auto"/>
          <w:szCs w:val="24"/>
        </w:rPr>
        <w:t xml:space="preserve">kasutamise õiguse taotluse </w:t>
      </w:r>
      <w:proofErr w:type="spellStart"/>
      <w:r w:rsidR="00E077C4" w:rsidRPr="00633857">
        <w:rPr>
          <w:rFonts w:eastAsia="Aptos" w:cs="Times New Roman"/>
          <w:color w:val="auto"/>
          <w:szCs w:val="24"/>
        </w:rPr>
        <w:t>läbivaatamata</w:t>
      </w:r>
      <w:proofErr w:type="spellEnd"/>
      <w:r w:rsidR="00E077C4" w:rsidRPr="00633857">
        <w:rPr>
          <w:rFonts w:eastAsia="Aptos" w:cs="Times New Roman"/>
          <w:color w:val="auto"/>
          <w:szCs w:val="24"/>
        </w:rPr>
        <w:t xml:space="preserve"> jätmise</w:t>
      </w:r>
      <w:r w:rsidR="002240AC" w:rsidRPr="002240AC">
        <w:t xml:space="preserve"> </w:t>
      </w:r>
      <w:r w:rsidR="002240AC" w:rsidRPr="002240AC">
        <w:rPr>
          <w:rFonts w:eastAsia="Aptos" w:cs="Times New Roman"/>
          <w:color w:val="auto"/>
          <w:szCs w:val="24"/>
        </w:rPr>
        <w:t xml:space="preserve">või taotluse </w:t>
      </w:r>
      <w:proofErr w:type="spellStart"/>
      <w:r w:rsidR="002240AC" w:rsidRPr="002240AC">
        <w:rPr>
          <w:rFonts w:eastAsia="Aptos" w:cs="Times New Roman"/>
          <w:color w:val="auto"/>
          <w:szCs w:val="24"/>
        </w:rPr>
        <w:t>läbivaatamata</w:t>
      </w:r>
      <w:proofErr w:type="spellEnd"/>
      <w:r w:rsidR="002240AC" w:rsidRPr="002240AC">
        <w:rPr>
          <w:rFonts w:eastAsia="Aptos" w:cs="Times New Roman"/>
          <w:color w:val="auto"/>
          <w:szCs w:val="24"/>
        </w:rPr>
        <w:t xml:space="preserve"> tagastamise</w:t>
      </w:r>
      <w:r w:rsidR="00E077C4" w:rsidRPr="00633857">
        <w:rPr>
          <w:rFonts w:eastAsia="Aptos" w:cs="Times New Roman"/>
          <w:color w:val="auto"/>
          <w:szCs w:val="24"/>
        </w:rPr>
        <w:t>, selle õiguse andmisest keeldumise või kehtetuks tunnistamise teates märgitakse haldusmenetluse seaduse § 55 lõikes 4 ja § 57 lõikes 1 sätestatud rekvisiidid ning käesoleva seaduse §</w:t>
      </w:r>
      <w:r w:rsidR="00E077C4">
        <w:rPr>
          <w:rFonts w:eastAsia="Aptos" w:cs="Times New Roman"/>
          <w:color w:val="auto"/>
          <w:szCs w:val="24"/>
        </w:rPr>
        <w:t xml:space="preserve"> </w:t>
      </w:r>
      <w:r w:rsidR="00E077C4" w:rsidRPr="00633857">
        <w:rPr>
          <w:rFonts w:eastAsia="Aptos" w:cs="Times New Roman"/>
          <w:color w:val="auto"/>
          <w:szCs w:val="24"/>
        </w:rPr>
        <w:t>34</w:t>
      </w:r>
      <w:r w:rsidR="00E077C4" w:rsidRPr="00633857">
        <w:rPr>
          <w:rFonts w:eastAsia="Aptos" w:cs="Times New Roman"/>
          <w:color w:val="auto"/>
          <w:szCs w:val="24"/>
          <w:vertAlign w:val="superscript"/>
        </w:rPr>
        <w:t>6</w:t>
      </w:r>
      <w:r w:rsidR="00E077C4">
        <w:rPr>
          <w:rFonts w:eastAsia="Aptos" w:cs="Times New Roman"/>
          <w:color w:val="auto"/>
          <w:szCs w:val="24"/>
          <w:vertAlign w:val="superscript"/>
        </w:rPr>
        <w:t xml:space="preserve"> </w:t>
      </w:r>
      <w:r w:rsidR="00E077C4" w:rsidRPr="00633857">
        <w:rPr>
          <w:rFonts w:eastAsia="Aptos" w:cs="Times New Roman"/>
          <w:color w:val="auto"/>
          <w:szCs w:val="24"/>
        </w:rPr>
        <w:t>lõikes 1, 4 ja 5 ning § 34</w:t>
      </w:r>
      <w:r w:rsidR="00E077C4" w:rsidRPr="00633857">
        <w:rPr>
          <w:rFonts w:eastAsia="Aptos" w:cs="Times New Roman"/>
          <w:color w:val="auto"/>
          <w:szCs w:val="24"/>
          <w:vertAlign w:val="superscript"/>
        </w:rPr>
        <w:t>7</w:t>
      </w:r>
      <w:r w:rsidR="00E077C4" w:rsidRPr="00633857">
        <w:rPr>
          <w:rFonts w:eastAsia="Aptos" w:cs="Times New Roman"/>
          <w:color w:val="auto"/>
          <w:szCs w:val="24"/>
        </w:rPr>
        <w:t xml:space="preserve"> lõikes 1, 2 ja 4 sätestatud alus.</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4</w:t>
      </w:r>
      <w:r w:rsidRPr="00F05645">
        <w:rPr>
          <w:rFonts w:eastAsia="Aptos" w:cs="Times New Roman"/>
          <w:color w:val="auto"/>
          <w:szCs w:val="24"/>
        </w:rPr>
        <w:t>.</w:t>
      </w:r>
    </w:p>
    <w:p w14:paraId="493A2250" w14:textId="77777777" w:rsidR="00E077C4" w:rsidRDefault="00E077C4" w:rsidP="00E077C4">
      <w:pPr>
        <w:jc w:val="both"/>
        <w:rPr>
          <w:rFonts w:eastAsia="Aptos" w:cs="Times New Roman"/>
          <w:color w:val="auto"/>
          <w:szCs w:val="24"/>
        </w:rPr>
      </w:pPr>
    </w:p>
    <w:p w14:paraId="275C0153" w14:textId="7BABB07D" w:rsidR="00E077C4" w:rsidRPr="00E077C4" w:rsidRDefault="00F263B4" w:rsidP="00E077C4">
      <w:pPr>
        <w:contextualSpacing/>
        <w:jc w:val="both"/>
        <w:rPr>
          <w:rFonts w:eastAsia="Aptos" w:cs="Times New Roman"/>
          <w:color w:val="auto"/>
          <w:szCs w:val="24"/>
        </w:rPr>
      </w:pPr>
      <w:r w:rsidRPr="00F263B4">
        <w:rPr>
          <w:rFonts w:eastAsia="Aptos" w:cs="Times New Roman"/>
          <w:color w:val="auto"/>
          <w:szCs w:val="24"/>
          <w:u w:val="single"/>
        </w:rPr>
        <w:t>Lõikes 5</w:t>
      </w:r>
      <w:r>
        <w:rPr>
          <w:rFonts w:eastAsia="Aptos" w:cs="Times New Roman"/>
          <w:color w:val="auto"/>
          <w:szCs w:val="24"/>
        </w:rPr>
        <w:t xml:space="preserve"> sätestatakse, et e</w:t>
      </w:r>
      <w:r w:rsidR="00E077C4" w:rsidRPr="00633857">
        <w:rPr>
          <w:rFonts w:eastAsia="Aptos" w:cs="Times New Roman"/>
          <w:color w:val="auto"/>
          <w:szCs w:val="24"/>
        </w:rPr>
        <w:t xml:space="preserv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00E077C4" w:rsidRPr="00633857">
        <w:rPr>
          <w:rFonts w:eastAsia="Aptos" w:cs="Times New Roman"/>
          <w:color w:val="auto"/>
          <w:szCs w:val="24"/>
        </w:rPr>
        <w:t xml:space="preserve">kasutamise õiguse </w:t>
      </w:r>
      <w:r w:rsidR="002240AC">
        <w:rPr>
          <w:rFonts w:eastAsia="Aptos" w:cs="Times New Roman"/>
          <w:color w:val="auto"/>
          <w:szCs w:val="24"/>
        </w:rPr>
        <w:t xml:space="preserve">taotluse </w:t>
      </w:r>
      <w:proofErr w:type="spellStart"/>
      <w:r w:rsidR="002240AC" w:rsidRPr="002240AC">
        <w:rPr>
          <w:rFonts w:eastAsia="Aptos" w:cs="Times New Roman"/>
          <w:color w:val="auto"/>
          <w:szCs w:val="24"/>
        </w:rPr>
        <w:t>läbivaatamata</w:t>
      </w:r>
      <w:proofErr w:type="spellEnd"/>
      <w:r w:rsidR="002240AC" w:rsidRPr="002240AC">
        <w:rPr>
          <w:rFonts w:eastAsia="Aptos" w:cs="Times New Roman"/>
          <w:color w:val="auto"/>
          <w:szCs w:val="24"/>
        </w:rPr>
        <w:t xml:space="preserve"> jätmise või taotluse </w:t>
      </w:r>
      <w:proofErr w:type="spellStart"/>
      <w:r w:rsidR="002240AC" w:rsidRPr="002240AC">
        <w:rPr>
          <w:rFonts w:eastAsia="Aptos" w:cs="Times New Roman"/>
          <w:color w:val="auto"/>
          <w:szCs w:val="24"/>
        </w:rPr>
        <w:t>läbivaatamata</w:t>
      </w:r>
      <w:proofErr w:type="spellEnd"/>
      <w:r w:rsidR="002240AC" w:rsidRPr="002240AC">
        <w:rPr>
          <w:rFonts w:eastAsia="Aptos" w:cs="Times New Roman"/>
          <w:color w:val="auto"/>
          <w:szCs w:val="24"/>
        </w:rPr>
        <w:t xml:space="preserve"> tagastamise, </w:t>
      </w:r>
      <w:r w:rsidR="002240AC">
        <w:rPr>
          <w:rFonts w:eastAsia="Aptos" w:cs="Times New Roman"/>
          <w:color w:val="auto"/>
          <w:szCs w:val="24"/>
        </w:rPr>
        <w:t xml:space="preserve">selle õiguse </w:t>
      </w:r>
      <w:r w:rsidR="00E077C4" w:rsidRPr="00633857">
        <w:rPr>
          <w:rFonts w:eastAsia="Aptos" w:cs="Times New Roman"/>
          <w:color w:val="auto"/>
          <w:szCs w:val="24"/>
        </w:rPr>
        <w:t>andmisest keeldumise või kehtetuks tunnistamise otsuse peale esitatud vaide lahendamisel ei märgita vaideotsuses neid asjaolusid ega tõendeid, millele vaidlustatav haldusakt tugineb.</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5</w:t>
      </w:r>
      <w:r w:rsidRPr="00F05645">
        <w:rPr>
          <w:rFonts w:eastAsia="Aptos" w:cs="Times New Roman"/>
          <w:color w:val="auto"/>
          <w:szCs w:val="24"/>
        </w:rPr>
        <w:t>.</w:t>
      </w:r>
    </w:p>
    <w:p w14:paraId="1DB535C8" w14:textId="77777777" w:rsidR="00835383" w:rsidRDefault="00835383" w:rsidP="006B4FE6">
      <w:pPr>
        <w:contextualSpacing/>
        <w:jc w:val="both"/>
        <w:rPr>
          <w:rFonts w:eastAsia="Aptos" w:cs="Times New Roman"/>
          <w:color w:val="auto"/>
          <w:szCs w:val="24"/>
        </w:rPr>
      </w:pPr>
    </w:p>
    <w:p w14:paraId="343FA575" w14:textId="46D9D586" w:rsidR="00E077C4" w:rsidRDefault="00F263B4" w:rsidP="006B4FE6">
      <w:pPr>
        <w:contextualSpacing/>
        <w:jc w:val="both"/>
        <w:rPr>
          <w:rFonts w:eastAsia="Aptos" w:cs="Times New Roman"/>
          <w:color w:val="auto"/>
          <w:szCs w:val="24"/>
        </w:rPr>
      </w:pPr>
      <w:r>
        <w:rPr>
          <w:rFonts w:eastAsia="Aptos" w:cs="Times New Roman"/>
          <w:b/>
          <w:bCs/>
          <w:color w:val="auto"/>
          <w:szCs w:val="24"/>
        </w:rPr>
        <w:t xml:space="preserve">Paragrahvis </w:t>
      </w:r>
      <w:r w:rsidRPr="00633857">
        <w:rPr>
          <w:rFonts w:eastAsia="Aptos" w:cs="Times New Roman"/>
          <w:b/>
          <w:bCs/>
          <w:color w:val="auto"/>
          <w:szCs w:val="24"/>
        </w:rPr>
        <w:t>34</w:t>
      </w:r>
      <w:r>
        <w:rPr>
          <w:rFonts w:eastAsia="Aptos" w:cs="Times New Roman"/>
          <w:b/>
          <w:bCs/>
          <w:color w:val="auto"/>
          <w:szCs w:val="24"/>
          <w:vertAlign w:val="superscript"/>
        </w:rPr>
        <w:t>1</w:t>
      </w:r>
      <w:r w:rsidR="001302DB">
        <w:rPr>
          <w:rFonts w:eastAsia="Aptos" w:cs="Times New Roman"/>
          <w:b/>
          <w:bCs/>
          <w:color w:val="auto"/>
          <w:szCs w:val="24"/>
          <w:vertAlign w:val="superscript"/>
        </w:rPr>
        <w:t>2</w:t>
      </w:r>
      <w:r>
        <w:rPr>
          <w:rFonts w:eastAsia="Aptos" w:cs="Times New Roman"/>
          <w:b/>
          <w:bCs/>
          <w:color w:val="auto"/>
          <w:szCs w:val="24"/>
        </w:rPr>
        <w:t xml:space="preserve"> </w:t>
      </w:r>
      <w:r w:rsidRPr="008C5CE3">
        <w:rPr>
          <w:rFonts w:eastAsia="Aptos" w:cs="Times New Roman"/>
          <w:color w:val="auto"/>
          <w:szCs w:val="24"/>
        </w:rPr>
        <w:t xml:space="preserve">sätestatakse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Pr="008C5CE3">
        <w:rPr>
          <w:rFonts w:eastAsia="Aptos" w:cs="Times New Roman"/>
          <w:color w:val="auto"/>
          <w:szCs w:val="24"/>
        </w:rPr>
        <w:t>kasutamise õiguse</w:t>
      </w:r>
      <w:r>
        <w:rPr>
          <w:rFonts w:eastAsia="Aptos" w:cs="Times New Roman"/>
          <w:color w:val="auto"/>
          <w:szCs w:val="24"/>
        </w:rPr>
        <w:t xml:space="preserve"> üle järelevalve teostamine.</w:t>
      </w:r>
    </w:p>
    <w:p w14:paraId="1387DF04" w14:textId="77777777" w:rsidR="00E077C4" w:rsidRDefault="00E077C4" w:rsidP="006B4FE6">
      <w:pPr>
        <w:contextualSpacing/>
        <w:jc w:val="both"/>
        <w:rPr>
          <w:rFonts w:eastAsia="Aptos" w:cs="Times New Roman"/>
          <w:color w:val="auto"/>
          <w:szCs w:val="24"/>
        </w:rPr>
      </w:pPr>
    </w:p>
    <w:p w14:paraId="4235783B" w14:textId="31078023" w:rsidR="00F263B4" w:rsidRDefault="00F263B4" w:rsidP="00F263B4">
      <w:pPr>
        <w:jc w:val="both"/>
        <w:rPr>
          <w:rFonts w:eastAsia="Aptos" w:cs="Times New Roman"/>
          <w:color w:val="auto"/>
          <w:szCs w:val="24"/>
        </w:rPr>
      </w:pPr>
      <w:r w:rsidRPr="00F263B4">
        <w:rPr>
          <w:rFonts w:eastAsia="Aptos" w:cs="Times New Roman"/>
          <w:color w:val="auto"/>
          <w:szCs w:val="24"/>
          <w:u w:val="single"/>
        </w:rPr>
        <w:t>Lõi</w:t>
      </w:r>
      <w:r>
        <w:rPr>
          <w:rFonts w:eastAsia="Aptos" w:cs="Times New Roman"/>
          <w:color w:val="auto"/>
          <w:szCs w:val="24"/>
          <w:u w:val="single"/>
        </w:rPr>
        <w:t>kes</w:t>
      </w:r>
      <w:r w:rsidRPr="00F263B4">
        <w:rPr>
          <w:rFonts w:eastAsia="Aptos" w:cs="Times New Roman"/>
          <w:color w:val="auto"/>
          <w:szCs w:val="24"/>
          <w:u w:val="single"/>
        </w:rPr>
        <w:t xml:space="preserve"> 1</w:t>
      </w:r>
      <w:r>
        <w:rPr>
          <w:rFonts w:eastAsia="Aptos" w:cs="Times New Roman"/>
          <w:color w:val="auto"/>
          <w:szCs w:val="24"/>
        </w:rPr>
        <w:t xml:space="preserve"> sätestatakse, et e</w:t>
      </w:r>
      <w:r w:rsidRPr="00633857">
        <w:rPr>
          <w:rFonts w:eastAsia="Aptos" w:cs="Times New Roman"/>
          <w:color w:val="auto"/>
          <w:szCs w:val="24"/>
        </w:rPr>
        <w:t xml:space="preserv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Pr="00633857">
        <w:rPr>
          <w:rFonts w:eastAsia="Aptos" w:cs="Times New Roman"/>
          <w:color w:val="auto"/>
          <w:szCs w:val="24"/>
        </w:rPr>
        <w:t>kasutamise üle teostavad riiklikku järelevalvet oma pädevuse piires:</w:t>
      </w:r>
    </w:p>
    <w:p w14:paraId="185242FB" w14:textId="77777777" w:rsidR="00F263B4" w:rsidRDefault="00F263B4" w:rsidP="00F263B4">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Politsei- ja Piirivalveamet;</w:t>
      </w:r>
    </w:p>
    <w:p w14:paraId="26E05EF7" w14:textId="77777777" w:rsidR="00F263B4" w:rsidRDefault="00F263B4" w:rsidP="00F263B4">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Pr="00633857">
        <w:rPr>
          <w:rFonts w:eastAsia="Aptos" w:cs="Times New Roman"/>
          <w:color w:val="auto"/>
          <w:szCs w:val="24"/>
        </w:rPr>
        <w:t>Kaitsepolitseiamet;</w:t>
      </w:r>
    </w:p>
    <w:p w14:paraId="30AF08F0" w14:textId="77E5BBFC" w:rsidR="00F263B4" w:rsidRPr="00633857" w:rsidRDefault="00F263B4" w:rsidP="00F263B4">
      <w:pPr>
        <w:jc w:val="both"/>
        <w:rPr>
          <w:rFonts w:eastAsia="Aptos" w:cs="Times New Roman"/>
          <w:color w:val="auto"/>
          <w:szCs w:val="24"/>
        </w:rPr>
      </w:pPr>
      <w:r w:rsidRPr="00633857">
        <w:rPr>
          <w:rFonts w:eastAsia="Aptos" w:cs="Times New Roman"/>
          <w:color w:val="auto"/>
          <w:szCs w:val="24"/>
        </w:rPr>
        <w:t>3)</w:t>
      </w:r>
      <w:r>
        <w:rPr>
          <w:rFonts w:eastAsia="Aptos" w:cs="Times New Roman"/>
          <w:color w:val="auto"/>
          <w:szCs w:val="24"/>
        </w:rPr>
        <w:t xml:space="preserve"> </w:t>
      </w:r>
      <w:r w:rsidRPr="00633857">
        <w:rPr>
          <w:rFonts w:eastAsia="Aptos" w:cs="Times New Roman"/>
          <w:color w:val="auto"/>
          <w:szCs w:val="24"/>
        </w:rPr>
        <w:t>Maksu- ja Tolliamet.</w:t>
      </w:r>
    </w:p>
    <w:p w14:paraId="45F69FDA" w14:textId="2CC91A81" w:rsidR="00F263B4" w:rsidRDefault="5A2BA8EC" w:rsidP="4BDACF05">
      <w:pPr>
        <w:jc w:val="both"/>
        <w:rPr>
          <w:rFonts w:eastAsia="Aptos" w:cs="Times New Roman"/>
          <w:color w:val="auto"/>
        </w:rPr>
      </w:pPr>
      <w:commentRangeStart w:id="99"/>
      <w:r w:rsidRPr="4BDACF05">
        <w:rPr>
          <w:rFonts w:eastAsia="Aptos" w:cs="Times New Roman"/>
          <w:color w:val="auto"/>
        </w:rPr>
        <w:t>Regulatsiooni sisuliselt ei muudeta.</w:t>
      </w:r>
      <w:commentRangeEnd w:id="99"/>
      <w:r w:rsidR="00F263B4">
        <w:commentReference w:id="99"/>
      </w:r>
      <w:r w:rsidRPr="4BDACF05">
        <w:rPr>
          <w:rFonts w:eastAsia="Aptos" w:cs="Times New Roman"/>
          <w:color w:val="auto"/>
        </w:rPr>
        <w:t xml:space="preserve"> Kehtivas seaduses asub regulatsioon ITDS-i § 20</w:t>
      </w:r>
      <w:r w:rsidRPr="4BDACF05">
        <w:rPr>
          <w:rFonts w:eastAsia="Aptos" w:cs="Times New Roman"/>
          <w:color w:val="auto"/>
          <w:vertAlign w:val="superscript"/>
        </w:rPr>
        <w:t>8</w:t>
      </w:r>
      <w:r w:rsidRPr="4BDACF05">
        <w:rPr>
          <w:rFonts w:eastAsia="Aptos" w:cs="Times New Roman"/>
          <w:color w:val="auto"/>
        </w:rPr>
        <w:t xml:space="preserve"> lõikes 1.</w:t>
      </w:r>
    </w:p>
    <w:p w14:paraId="4311AEEC" w14:textId="77777777" w:rsidR="00C34E44" w:rsidRDefault="00C34E44" w:rsidP="00F263B4">
      <w:pPr>
        <w:jc w:val="both"/>
        <w:rPr>
          <w:rFonts w:eastAsia="Aptos" w:cs="Times New Roman"/>
          <w:color w:val="auto"/>
          <w:szCs w:val="24"/>
        </w:rPr>
      </w:pPr>
    </w:p>
    <w:p w14:paraId="3254AEE4" w14:textId="6DCD3B6E" w:rsidR="00C34E44" w:rsidRDefault="00C34E44" w:rsidP="00C34E44">
      <w:pPr>
        <w:jc w:val="both"/>
        <w:rPr>
          <w:rFonts w:eastAsia="Aptos" w:cs="Times New Roman"/>
          <w:color w:val="auto"/>
          <w:szCs w:val="24"/>
        </w:rPr>
      </w:pPr>
      <w:r w:rsidRPr="00F2375E">
        <w:rPr>
          <w:rFonts w:eastAsia="Aptos" w:cs="Times New Roman"/>
          <w:color w:val="auto"/>
          <w:szCs w:val="24"/>
        </w:rPr>
        <w:t>PPA</w:t>
      </w:r>
      <w:r>
        <w:rPr>
          <w:rFonts w:eastAsia="Aptos" w:cs="Times New Roman"/>
          <w:color w:val="auto"/>
          <w:szCs w:val="24"/>
        </w:rPr>
        <w:t xml:space="preserve"> teostab </w:t>
      </w:r>
      <w:r w:rsidRPr="00F2375E">
        <w:rPr>
          <w:rFonts w:eastAsia="Aptos" w:cs="Times New Roman"/>
          <w:color w:val="auto"/>
          <w:szCs w:val="24"/>
        </w:rPr>
        <w:t>riiklik</w:t>
      </w:r>
      <w:r>
        <w:rPr>
          <w:rFonts w:eastAsia="Aptos" w:cs="Times New Roman"/>
          <w:color w:val="auto"/>
          <w:szCs w:val="24"/>
        </w:rPr>
        <w:t>k</w:t>
      </w:r>
      <w:r w:rsidRPr="00F2375E">
        <w:rPr>
          <w:rFonts w:eastAsia="Aptos" w:cs="Times New Roman"/>
          <w:color w:val="auto"/>
          <w:szCs w:val="24"/>
        </w:rPr>
        <w:t>u järelevalve</w:t>
      </w:r>
      <w:r>
        <w:rPr>
          <w:rFonts w:eastAsia="Aptos" w:cs="Times New Roman"/>
          <w:color w:val="auto"/>
          <w:szCs w:val="24"/>
        </w:rPr>
        <w:t>t</w:t>
      </w:r>
      <w:r w:rsidRPr="00F2375E">
        <w:rPr>
          <w:rFonts w:eastAsia="Aptos" w:cs="Times New Roman"/>
          <w:color w:val="auto"/>
          <w:szCs w:val="24"/>
        </w:rPr>
        <w:t xml:space="preserve"> 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üle</w:t>
      </w:r>
      <w:r>
        <w:rPr>
          <w:rFonts w:eastAsia="Aptos" w:cs="Times New Roman"/>
          <w:color w:val="auto"/>
          <w:szCs w:val="24"/>
        </w:rPr>
        <w:t xml:space="preserve"> omades otsustuspädevust, kellel on õigus Eesti e-</w:t>
      </w:r>
      <w:proofErr w:type="spellStart"/>
      <w:r>
        <w:rPr>
          <w:rFonts w:eastAsia="Aptos" w:cs="Times New Roman"/>
          <w:color w:val="auto"/>
          <w:szCs w:val="24"/>
        </w:rPr>
        <w:t>residentsusele</w:t>
      </w:r>
      <w:proofErr w:type="spellEnd"/>
      <w:r>
        <w:rPr>
          <w:rFonts w:eastAsia="Aptos" w:cs="Times New Roman"/>
          <w:color w:val="auto"/>
          <w:szCs w:val="24"/>
        </w:rPr>
        <w:t>.</w:t>
      </w:r>
      <w:r w:rsidRPr="00F2375E">
        <w:rPr>
          <w:rFonts w:eastAsia="Aptos" w:cs="Times New Roman"/>
          <w:color w:val="auto"/>
          <w:szCs w:val="24"/>
        </w:rPr>
        <w:t xml:space="preserve"> Kui järelevalve menetluse käigus ilmnevad </w:t>
      </w:r>
      <w:r>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õiguse kehtetuks tunnistamise alused, tunnistab PPA antud õiguse kehtetuks, mi</w:t>
      </w:r>
      <w:r w:rsidR="00302C71">
        <w:rPr>
          <w:rFonts w:eastAsia="Aptos" w:cs="Times New Roman"/>
          <w:color w:val="auto"/>
          <w:szCs w:val="24"/>
        </w:rPr>
        <w:t xml:space="preserve">llest tulenevalt </w:t>
      </w:r>
      <w:r w:rsidRPr="00F2375E">
        <w:rPr>
          <w:rFonts w:eastAsia="Aptos" w:cs="Times New Roman"/>
          <w:color w:val="auto"/>
          <w:szCs w:val="24"/>
        </w:rPr>
        <w:t xml:space="preserve">on </w:t>
      </w:r>
      <w:proofErr w:type="spellStart"/>
      <w:r>
        <w:rPr>
          <w:rFonts w:eastAsia="Aptos" w:cs="Times New Roman"/>
          <w:color w:val="auto"/>
          <w:szCs w:val="24"/>
        </w:rPr>
        <w:t>EIS-i</w:t>
      </w:r>
      <w:proofErr w:type="spellEnd"/>
      <w:r>
        <w:rPr>
          <w:rFonts w:eastAsia="Aptos" w:cs="Times New Roman"/>
          <w:color w:val="auto"/>
          <w:szCs w:val="24"/>
        </w:rPr>
        <w:t xml:space="preserve"> lepingupartneril</w:t>
      </w:r>
      <w:r w:rsidRPr="00F2375E">
        <w:rPr>
          <w:rFonts w:eastAsia="Aptos" w:cs="Times New Roman"/>
          <w:color w:val="auto"/>
          <w:szCs w:val="24"/>
        </w:rPr>
        <w:t xml:space="preserve"> kohustus teha viivitamatult kehtetuks ka </w:t>
      </w:r>
      <w:r>
        <w:rPr>
          <w:rFonts w:eastAsia="Aptos" w:cs="Times New Roman"/>
          <w:color w:val="auto"/>
          <w:szCs w:val="24"/>
        </w:rPr>
        <w:t xml:space="preserve">tehniline 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w:t>
      </w:r>
    </w:p>
    <w:p w14:paraId="75C628E8" w14:textId="77777777" w:rsidR="00C34E44" w:rsidRDefault="00C34E44" w:rsidP="00C34E44">
      <w:pPr>
        <w:jc w:val="both"/>
        <w:rPr>
          <w:rFonts w:eastAsia="Aptos" w:cs="Times New Roman"/>
          <w:color w:val="auto"/>
          <w:szCs w:val="24"/>
        </w:rPr>
      </w:pPr>
    </w:p>
    <w:p w14:paraId="2D1FA6F4" w14:textId="7CFFBEB0" w:rsidR="00C34E44" w:rsidRPr="00C34E44" w:rsidRDefault="00C34E44" w:rsidP="00F263B4">
      <w:pPr>
        <w:jc w:val="both"/>
        <w:rPr>
          <w:rFonts w:eastAsia="Aptos"/>
        </w:rPr>
      </w:pPr>
      <w:r>
        <w:rPr>
          <w:rFonts w:eastAsia="Aptos" w:cs="Times New Roman"/>
          <w:color w:val="auto"/>
          <w:szCs w:val="24"/>
        </w:rPr>
        <w:t xml:space="preserve">Lisaks </w:t>
      </w:r>
      <w:proofErr w:type="spellStart"/>
      <w:r>
        <w:rPr>
          <w:rFonts w:eastAsia="Aptos" w:cs="Times New Roman"/>
          <w:color w:val="auto"/>
          <w:szCs w:val="24"/>
        </w:rPr>
        <w:t>PPA-le</w:t>
      </w:r>
      <w:proofErr w:type="spellEnd"/>
      <w:r>
        <w:rPr>
          <w:rFonts w:eastAsia="Aptos" w:cs="Times New Roman"/>
          <w:color w:val="auto"/>
          <w:szCs w:val="24"/>
        </w:rPr>
        <w:t xml:space="preserve"> omavad valdkondlikes õigusaktides sätestatud ulatuses järelevalve teostamise õigust ka </w:t>
      </w:r>
      <w:r w:rsidRPr="00F2375E">
        <w:rPr>
          <w:rFonts w:eastAsia="Aptos" w:cs="Times New Roman"/>
          <w:color w:val="auto"/>
          <w:szCs w:val="24"/>
        </w:rPr>
        <w:t>MTA</w:t>
      </w:r>
      <w:r>
        <w:rPr>
          <w:rFonts w:eastAsia="Aptos" w:cs="Times New Roman"/>
          <w:color w:val="auto"/>
          <w:szCs w:val="24"/>
        </w:rPr>
        <w:t>,</w:t>
      </w:r>
      <w:r w:rsidRPr="00F2375E">
        <w:rPr>
          <w:rFonts w:eastAsia="Aptos" w:cs="Times New Roman"/>
          <w:color w:val="auto"/>
          <w:szCs w:val="24"/>
        </w:rPr>
        <w:t xml:space="preserve"> KAPO ja RAB</w:t>
      </w:r>
      <w:r>
        <w:rPr>
          <w:rFonts w:eastAsia="Aptos" w:cs="Times New Roman"/>
          <w:color w:val="auto"/>
          <w:szCs w:val="24"/>
        </w:rPr>
        <w:t xml:space="preserve">. </w:t>
      </w:r>
      <w:proofErr w:type="spellStart"/>
      <w:r w:rsidR="00174A20" w:rsidRPr="00174A20">
        <w:rPr>
          <w:rFonts w:eastAsia="Aptos" w:cs="Times New Roman"/>
          <w:color w:val="auto"/>
          <w:szCs w:val="24"/>
        </w:rPr>
        <w:t>RAB</w:t>
      </w:r>
      <w:r w:rsidR="00174A20">
        <w:rPr>
          <w:rFonts w:eastAsia="Aptos" w:cs="Times New Roman"/>
          <w:color w:val="auto"/>
          <w:szCs w:val="24"/>
        </w:rPr>
        <w:t>-</w:t>
      </w:r>
      <w:r w:rsidR="00174A20" w:rsidRPr="00174A20">
        <w:rPr>
          <w:rFonts w:eastAsia="Aptos" w:cs="Times New Roman"/>
          <w:color w:val="auto"/>
          <w:szCs w:val="24"/>
        </w:rPr>
        <w:t>ile</w:t>
      </w:r>
      <w:proofErr w:type="spellEnd"/>
      <w:r w:rsidR="00174A20" w:rsidRPr="00174A20">
        <w:rPr>
          <w:rFonts w:eastAsia="Aptos" w:cs="Times New Roman"/>
          <w:color w:val="auto"/>
          <w:szCs w:val="24"/>
        </w:rPr>
        <w:t xml:space="preserve"> </w:t>
      </w:r>
      <w:r w:rsidR="00174A20">
        <w:rPr>
          <w:rFonts w:eastAsia="Aptos" w:cs="Times New Roman"/>
          <w:color w:val="auto"/>
          <w:szCs w:val="24"/>
        </w:rPr>
        <w:t>annab</w:t>
      </w:r>
      <w:r w:rsidR="00174A20" w:rsidRPr="00174A20">
        <w:rPr>
          <w:rFonts w:eastAsia="Aptos" w:cs="Times New Roman"/>
          <w:color w:val="auto"/>
          <w:szCs w:val="24"/>
        </w:rPr>
        <w:t xml:space="preserve"> </w:t>
      </w:r>
      <w:r w:rsidRPr="003F61C1">
        <w:rPr>
          <w:rFonts w:eastAsia="Aptos" w:cs="Times New Roman"/>
          <w:color w:val="auto"/>
          <w:szCs w:val="24"/>
        </w:rPr>
        <w:t xml:space="preserve">e-residendi </w:t>
      </w:r>
      <w:proofErr w:type="spellStart"/>
      <w:r>
        <w:rPr>
          <w:color w:val="auto"/>
        </w:rPr>
        <w:t>eID</w:t>
      </w:r>
      <w:proofErr w:type="spellEnd"/>
      <w:r>
        <w:rPr>
          <w:color w:val="auto"/>
        </w:rPr>
        <w:t xml:space="preserve"> vahendi </w:t>
      </w:r>
      <w:r w:rsidRPr="003F61C1">
        <w:rPr>
          <w:rFonts w:eastAsia="Aptos" w:cs="Times New Roman"/>
          <w:color w:val="auto"/>
          <w:szCs w:val="24"/>
        </w:rPr>
        <w:t>kasutamise andme</w:t>
      </w:r>
      <w:r w:rsidR="00174A20">
        <w:rPr>
          <w:rFonts w:eastAsia="Aptos" w:cs="Times New Roman"/>
          <w:color w:val="auto"/>
          <w:szCs w:val="24"/>
        </w:rPr>
        <w:t xml:space="preserve">te </w:t>
      </w:r>
      <w:r w:rsidR="00174A20" w:rsidRPr="003F61C1">
        <w:rPr>
          <w:rFonts w:eastAsia="Aptos" w:cs="Times New Roman"/>
          <w:color w:val="auto"/>
          <w:szCs w:val="24"/>
        </w:rPr>
        <w:t>töö</w:t>
      </w:r>
      <w:r w:rsidR="00174A20">
        <w:rPr>
          <w:rFonts w:eastAsia="Aptos" w:cs="Times New Roman"/>
          <w:color w:val="auto"/>
          <w:szCs w:val="24"/>
        </w:rPr>
        <w:t xml:space="preserve">tlemiseks </w:t>
      </w:r>
      <w:r w:rsidR="00174A20" w:rsidRPr="00174A20">
        <w:rPr>
          <w:rFonts w:eastAsia="Aptos" w:cs="Times New Roman"/>
          <w:color w:val="auto"/>
          <w:szCs w:val="24"/>
        </w:rPr>
        <w:t>õiguse</w:t>
      </w:r>
      <w:r w:rsidR="00174A20">
        <w:rPr>
          <w:rFonts w:eastAsia="Aptos" w:cs="Times New Roman"/>
          <w:color w:val="auto"/>
          <w:szCs w:val="24"/>
        </w:rPr>
        <w:t xml:space="preserve"> k</w:t>
      </w:r>
      <w:r w:rsidR="00315D69">
        <w:rPr>
          <w:rFonts w:eastAsia="Aptos" w:cs="Times New Roman"/>
          <w:color w:val="auto"/>
          <w:szCs w:val="24"/>
        </w:rPr>
        <w:t>õnes</w:t>
      </w:r>
      <w:r w:rsidR="00174A20">
        <w:rPr>
          <w:rFonts w:eastAsia="Aptos" w:cs="Times New Roman"/>
          <w:color w:val="auto"/>
          <w:szCs w:val="24"/>
        </w:rPr>
        <w:t>oleva §-i lõige 3</w:t>
      </w:r>
      <w:r w:rsidRPr="003F61C1">
        <w:rPr>
          <w:rFonts w:eastAsia="Aptos" w:cs="Times New Roman"/>
          <w:color w:val="auto"/>
          <w:szCs w:val="24"/>
        </w:rPr>
        <w:t xml:space="preserve">, </w:t>
      </w:r>
      <w:r w:rsidR="001D27C4">
        <w:rPr>
          <w:rFonts w:eastAsia="Aptos" w:cs="Times New Roman"/>
          <w:color w:val="auto"/>
          <w:szCs w:val="24"/>
        </w:rPr>
        <w:t>mille kohaselt võib RAB nimetatud andmeid töödelda, et</w:t>
      </w:r>
      <w:r w:rsidRPr="003F61C1">
        <w:rPr>
          <w:rFonts w:eastAsia="Aptos" w:cs="Times New Roman"/>
          <w:color w:val="auto"/>
          <w:szCs w:val="24"/>
        </w:rPr>
        <w:t xml:space="preserve"> täita </w:t>
      </w:r>
      <w:proofErr w:type="spellStart"/>
      <w:r w:rsidR="001D27C4">
        <w:rPr>
          <w:rFonts w:eastAsia="Aptos" w:cs="Times New Roman"/>
          <w:color w:val="auto"/>
          <w:szCs w:val="24"/>
        </w:rPr>
        <w:t>R</w:t>
      </w:r>
      <w:r w:rsidRPr="003F61C1">
        <w:rPr>
          <w:rFonts w:eastAsia="Aptos" w:cs="Times New Roman"/>
          <w:color w:val="auto"/>
          <w:szCs w:val="24"/>
        </w:rPr>
        <w:t>aha</w:t>
      </w:r>
      <w:r w:rsidR="001D27C4">
        <w:rPr>
          <w:rFonts w:eastAsia="Aptos" w:cs="Times New Roman"/>
          <w:color w:val="auto"/>
          <w:szCs w:val="24"/>
        </w:rPr>
        <w:t>PTS</w:t>
      </w:r>
      <w:proofErr w:type="spellEnd"/>
      <w:r w:rsidRPr="003F61C1">
        <w:rPr>
          <w:rFonts w:eastAsia="Aptos" w:cs="Times New Roman"/>
          <w:color w:val="auto"/>
          <w:szCs w:val="24"/>
        </w:rPr>
        <w:t xml:space="preserve"> § 54 lõike 1 punktis 1 sätestatud ülesannet</w:t>
      </w:r>
      <w:r>
        <w:rPr>
          <w:rFonts w:eastAsia="Aptos" w:cs="Times New Roman"/>
          <w:color w:val="auto"/>
          <w:szCs w:val="24"/>
        </w:rPr>
        <w:t xml:space="preserve">, milleks on </w:t>
      </w:r>
      <w:r w:rsidRPr="00674DC8">
        <w:rPr>
          <w:rFonts w:eastAsia="Aptos" w:cs="Times New Roman"/>
          <w:color w:val="auto"/>
          <w:szCs w:val="24"/>
        </w:rPr>
        <w:t>rahapesu ja terrorismi rahastamise tõkestamine ning sellele viitava teabe vastuvõtmine, kogumine, väljanõudmine, registreerimine, töötlemine, analüüsimine ja edastamine</w:t>
      </w:r>
      <w:r w:rsidRPr="003F61C1">
        <w:rPr>
          <w:rFonts w:eastAsia="Aptos" w:cs="Times New Roman"/>
          <w:color w:val="auto"/>
          <w:szCs w:val="24"/>
        </w:rPr>
        <w:t>.</w:t>
      </w:r>
      <w:r w:rsidR="00A71617">
        <w:rPr>
          <w:rFonts w:eastAsia="Aptos" w:cs="Times New Roman"/>
          <w:color w:val="auto"/>
          <w:szCs w:val="24"/>
        </w:rPr>
        <w:t xml:space="preserve"> </w:t>
      </w:r>
      <w:r w:rsidR="00A71617" w:rsidRPr="00A71617">
        <w:rPr>
          <w:rFonts w:eastAsia="Aptos" w:cs="Times New Roman"/>
          <w:color w:val="auto"/>
          <w:szCs w:val="24"/>
        </w:rPr>
        <w:t xml:space="preserve">E-residendi </w:t>
      </w:r>
      <w:proofErr w:type="spellStart"/>
      <w:r w:rsidR="001D27C4">
        <w:rPr>
          <w:rFonts w:eastAsia="Aptos" w:cs="Times New Roman"/>
          <w:color w:val="auto"/>
          <w:szCs w:val="24"/>
        </w:rPr>
        <w:t>e</w:t>
      </w:r>
      <w:r w:rsidR="00A71617" w:rsidRPr="00A71617">
        <w:rPr>
          <w:rFonts w:eastAsia="Aptos" w:cs="Times New Roman"/>
          <w:color w:val="auto"/>
          <w:szCs w:val="24"/>
        </w:rPr>
        <w:t>ID</w:t>
      </w:r>
      <w:proofErr w:type="spellEnd"/>
      <w:r w:rsidR="001D27C4">
        <w:rPr>
          <w:rFonts w:eastAsia="Aptos" w:cs="Times New Roman"/>
          <w:color w:val="auto"/>
          <w:szCs w:val="24"/>
        </w:rPr>
        <w:t xml:space="preserve"> vahendi</w:t>
      </w:r>
      <w:r w:rsidR="00A71617" w:rsidRPr="00A71617">
        <w:rPr>
          <w:rFonts w:eastAsia="Aptos" w:cs="Times New Roman"/>
          <w:color w:val="auto"/>
          <w:szCs w:val="24"/>
        </w:rPr>
        <w:t xml:space="preserve"> kasutamise logiandmeid on </w:t>
      </w:r>
      <w:proofErr w:type="spellStart"/>
      <w:r w:rsidR="00A71617" w:rsidRPr="00A71617">
        <w:rPr>
          <w:rFonts w:eastAsia="Aptos" w:cs="Times New Roman"/>
          <w:color w:val="auto"/>
          <w:szCs w:val="24"/>
        </w:rPr>
        <w:t>RAB-il</w:t>
      </w:r>
      <w:proofErr w:type="spellEnd"/>
      <w:r w:rsidR="00A71617" w:rsidRPr="00A71617">
        <w:rPr>
          <w:rFonts w:eastAsia="Aptos" w:cs="Times New Roman"/>
          <w:color w:val="auto"/>
          <w:szCs w:val="24"/>
        </w:rPr>
        <w:t xml:space="preserve"> võimalik küsida vajaduspõhiselt ametliku </w:t>
      </w:r>
      <w:r w:rsidR="00A71617" w:rsidRPr="00A71617">
        <w:rPr>
          <w:rFonts w:eastAsia="Aptos" w:cs="Times New Roman"/>
          <w:color w:val="auto"/>
          <w:szCs w:val="24"/>
        </w:rPr>
        <w:lastRenderedPageBreak/>
        <w:t xml:space="preserve">päringuga </w:t>
      </w:r>
      <w:proofErr w:type="spellStart"/>
      <w:r w:rsidR="00A71617">
        <w:rPr>
          <w:rFonts w:eastAsia="Aptos" w:cs="Times New Roman"/>
          <w:color w:val="auto"/>
          <w:szCs w:val="24"/>
        </w:rPr>
        <w:t>EIS-i</w:t>
      </w:r>
      <w:proofErr w:type="spellEnd"/>
      <w:r w:rsidR="00A71617">
        <w:rPr>
          <w:rFonts w:eastAsia="Aptos" w:cs="Times New Roman"/>
          <w:color w:val="auto"/>
          <w:szCs w:val="24"/>
        </w:rPr>
        <w:t xml:space="preserve"> lepinguliselt partnerilt. </w:t>
      </w:r>
      <w:r w:rsidR="00A71617" w:rsidRPr="00A71617">
        <w:rPr>
          <w:rFonts w:eastAsia="Aptos" w:cs="Times New Roman"/>
          <w:color w:val="auto"/>
          <w:szCs w:val="24"/>
        </w:rPr>
        <w:t xml:space="preserve">Vastus päringule edastatakse krüpteeritult. Logiandmete kasutamine aitab kaasa rahapesu tõkestamise ja terrorismi rahastamise kahtlustuste tõendamisele. </w:t>
      </w:r>
      <w:r>
        <w:rPr>
          <w:rFonts w:eastAsia="Aptos" w:cs="Times New Roman"/>
          <w:color w:val="auto"/>
          <w:szCs w:val="24"/>
        </w:rPr>
        <w:t xml:space="preserve"> MTA teeb </w:t>
      </w:r>
      <w:r w:rsidR="001D27C4">
        <w:rPr>
          <w:rFonts w:eastAsia="Aptos" w:cs="Times New Roman"/>
          <w:color w:val="auto"/>
          <w:szCs w:val="24"/>
        </w:rPr>
        <w:t>käesoleva §-i lõike 1</w:t>
      </w:r>
      <w:r>
        <w:rPr>
          <w:rFonts w:eastAsia="Aptos"/>
        </w:rPr>
        <w:t xml:space="preserve"> </w:t>
      </w:r>
      <w:r w:rsidRPr="00C34E44">
        <w:rPr>
          <w:rFonts w:eastAsia="Aptos"/>
        </w:rPr>
        <w:t>alusel</w:t>
      </w:r>
      <w:r>
        <w:rPr>
          <w:rFonts w:eastAsia="Aptos"/>
        </w:rPr>
        <w:t xml:space="preserve"> </w:t>
      </w:r>
      <w:r w:rsidRPr="00C34E44">
        <w:rPr>
          <w:rFonts w:eastAsia="Aptos"/>
        </w:rPr>
        <w:t>koostööd</w:t>
      </w:r>
      <w:r>
        <w:rPr>
          <w:rFonts w:eastAsia="Aptos"/>
        </w:rPr>
        <w:t xml:space="preserve"> </w:t>
      </w:r>
      <w:proofErr w:type="spellStart"/>
      <w:r w:rsidRPr="00C34E44">
        <w:rPr>
          <w:rFonts w:eastAsia="Aptos"/>
        </w:rPr>
        <w:t>PPA-ga</w:t>
      </w:r>
      <w:proofErr w:type="spellEnd"/>
      <w:r w:rsidRPr="00C34E44">
        <w:rPr>
          <w:rFonts w:eastAsia="Aptos"/>
        </w:rPr>
        <w:t xml:space="preserve">, et vältida </w:t>
      </w:r>
      <w:r>
        <w:rPr>
          <w:rFonts w:eastAsia="Aptos"/>
        </w:rPr>
        <w:t xml:space="preserve">e-residendi </w:t>
      </w:r>
      <w:proofErr w:type="spellStart"/>
      <w:r>
        <w:rPr>
          <w:rFonts w:eastAsia="Aptos"/>
        </w:rPr>
        <w:t>eID</w:t>
      </w:r>
      <w:proofErr w:type="spellEnd"/>
      <w:r>
        <w:rPr>
          <w:rFonts w:eastAsia="Aptos"/>
        </w:rPr>
        <w:t xml:space="preserve"> vahendi </w:t>
      </w:r>
      <w:r w:rsidRPr="00C34E44">
        <w:rPr>
          <w:rFonts w:eastAsia="Aptos"/>
        </w:rPr>
        <w:t>kuritarvitamist.</w:t>
      </w:r>
      <w:r w:rsidR="00302C71">
        <w:rPr>
          <w:rFonts w:eastAsia="Aptos"/>
        </w:rPr>
        <w:t xml:space="preserve"> </w:t>
      </w:r>
      <w:r>
        <w:rPr>
          <w:rFonts w:eastAsia="Aptos"/>
        </w:rPr>
        <w:t>Selle eesmärgi tagamiseks</w:t>
      </w:r>
      <w:r w:rsidRPr="00C34E44">
        <w:rPr>
          <w:rFonts w:eastAsia="Aptos"/>
        </w:rPr>
        <w:t xml:space="preserve"> annab MTA oma pädevusest tulenevalt </w:t>
      </w:r>
      <w:proofErr w:type="spellStart"/>
      <w:r w:rsidRPr="00C34E44">
        <w:rPr>
          <w:rFonts w:eastAsia="Aptos"/>
        </w:rPr>
        <w:t>PPA-le</w:t>
      </w:r>
      <w:proofErr w:type="spellEnd"/>
      <w:r w:rsidRPr="00C34E44">
        <w:rPr>
          <w:rFonts w:eastAsia="Aptos"/>
        </w:rPr>
        <w:t xml:space="preserve"> sisendi </w:t>
      </w:r>
      <w:proofErr w:type="spellStart"/>
      <w:r>
        <w:rPr>
          <w:rFonts w:eastAsia="Aptos"/>
        </w:rPr>
        <w:t>eID</w:t>
      </w:r>
      <w:proofErr w:type="spellEnd"/>
      <w:r>
        <w:rPr>
          <w:rFonts w:eastAsia="Aptos"/>
        </w:rPr>
        <w:t xml:space="preserve"> vahendi kasutamise õiguse andmisest </w:t>
      </w:r>
      <w:r w:rsidRPr="00C34E44">
        <w:rPr>
          <w:rFonts w:eastAsia="Aptos"/>
        </w:rPr>
        <w:t>keeldumise</w:t>
      </w:r>
      <w:r>
        <w:rPr>
          <w:rFonts w:eastAsia="Aptos"/>
        </w:rPr>
        <w:t xml:space="preserve"> või </w:t>
      </w:r>
      <w:r w:rsidRPr="00C34E44">
        <w:rPr>
          <w:rFonts w:eastAsia="Aptos"/>
        </w:rPr>
        <w:t>kehtetuks tunnistamise otsustamiseks.</w:t>
      </w:r>
    </w:p>
    <w:p w14:paraId="07FE05B8" w14:textId="77777777" w:rsidR="00F263B4" w:rsidRDefault="00F263B4" w:rsidP="00F263B4">
      <w:pPr>
        <w:jc w:val="both"/>
        <w:rPr>
          <w:rFonts w:eastAsia="Aptos" w:cs="Times New Roman"/>
          <w:color w:val="auto"/>
          <w:szCs w:val="24"/>
        </w:rPr>
      </w:pPr>
    </w:p>
    <w:p w14:paraId="215F3EAC" w14:textId="12F7F470" w:rsidR="00F263B4" w:rsidRPr="00633857" w:rsidRDefault="00F263B4" w:rsidP="00F263B4">
      <w:pPr>
        <w:jc w:val="both"/>
        <w:rPr>
          <w:rFonts w:eastAsia="Aptos" w:cs="Times New Roman"/>
          <w:color w:val="auto"/>
          <w:szCs w:val="24"/>
        </w:rPr>
      </w:pPr>
      <w:r w:rsidRPr="00F263B4">
        <w:rPr>
          <w:rFonts w:eastAsia="Aptos" w:cs="Times New Roman"/>
          <w:color w:val="auto"/>
          <w:szCs w:val="24"/>
          <w:u w:val="single"/>
        </w:rPr>
        <w:t>Lõikes 2</w:t>
      </w:r>
      <w:r>
        <w:rPr>
          <w:rFonts w:eastAsia="Aptos" w:cs="Times New Roman"/>
          <w:color w:val="auto"/>
          <w:szCs w:val="24"/>
        </w:rPr>
        <w:t xml:space="preserve"> sätestatakse, et </w:t>
      </w:r>
      <w:r w:rsidRPr="00633857">
        <w:rPr>
          <w:rFonts w:eastAsia="Aptos" w:cs="Times New Roman"/>
          <w:color w:val="auto"/>
          <w:szCs w:val="24"/>
        </w:rPr>
        <w:t>lõikes 1 nimetatud korrakaitseorganid on pädevad kohaldama korrakaitseseaduse §-des</w:t>
      </w:r>
      <w:r>
        <w:rPr>
          <w:rFonts w:eastAsia="Aptos" w:cs="Times New Roman"/>
          <w:color w:val="auto"/>
          <w:szCs w:val="24"/>
        </w:rPr>
        <w:t xml:space="preserve"> </w:t>
      </w:r>
      <w:r w:rsidRPr="00633857">
        <w:rPr>
          <w:rFonts w:eastAsia="Aptos" w:cs="Times New Roman"/>
          <w:color w:val="auto"/>
          <w:szCs w:val="24"/>
        </w:rPr>
        <w:t>30 ja</w:t>
      </w:r>
      <w:r>
        <w:rPr>
          <w:rFonts w:eastAsia="Aptos" w:cs="Times New Roman"/>
          <w:color w:val="auto"/>
          <w:szCs w:val="24"/>
        </w:rPr>
        <w:t xml:space="preserve"> </w:t>
      </w:r>
      <w:r w:rsidRPr="00633857">
        <w:rPr>
          <w:rFonts w:eastAsia="Aptos" w:cs="Times New Roman"/>
          <w:color w:val="auto"/>
          <w:szCs w:val="24"/>
        </w:rPr>
        <w:t>31 sätestatud riikliku järelevalve erimeetmeid korrakaitseseaduses sätestatud tingimustel ja korras. Kaitsepolitseiamet võib käesolevas seaduses sätestatud riikliku järelevalve teostamiseks kohaldada julgeolekuasutuste seaduses isikuandmete töötlemise kohta sätestatut.</w:t>
      </w:r>
    </w:p>
    <w:p w14:paraId="5DF4031B" w14:textId="4117AE46" w:rsidR="00F263B4" w:rsidRDefault="00F263B4" w:rsidP="00F263B4">
      <w:pPr>
        <w:jc w:val="both"/>
        <w:rPr>
          <w:rFonts w:eastAsia="Aptos" w:cs="Times New Roman"/>
          <w:color w:val="auto"/>
          <w:szCs w:val="24"/>
        </w:rPr>
      </w:pP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sidR="00D63242">
        <w:rPr>
          <w:rFonts w:eastAsia="Aptos" w:cs="Times New Roman"/>
          <w:color w:val="auto"/>
          <w:szCs w:val="24"/>
          <w:vertAlign w:val="superscript"/>
        </w:rPr>
        <w:t>8</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w:t>
      </w:r>
      <w:r w:rsidR="00D63242">
        <w:rPr>
          <w:rFonts w:eastAsia="Aptos" w:cs="Times New Roman"/>
          <w:color w:val="auto"/>
          <w:szCs w:val="24"/>
        </w:rPr>
        <w:t>2</w:t>
      </w:r>
      <w:r w:rsidRPr="00F05645">
        <w:rPr>
          <w:rFonts w:eastAsia="Aptos" w:cs="Times New Roman"/>
          <w:color w:val="auto"/>
          <w:szCs w:val="24"/>
        </w:rPr>
        <w:t>.</w:t>
      </w:r>
    </w:p>
    <w:p w14:paraId="1F488AC9" w14:textId="77777777" w:rsidR="00F263B4" w:rsidRDefault="00F263B4" w:rsidP="00F263B4">
      <w:pPr>
        <w:jc w:val="both"/>
        <w:rPr>
          <w:rFonts w:eastAsia="Aptos" w:cs="Times New Roman"/>
          <w:color w:val="auto"/>
          <w:szCs w:val="24"/>
        </w:rPr>
      </w:pPr>
    </w:p>
    <w:p w14:paraId="75280C9B" w14:textId="581DC991" w:rsidR="00F263B4" w:rsidRPr="00633857" w:rsidRDefault="00556F98" w:rsidP="00F263B4">
      <w:pPr>
        <w:jc w:val="both"/>
        <w:rPr>
          <w:rFonts w:eastAsia="Aptos" w:cs="Times New Roman"/>
          <w:color w:val="auto"/>
          <w:szCs w:val="24"/>
        </w:rPr>
      </w:pPr>
      <w:r w:rsidRPr="00556F98">
        <w:rPr>
          <w:rFonts w:eastAsia="Aptos" w:cs="Times New Roman"/>
          <w:color w:val="auto"/>
          <w:szCs w:val="24"/>
          <w:u w:val="single"/>
        </w:rPr>
        <w:t>Lõikes 3</w:t>
      </w:r>
      <w:r>
        <w:rPr>
          <w:rFonts w:eastAsia="Aptos" w:cs="Times New Roman"/>
          <w:color w:val="auto"/>
          <w:szCs w:val="24"/>
        </w:rPr>
        <w:t xml:space="preserve"> sätestatakse, et</w:t>
      </w:r>
      <w:r w:rsidR="00F263B4" w:rsidRPr="00633857">
        <w:rPr>
          <w:rFonts w:eastAsia="Aptos" w:cs="Times New Roman"/>
          <w:color w:val="auto"/>
          <w:szCs w:val="24"/>
        </w:rPr>
        <w:t xml:space="preserve"> Rahapesu Andmebüroo võib töödelda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00F263B4" w:rsidRPr="00633857">
        <w:rPr>
          <w:rFonts w:eastAsia="Aptos" w:cs="Times New Roman"/>
          <w:color w:val="auto"/>
          <w:szCs w:val="24"/>
        </w:rPr>
        <w:t xml:space="preserve">kasutamise õiguse andmise menetluses kogutud andmeid ning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00F263B4" w:rsidRPr="00633857">
        <w:rPr>
          <w:rFonts w:eastAsia="Aptos" w:cs="Times New Roman"/>
          <w:color w:val="auto"/>
          <w:szCs w:val="24"/>
        </w:rPr>
        <w:t xml:space="preserve">kasutamise andmeid, et täita </w:t>
      </w:r>
      <w:proofErr w:type="spellStart"/>
      <w:r w:rsidR="001D27C4">
        <w:rPr>
          <w:rFonts w:eastAsia="Aptos" w:cs="Times New Roman"/>
          <w:color w:val="auto"/>
          <w:szCs w:val="24"/>
        </w:rPr>
        <w:t>RahaPTS</w:t>
      </w:r>
      <w:proofErr w:type="spellEnd"/>
      <w:r w:rsidR="00F263B4" w:rsidRPr="00633857">
        <w:rPr>
          <w:rFonts w:eastAsia="Aptos" w:cs="Times New Roman"/>
          <w:color w:val="auto"/>
          <w:szCs w:val="24"/>
        </w:rPr>
        <w:t xml:space="preserve"> §</w:t>
      </w:r>
      <w:r w:rsidR="00302C71">
        <w:rPr>
          <w:rFonts w:eastAsia="Aptos" w:cs="Times New Roman"/>
          <w:color w:val="auto"/>
          <w:szCs w:val="24"/>
        </w:rPr>
        <w:t> </w:t>
      </w:r>
      <w:r w:rsidR="00F263B4" w:rsidRPr="00633857">
        <w:rPr>
          <w:rFonts w:eastAsia="Aptos" w:cs="Times New Roman"/>
          <w:color w:val="auto"/>
          <w:szCs w:val="24"/>
        </w:rPr>
        <w:t>54 lõike</w:t>
      </w:r>
      <w:r w:rsidR="00F263B4">
        <w:rPr>
          <w:rFonts w:eastAsia="Aptos" w:cs="Times New Roman"/>
          <w:color w:val="auto"/>
          <w:szCs w:val="24"/>
        </w:rPr>
        <w:t xml:space="preserve"> </w:t>
      </w:r>
      <w:r w:rsidR="00F263B4" w:rsidRPr="00633857">
        <w:rPr>
          <w:rFonts w:eastAsia="Aptos" w:cs="Times New Roman"/>
          <w:color w:val="auto"/>
          <w:szCs w:val="24"/>
        </w:rPr>
        <w:t>1 punktis</w:t>
      </w:r>
      <w:r w:rsidR="00F263B4">
        <w:rPr>
          <w:rFonts w:eastAsia="Aptos" w:cs="Times New Roman"/>
          <w:color w:val="auto"/>
          <w:szCs w:val="24"/>
        </w:rPr>
        <w:t xml:space="preserve"> </w:t>
      </w:r>
      <w:r w:rsidR="00F263B4" w:rsidRPr="00633857">
        <w:rPr>
          <w:rFonts w:eastAsia="Aptos" w:cs="Times New Roman"/>
          <w:color w:val="auto"/>
          <w:szCs w:val="24"/>
        </w:rPr>
        <w:t>1 sätestatud ülesannet.</w:t>
      </w:r>
      <w:r w:rsidR="00F263B4">
        <w:rPr>
          <w:rFonts w:eastAsia="Aptos" w:cs="Times New Roman"/>
          <w:color w:val="auto"/>
          <w:szCs w:val="24"/>
        </w:rPr>
        <w:t xml:space="preserve"> </w:t>
      </w:r>
      <w:r w:rsidR="00F263B4" w:rsidRPr="00F05645">
        <w:rPr>
          <w:rFonts w:eastAsia="Aptos" w:cs="Times New Roman"/>
          <w:color w:val="auto"/>
          <w:szCs w:val="24"/>
        </w:rPr>
        <w:t>Regulatsiooni sisuliselt ei muudeta</w:t>
      </w:r>
      <w:r w:rsidR="00B65451">
        <w:rPr>
          <w:rFonts w:eastAsia="Aptos" w:cs="Times New Roman"/>
          <w:color w:val="auto"/>
          <w:szCs w:val="24"/>
        </w:rPr>
        <w:t xml:space="preserve"> ja täiendavaid ülesandeid </w:t>
      </w:r>
      <w:proofErr w:type="spellStart"/>
      <w:r w:rsidR="00B65451">
        <w:rPr>
          <w:rFonts w:eastAsia="Aptos" w:cs="Times New Roman"/>
          <w:color w:val="auto"/>
          <w:szCs w:val="24"/>
        </w:rPr>
        <w:t>RAB-ile</w:t>
      </w:r>
      <w:proofErr w:type="spellEnd"/>
      <w:r w:rsidR="00B65451">
        <w:rPr>
          <w:rFonts w:eastAsia="Aptos" w:cs="Times New Roman"/>
          <w:color w:val="auto"/>
          <w:szCs w:val="24"/>
        </w:rPr>
        <w:t xml:space="preserve"> k</w:t>
      </w:r>
      <w:r w:rsidR="006A6773">
        <w:rPr>
          <w:rFonts w:eastAsia="Aptos" w:cs="Times New Roman"/>
          <w:color w:val="auto"/>
          <w:szCs w:val="24"/>
        </w:rPr>
        <w:t>õnes</w:t>
      </w:r>
      <w:r w:rsidR="00B65451">
        <w:rPr>
          <w:rFonts w:eastAsia="Aptos" w:cs="Times New Roman"/>
          <w:color w:val="auto"/>
          <w:szCs w:val="24"/>
        </w:rPr>
        <w:t xml:space="preserve">oleva eelnõuga ei </w:t>
      </w:r>
      <w:r w:rsidR="00B17581">
        <w:rPr>
          <w:rFonts w:eastAsia="Aptos" w:cs="Times New Roman"/>
          <w:color w:val="auto"/>
          <w:szCs w:val="24"/>
        </w:rPr>
        <w:t>teki</w:t>
      </w:r>
      <w:r w:rsidR="00F263B4" w:rsidRPr="00F05645">
        <w:rPr>
          <w:rFonts w:eastAsia="Aptos" w:cs="Times New Roman"/>
          <w:color w:val="auto"/>
          <w:szCs w:val="24"/>
        </w:rPr>
        <w:t>. Kehtivas seaduses asub regulatsioon ITDS-i § </w:t>
      </w:r>
      <w:r w:rsidR="00F263B4">
        <w:rPr>
          <w:rFonts w:eastAsia="Aptos" w:cs="Times New Roman"/>
          <w:color w:val="auto"/>
          <w:szCs w:val="24"/>
        </w:rPr>
        <w:t>20</w:t>
      </w:r>
      <w:r>
        <w:rPr>
          <w:rFonts w:eastAsia="Aptos" w:cs="Times New Roman"/>
          <w:color w:val="auto"/>
          <w:szCs w:val="24"/>
          <w:vertAlign w:val="superscript"/>
        </w:rPr>
        <w:t>8</w:t>
      </w:r>
      <w:r w:rsidR="00F263B4">
        <w:rPr>
          <w:rFonts w:eastAsia="Aptos" w:cs="Times New Roman"/>
          <w:color w:val="auto"/>
          <w:szCs w:val="24"/>
        </w:rPr>
        <w:t xml:space="preserve"> </w:t>
      </w:r>
      <w:r w:rsidR="00F263B4" w:rsidRPr="00F05645">
        <w:rPr>
          <w:rFonts w:eastAsia="Aptos" w:cs="Times New Roman"/>
          <w:color w:val="auto"/>
          <w:szCs w:val="24"/>
        </w:rPr>
        <w:t>lõike</w:t>
      </w:r>
      <w:r w:rsidR="00F263B4">
        <w:rPr>
          <w:rFonts w:eastAsia="Aptos" w:cs="Times New Roman"/>
          <w:color w:val="auto"/>
          <w:szCs w:val="24"/>
        </w:rPr>
        <w:t>s </w:t>
      </w:r>
      <w:r>
        <w:rPr>
          <w:rFonts w:eastAsia="Aptos" w:cs="Times New Roman"/>
          <w:color w:val="auto"/>
          <w:szCs w:val="24"/>
        </w:rPr>
        <w:t>2</w:t>
      </w:r>
      <w:r w:rsidRPr="00556F98">
        <w:rPr>
          <w:rFonts w:eastAsia="Aptos" w:cs="Times New Roman"/>
          <w:color w:val="auto"/>
          <w:szCs w:val="24"/>
          <w:vertAlign w:val="superscript"/>
        </w:rPr>
        <w:t>1</w:t>
      </w:r>
      <w:r w:rsidR="00F263B4" w:rsidRPr="00F05645">
        <w:rPr>
          <w:rFonts w:eastAsia="Aptos" w:cs="Times New Roman"/>
          <w:color w:val="auto"/>
          <w:szCs w:val="24"/>
        </w:rPr>
        <w:t>.</w:t>
      </w:r>
    </w:p>
    <w:p w14:paraId="1C78826F" w14:textId="77777777" w:rsidR="00F263B4" w:rsidRDefault="00F263B4" w:rsidP="00F263B4">
      <w:pPr>
        <w:jc w:val="both"/>
        <w:rPr>
          <w:rFonts w:eastAsia="Aptos" w:cs="Times New Roman"/>
          <w:color w:val="auto"/>
          <w:szCs w:val="24"/>
        </w:rPr>
      </w:pPr>
    </w:p>
    <w:p w14:paraId="3581CC9E" w14:textId="4EF0C591" w:rsidR="00F263B4" w:rsidRDefault="00556F98" w:rsidP="00F263B4">
      <w:pPr>
        <w:contextualSpacing/>
        <w:jc w:val="both"/>
        <w:rPr>
          <w:rFonts w:eastAsia="Aptos" w:cs="Times New Roman"/>
          <w:color w:val="auto"/>
          <w:szCs w:val="24"/>
        </w:rPr>
      </w:pPr>
      <w:r w:rsidRPr="00556F98">
        <w:rPr>
          <w:rFonts w:eastAsia="Aptos" w:cs="Times New Roman"/>
          <w:color w:val="auto"/>
          <w:szCs w:val="24"/>
          <w:u w:val="single"/>
        </w:rPr>
        <w:t>Lõikes 4</w:t>
      </w:r>
      <w:r>
        <w:rPr>
          <w:rFonts w:eastAsia="Aptos" w:cs="Times New Roman"/>
          <w:color w:val="auto"/>
          <w:szCs w:val="24"/>
        </w:rPr>
        <w:t xml:space="preserve"> sätestatakse, et k</w:t>
      </w:r>
      <w:r w:rsidR="00F263B4" w:rsidRPr="00633857">
        <w:rPr>
          <w:rFonts w:eastAsia="Aptos" w:cs="Times New Roman"/>
          <w:color w:val="auto"/>
          <w:szCs w:val="24"/>
        </w:rPr>
        <w:t xml:space="preserve">ui muu haldusorgan või teenuseosutaja on oma ülesannete raames kogunud teavet, mis võib olla e-residendi </w:t>
      </w:r>
      <w:proofErr w:type="spellStart"/>
      <w:r w:rsidR="009F66D4">
        <w:rPr>
          <w:rFonts w:eastAsia="Aptos" w:cs="Times New Roman"/>
          <w:color w:val="auto"/>
          <w:szCs w:val="24"/>
        </w:rPr>
        <w:t>eID</w:t>
      </w:r>
      <w:proofErr w:type="spellEnd"/>
      <w:r w:rsidR="009F66D4">
        <w:rPr>
          <w:rFonts w:eastAsia="Aptos" w:cs="Times New Roman"/>
          <w:color w:val="auto"/>
          <w:szCs w:val="24"/>
        </w:rPr>
        <w:t xml:space="preserve"> vahendi</w:t>
      </w:r>
      <w:r w:rsidR="009F66D4" w:rsidRPr="008C5CE3">
        <w:rPr>
          <w:rFonts w:eastAsia="Aptos" w:cs="Times New Roman"/>
          <w:color w:val="auto"/>
          <w:szCs w:val="24"/>
        </w:rPr>
        <w:t xml:space="preserve"> </w:t>
      </w:r>
      <w:r w:rsidR="00F263B4" w:rsidRPr="00633857">
        <w:rPr>
          <w:rFonts w:eastAsia="Aptos" w:cs="Times New Roman"/>
          <w:color w:val="auto"/>
          <w:szCs w:val="24"/>
        </w:rPr>
        <w:t xml:space="preserve">kasutamise õiguse kehtetuks tunnistamise aluseks, on haldusorgan või teenuseosutaja kohustatud edastama selle teabe </w:t>
      </w:r>
      <w:proofErr w:type="spellStart"/>
      <w:r w:rsidR="00B17581">
        <w:rPr>
          <w:rFonts w:eastAsia="Aptos" w:cs="Times New Roman"/>
          <w:color w:val="auto"/>
          <w:szCs w:val="24"/>
        </w:rPr>
        <w:t>PPA-</w:t>
      </w:r>
      <w:r w:rsidR="00F263B4" w:rsidRPr="00633857">
        <w:rPr>
          <w:rFonts w:eastAsia="Aptos" w:cs="Times New Roman"/>
          <w:color w:val="auto"/>
          <w:szCs w:val="24"/>
        </w:rPr>
        <w:t>le</w:t>
      </w:r>
      <w:proofErr w:type="spellEnd"/>
      <w:r w:rsidR="00F263B4" w:rsidRPr="00633857">
        <w:rPr>
          <w:rFonts w:eastAsia="Aptos" w:cs="Times New Roman"/>
          <w:color w:val="auto"/>
          <w:szCs w:val="24"/>
        </w:rPr>
        <w:t>.</w:t>
      </w:r>
      <w:r w:rsidR="00F263B4">
        <w:rPr>
          <w:rFonts w:eastAsia="Aptos" w:cs="Times New Roman"/>
          <w:color w:val="auto"/>
          <w:szCs w:val="24"/>
        </w:rPr>
        <w:t xml:space="preserve"> </w:t>
      </w:r>
      <w:r w:rsidR="00F263B4" w:rsidRPr="00F05645">
        <w:rPr>
          <w:rFonts w:eastAsia="Aptos" w:cs="Times New Roman"/>
          <w:color w:val="auto"/>
          <w:szCs w:val="24"/>
        </w:rPr>
        <w:t>Regulatsiooni sisuliselt ei muudeta. Kehtivas seaduses asub regulatsioon ITDS-i § </w:t>
      </w:r>
      <w:r w:rsidR="00F263B4">
        <w:rPr>
          <w:rFonts w:eastAsia="Aptos" w:cs="Times New Roman"/>
          <w:color w:val="auto"/>
          <w:szCs w:val="24"/>
        </w:rPr>
        <w:t>20</w:t>
      </w:r>
      <w:r>
        <w:rPr>
          <w:rFonts w:eastAsia="Aptos" w:cs="Times New Roman"/>
          <w:color w:val="auto"/>
          <w:szCs w:val="24"/>
          <w:vertAlign w:val="superscript"/>
        </w:rPr>
        <w:t>8</w:t>
      </w:r>
      <w:r w:rsidR="00F263B4">
        <w:rPr>
          <w:rFonts w:eastAsia="Aptos" w:cs="Times New Roman"/>
          <w:color w:val="auto"/>
          <w:szCs w:val="24"/>
        </w:rPr>
        <w:t xml:space="preserve"> </w:t>
      </w:r>
      <w:r w:rsidR="00F263B4" w:rsidRPr="00F05645">
        <w:rPr>
          <w:rFonts w:eastAsia="Aptos" w:cs="Times New Roman"/>
          <w:color w:val="auto"/>
          <w:szCs w:val="24"/>
        </w:rPr>
        <w:t>lõike</w:t>
      </w:r>
      <w:r w:rsidR="00F263B4">
        <w:rPr>
          <w:rFonts w:eastAsia="Aptos" w:cs="Times New Roman"/>
          <w:color w:val="auto"/>
          <w:szCs w:val="24"/>
        </w:rPr>
        <w:t>s </w:t>
      </w:r>
      <w:r>
        <w:rPr>
          <w:rFonts w:eastAsia="Aptos" w:cs="Times New Roman"/>
          <w:color w:val="auto"/>
          <w:szCs w:val="24"/>
        </w:rPr>
        <w:t>3</w:t>
      </w:r>
      <w:r w:rsidR="00F263B4" w:rsidRPr="00F05645">
        <w:rPr>
          <w:rFonts w:eastAsia="Aptos" w:cs="Times New Roman"/>
          <w:color w:val="auto"/>
          <w:szCs w:val="24"/>
        </w:rPr>
        <w:t>.</w:t>
      </w:r>
    </w:p>
    <w:p w14:paraId="71E8693D" w14:textId="77777777" w:rsidR="00E077C4" w:rsidRDefault="00E077C4" w:rsidP="006B4FE6">
      <w:pPr>
        <w:contextualSpacing/>
        <w:jc w:val="both"/>
        <w:rPr>
          <w:rFonts w:eastAsia="Aptos" w:cs="Times New Roman"/>
          <w:color w:val="auto"/>
          <w:szCs w:val="24"/>
        </w:rPr>
      </w:pPr>
    </w:p>
    <w:p w14:paraId="797E751C" w14:textId="61172769" w:rsidR="00835383" w:rsidRDefault="00556F98" w:rsidP="006B4FE6">
      <w:pPr>
        <w:contextualSpacing/>
        <w:jc w:val="both"/>
        <w:rPr>
          <w:rFonts w:eastAsia="Calibri" w:cs="Times New Roman"/>
          <w:color w:val="auto"/>
          <w:kern w:val="0"/>
          <w:szCs w:val="22"/>
          <w14:ligatures w14:val="none"/>
        </w:rPr>
      </w:pPr>
      <w:r>
        <w:rPr>
          <w:rFonts w:eastAsia="Aptos" w:cs="Times New Roman"/>
          <w:b/>
          <w:bCs/>
          <w:color w:val="auto"/>
          <w:szCs w:val="24"/>
        </w:rPr>
        <w:t xml:space="preserve">Paragrahvis </w:t>
      </w:r>
      <w:r w:rsidRPr="00633857">
        <w:rPr>
          <w:rFonts w:eastAsia="Aptos" w:cs="Times New Roman"/>
          <w:b/>
          <w:bCs/>
          <w:color w:val="auto"/>
          <w:szCs w:val="24"/>
        </w:rPr>
        <w:t>34</w:t>
      </w:r>
      <w:r>
        <w:rPr>
          <w:rFonts w:eastAsia="Aptos" w:cs="Times New Roman"/>
          <w:b/>
          <w:bCs/>
          <w:color w:val="auto"/>
          <w:szCs w:val="24"/>
          <w:vertAlign w:val="superscript"/>
        </w:rPr>
        <w:t>1</w:t>
      </w:r>
      <w:r w:rsidR="001302DB">
        <w:rPr>
          <w:rFonts w:eastAsia="Aptos" w:cs="Times New Roman"/>
          <w:b/>
          <w:bCs/>
          <w:color w:val="auto"/>
          <w:szCs w:val="24"/>
          <w:vertAlign w:val="superscript"/>
        </w:rPr>
        <w:t xml:space="preserve">3 </w:t>
      </w:r>
      <w:r w:rsidR="00947F1F" w:rsidRPr="008C5CE3">
        <w:rPr>
          <w:rFonts w:eastAsia="Aptos" w:cs="Times New Roman"/>
          <w:color w:val="auto"/>
          <w:szCs w:val="24"/>
        </w:rPr>
        <w:t>sätestatakse e-residendi</w:t>
      </w:r>
      <w:r w:rsidR="00947F1F">
        <w:rPr>
          <w:rFonts w:eastAsia="Aptos" w:cs="Times New Roman"/>
          <w:color w:val="auto"/>
          <w:szCs w:val="24"/>
        </w:rPr>
        <w:t>le teenuse osutamine.</w:t>
      </w:r>
    </w:p>
    <w:p w14:paraId="5AAF4FB2" w14:textId="77777777" w:rsidR="00947F1F" w:rsidRDefault="00947F1F" w:rsidP="006B4FE6">
      <w:pPr>
        <w:contextualSpacing/>
        <w:jc w:val="both"/>
        <w:rPr>
          <w:rFonts w:eastAsia="Calibri" w:cs="Times New Roman"/>
          <w:color w:val="auto"/>
          <w:kern w:val="0"/>
          <w:szCs w:val="22"/>
          <w14:ligatures w14:val="none"/>
        </w:rPr>
      </w:pPr>
    </w:p>
    <w:p w14:paraId="25F8A682" w14:textId="03B6C880" w:rsidR="00947F1F" w:rsidRPr="00633857" w:rsidRDefault="00947F1F" w:rsidP="00947F1F">
      <w:pPr>
        <w:jc w:val="both"/>
        <w:rPr>
          <w:rFonts w:eastAsia="Aptos" w:cs="Times New Roman"/>
          <w:color w:val="auto"/>
          <w:szCs w:val="24"/>
        </w:rPr>
      </w:pPr>
      <w:r w:rsidRPr="00947F1F">
        <w:rPr>
          <w:rFonts w:eastAsia="Aptos" w:cs="Times New Roman"/>
          <w:color w:val="auto"/>
          <w:szCs w:val="24"/>
          <w:u w:val="single"/>
        </w:rPr>
        <w:t>Lõike 1</w:t>
      </w:r>
      <w:r>
        <w:rPr>
          <w:rFonts w:eastAsia="Aptos" w:cs="Times New Roman"/>
          <w:color w:val="auto"/>
          <w:szCs w:val="24"/>
        </w:rPr>
        <w:t xml:space="preserve"> kohaselt võib a</w:t>
      </w:r>
      <w:r w:rsidRPr="00633857">
        <w:rPr>
          <w:rFonts w:eastAsia="Aptos" w:cs="Times New Roman"/>
          <w:color w:val="auto"/>
          <w:szCs w:val="24"/>
        </w:rPr>
        <w:t xml:space="preserve">valik-õigusliku või eraõigusliku teenuse osutaja otsustada e-residendile </w:t>
      </w:r>
      <w:proofErr w:type="spellStart"/>
      <w:r w:rsidR="0040607F">
        <w:rPr>
          <w:rFonts w:eastAsia="Aptos" w:cs="Times New Roman"/>
          <w:color w:val="auto"/>
          <w:szCs w:val="24"/>
        </w:rPr>
        <w:t>eID</w:t>
      </w:r>
      <w:proofErr w:type="spellEnd"/>
      <w:r w:rsidR="0040607F">
        <w:rPr>
          <w:rFonts w:eastAsia="Aptos" w:cs="Times New Roman"/>
          <w:color w:val="auto"/>
          <w:szCs w:val="24"/>
        </w:rPr>
        <w:t xml:space="preserve"> vahendiga</w:t>
      </w:r>
      <w:r w:rsidR="0040607F" w:rsidRPr="00556F98">
        <w:rPr>
          <w:rFonts w:eastAsia="Aptos" w:cs="Times New Roman"/>
          <w:color w:val="auto"/>
          <w:szCs w:val="24"/>
        </w:rPr>
        <w:t xml:space="preserve"> </w:t>
      </w:r>
      <w:r w:rsidRPr="00633857">
        <w:rPr>
          <w:rFonts w:eastAsia="Aptos" w:cs="Times New Roman"/>
          <w:color w:val="auto"/>
          <w:szCs w:val="24"/>
        </w:rPr>
        <w:t>teenuse osutamise või sellest keeldumise, piirata teenuse osutamist või kättesaadavust nii teenuse sisu, ulatuse kui ka juurdepääsuvõimalusega isikute arvu suhtes või kehtestada teenusele juurdepääsu saamiseks täiendavaid nõudeid, sealhulgas nõuda täiendavate andmete ja dokumentide esitamist või isiklikku ilmumist teenuse osutaja asukohta.</w:t>
      </w:r>
      <w:r>
        <w:rPr>
          <w:rFonts w:eastAsia="Aptos" w:cs="Times New Roman"/>
          <w:color w:val="auto"/>
          <w:szCs w:val="24"/>
        </w:rPr>
        <w:t xml:space="preserve"> </w:t>
      </w: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10</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1</w:t>
      </w:r>
      <w:r w:rsidRPr="00F05645">
        <w:rPr>
          <w:rFonts w:eastAsia="Aptos" w:cs="Times New Roman"/>
          <w:color w:val="auto"/>
          <w:szCs w:val="24"/>
        </w:rPr>
        <w:t>.</w:t>
      </w:r>
    </w:p>
    <w:p w14:paraId="4F188AF0" w14:textId="77777777" w:rsidR="00947F1F" w:rsidRDefault="00947F1F" w:rsidP="00947F1F">
      <w:pPr>
        <w:jc w:val="both"/>
        <w:rPr>
          <w:rFonts w:eastAsia="Aptos" w:cs="Times New Roman"/>
          <w:color w:val="auto"/>
          <w:szCs w:val="24"/>
        </w:rPr>
      </w:pPr>
    </w:p>
    <w:p w14:paraId="7B96FE7D" w14:textId="3A4418EB" w:rsidR="00947F1F" w:rsidRDefault="00947F1F" w:rsidP="00947F1F">
      <w:pPr>
        <w:jc w:val="both"/>
        <w:rPr>
          <w:rFonts w:eastAsia="Aptos" w:cs="Times New Roman"/>
          <w:color w:val="auto"/>
          <w:szCs w:val="24"/>
        </w:rPr>
      </w:pPr>
      <w:r w:rsidRPr="00947F1F">
        <w:rPr>
          <w:rFonts w:eastAsia="Aptos" w:cs="Times New Roman"/>
          <w:color w:val="auto"/>
          <w:szCs w:val="24"/>
          <w:u w:val="single"/>
        </w:rPr>
        <w:t>Lõike 2</w:t>
      </w:r>
      <w:r>
        <w:rPr>
          <w:rFonts w:eastAsia="Aptos" w:cs="Times New Roman"/>
          <w:color w:val="auto"/>
          <w:szCs w:val="24"/>
        </w:rPr>
        <w:t xml:space="preserve"> kohaselt võib a</w:t>
      </w:r>
      <w:r w:rsidRPr="00633857">
        <w:rPr>
          <w:rFonts w:eastAsia="Aptos" w:cs="Times New Roman"/>
          <w:color w:val="auto"/>
          <w:szCs w:val="24"/>
        </w:rPr>
        <w:t>valik-õigusliku teenuse osutaja lõikes 1 nimetatud piiranguid seada järgmistel juhtudel:</w:t>
      </w:r>
    </w:p>
    <w:p w14:paraId="6AADF16D" w14:textId="46971F23" w:rsidR="00947F1F" w:rsidRDefault="00947F1F" w:rsidP="00947F1F">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 xml:space="preserve">e-residendi </w:t>
      </w:r>
      <w:proofErr w:type="spellStart"/>
      <w:r w:rsidR="0040607F">
        <w:rPr>
          <w:rFonts w:eastAsia="Aptos" w:cs="Times New Roman"/>
          <w:color w:val="auto"/>
          <w:szCs w:val="24"/>
        </w:rPr>
        <w:t>eID</w:t>
      </w:r>
      <w:proofErr w:type="spellEnd"/>
      <w:r w:rsidR="0040607F">
        <w:rPr>
          <w:rFonts w:eastAsia="Aptos" w:cs="Times New Roman"/>
          <w:color w:val="auto"/>
          <w:szCs w:val="24"/>
        </w:rPr>
        <w:t xml:space="preserve"> vahendi</w:t>
      </w:r>
      <w:r w:rsidR="0040607F" w:rsidRPr="00556F98">
        <w:rPr>
          <w:rFonts w:eastAsia="Aptos" w:cs="Times New Roman"/>
          <w:color w:val="auto"/>
          <w:szCs w:val="24"/>
        </w:rPr>
        <w:t xml:space="preserve"> </w:t>
      </w:r>
      <w:r w:rsidRPr="00633857">
        <w:rPr>
          <w:rFonts w:eastAsia="Aptos" w:cs="Times New Roman"/>
          <w:color w:val="auto"/>
          <w:szCs w:val="24"/>
        </w:rPr>
        <w:t>eesmärgipärase kasutamise tagamiseks, sealhulgas õigusrikkumiste ärahoidmiseks;</w:t>
      </w:r>
    </w:p>
    <w:p w14:paraId="2E13D1B8" w14:textId="77777777" w:rsidR="00947F1F" w:rsidRPr="00633857" w:rsidRDefault="00947F1F" w:rsidP="00947F1F">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Pr="00633857">
        <w:rPr>
          <w:rFonts w:eastAsia="Aptos" w:cs="Times New Roman"/>
          <w:color w:val="auto"/>
          <w:szCs w:val="24"/>
        </w:rPr>
        <w:t>teenuse toimimise või turvalise kasutamise tagamiseks.</w:t>
      </w:r>
    </w:p>
    <w:p w14:paraId="496141A1" w14:textId="2426DA51" w:rsidR="00947F1F" w:rsidRDefault="00947F1F" w:rsidP="00947F1F">
      <w:pPr>
        <w:jc w:val="both"/>
        <w:rPr>
          <w:rFonts w:eastAsia="Aptos" w:cs="Times New Roman"/>
          <w:color w:val="auto"/>
          <w:szCs w:val="24"/>
        </w:rPr>
      </w:pPr>
      <w:r w:rsidRPr="00F05645">
        <w:rPr>
          <w:rFonts w:eastAsia="Aptos" w:cs="Times New Roman"/>
          <w:color w:val="auto"/>
          <w:szCs w:val="24"/>
        </w:rPr>
        <w:t>Regulatsiooni sisuliselt ei muudeta. Kehtivas seaduses asub regulatsioon ITDS-i § </w:t>
      </w:r>
      <w:r>
        <w:rPr>
          <w:rFonts w:eastAsia="Aptos" w:cs="Times New Roman"/>
          <w:color w:val="auto"/>
          <w:szCs w:val="24"/>
        </w:rPr>
        <w:t>20</w:t>
      </w:r>
      <w:r>
        <w:rPr>
          <w:rFonts w:eastAsia="Aptos" w:cs="Times New Roman"/>
          <w:color w:val="auto"/>
          <w:szCs w:val="24"/>
          <w:vertAlign w:val="superscript"/>
        </w:rPr>
        <w:t>10</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r w:rsidRPr="00F05645">
        <w:rPr>
          <w:rFonts w:eastAsia="Aptos" w:cs="Times New Roman"/>
          <w:color w:val="auto"/>
          <w:szCs w:val="24"/>
        </w:rPr>
        <w:t>.</w:t>
      </w:r>
    </w:p>
    <w:p w14:paraId="3F8F751F" w14:textId="77777777" w:rsidR="00947F1F" w:rsidRDefault="00947F1F" w:rsidP="00947F1F">
      <w:pPr>
        <w:jc w:val="both"/>
        <w:rPr>
          <w:rFonts w:eastAsia="Aptos" w:cs="Times New Roman"/>
          <w:color w:val="auto"/>
          <w:szCs w:val="24"/>
        </w:rPr>
      </w:pPr>
    </w:p>
    <w:p w14:paraId="331FA9C3" w14:textId="1F46147C" w:rsidR="00947F1F" w:rsidRPr="00633857" w:rsidRDefault="001D593A" w:rsidP="00947F1F">
      <w:pPr>
        <w:jc w:val="both"/>
        <w:rPr>
          <w:rFonts w:eastAsia="Aptos" w:cs="Times New Roman"/>
          <w:color w:val="auto"/>
          <w:szCs w:val="24"/>
        </w:rPr>
      </w:pPr>
      <w:r w:rsidRPr="001D593A">
        <w:rPr>
          <w:rFonts w:eastAsia="Aptos" w:cs="Times New Roman"/>
          <w:color w:val="auto"/>
          <w:szCs w:val="24"/>
          <w:u w:val="single"/>
        </w:rPr>
        <w:t>Lõikes 3</w:t>
      </w:r>
      <w:r>
        <w:rPr>
          <w:rFonts w:eastAsia="Aptos" w:cs="Times New Roman"/>
          <w:color w:val="auto"/>
          <w:szCs w:val="24"/>
        </w:rPr>
        <w:t xml:space="preserve"> sätestatakse, et k</w:t>
      </w:r>
      <w:r w:rsidR="00947F1F" w:rsidRPr="00633857">
        <w:rPr>
          <w:rFonts w:eastAsia="Aptos" w:cs="Times New Roman"/>
          <w:color w:val="auto"/>
          <w:szCs w:val="24"/>
        </w:rPr>
        <w:t>ui avalik-õigusliku teenuse osutamine seisneb eelkõige andmekogusse andmete esitamises või andmekogu andmete töötlemises, siis kehtestab lõikes 1 nimetatud piirangud andmekogu vastutav töötleja.</w:t>
      </w:r>
      <w:r w:rsidR="00947F1F">
        <w:rPr>
          <w:rFonts w:eastAsia="Aptos" w:cs="Times New Roman"/>
          <w:color w:val="auto"/>
          <w:szCs w:val="24"/>
        </w:rPr>
        <w:t xml:space="preserve"> </w:t>
      </w:r>
      <w:r w:rsidR="00947F1F" w:rsidRPr="00F05645">
        <w:rPr>
          <w:rFonts w:eastAsia="Aptos" w:cs="Times New Roman"/>
          <w:color w:val="auto"/>
          <w:szCs w:val="24"/>
        </w:rPr>
        <w:t>Regulatsiooni sisuliselt ei muudeta. Kehtivas seaduses asub regulatsioon ITDS-i § </w:t>
      </w:r>
      <w:r w:rsidR="00947F1F">
        <w:rPr>
          <w:rFonts w:eastAsia="Aptos" w:cs="Times New Roman"/>
          <w:color w:val="auto"/>
          <w:szCs w:val="24"/>
        </w:rPr>
        <w:t>20</w:t>
      </w:r>
      <w:r w:rsidR="00947F1F">
        <w:rPr>
          <w:rFonts w:eastAsia="Aptos" w:cs="Times New Roman"/>
          <w:color w:val="auto"/>
          <w:szCs w:val="24"/>
          <w:vertAlign w:val="superscript"/>
        </w:rPr>
        <w:t>10</w:t>
      </w:r>
      <w:r w:rsidR="00947F1F">
        <w:rPr>
          <w:rFonts w:eastAsia="Aptos" w:cs="Times New Roman"/>
          <w:color w:val="auto"/>
          <w:szCs w:val="24"/>
        </w:rPr>
        <w:t xml:space="preserve"> </w:t>
      </w:r>
      <w:r w:rsidR="00947F1F" w:rsidRPr="00F05645">
        <w:rPr>
          <w:rFonts w:eastAsia="Aptos" w:cs="Times New Roman"/>
          <w:color w:val="auto"/>
          <w:szCs w:val="24"/>
        </w:rPr>
        <w:t>lõike</w:t>
      </w:r>
      <w:r w:rsidR="00947F1F">
        <w:rPr>
          <w:rFonts w:eastAsia="Aptos" w:cs="Times New Roman"/>
          <w:color w:val="auto"/>
          <w:szCs w:val="24"/>
        </w:rPr>
        <w:t>s </w:t>
      </w:r>
      <w:r>
        <w:rPr>
          <w:rFonts w:eastAsia="Aptos" w:cs="Times New Roman"/>
          <w:color w:val="auto"/>
          <w:szCs w:val="24"/>
        </w:rPr>
        <w:t>3</w:t>
      </w:r>
      <w:r w:rsidR="00947F1F" w:rsidRPr="00F05645">
        <w:rPr>
          <w:rFonts w:eastAsia="Aptos" w:cs="Times New Roman"/>
          <w:color w:val="auto"/>
          <w:szCs w:val="24"/>
        </w:rPr>
        <w:t>.</w:t>
      </w:r>
    </w:p>
    <w:p w14:paraId="60C0635F" w14:textId="77777777" w:rsidR="00947F1F" w:rsidRDefault="00947F1F" w:rsidP="00625D8F">
      <w:pPr>
        <w:jc w:val="both"/>
        <w:rPr>
          <w:rFonts w:eastAsia="Aptos" w:cs="Times New Roman"/>
          <w:color w:val="auto"/>
          <w:szCs w:val="24"/>
        </w:rPr>
      </w:pPr>
    </w:p>
    <w:p w14:paraId="14CD7258" w14:textId="586EA4C5" w:rsidR="00947F1F" w:rsidRDefault="001D593A" w:rsidP="00625D8F">
      <w:pPr>
        <w:contextualSpacing/>
        <w:jc w:val="both"/>
        <w:rPr>
          <w:rFonts w:eastAsia="Aptos" w:cs="Times New Roman"/>
          <w:color w:val="auto"/>
          <w:szCs w:val="24"/>
        </w:rPr>
      </w:pPr>
      <w:r w:rsidRPr="001D593A">
        <w:rPr>
          <w:rFonts w:eastAsia="Aptos" w:cs="Times New Roman"/>
          <w:color w:val="auto"/>
          <w:szCs w:val="24"/>
          <w:u w:val="single"/>
        </w:rPr>
        <w:t>Lõikes 4</w:t>
      </w:r>
      <w:r>
        <w:rPr>
          <w:rFonts w:eastAsia="Aptos" w:cs="Times New Roman"/>
          <w:color w:val="auto"/>
          <w:szCs w:val="24"/>
        </w:rPr>
        <w:t xml:space="preserve"> sätestatakse, et k</w:t>
      </w:r>
      <w:r w:rsidR="00947F1F" w:rsidRPr="00633857">
        <w:rPr>
          <w:rFonts w:eastAsia="Aptos" w:cs="Times New Roman"/>
          <w:color w:val="auto"/>
          <w:szCs w:val="24"/>
        </w:rPr>
        <w:t>ui avalik-õigusliku teenuse osutamine on laiem kui andmekogusse andmete esitamine või andmekogu andmete töötlemine, siis kehtestab lõikes</w:t>
      </w:r>
      <w:r w:rsidR="00947F1F">
        <w:rPr>
          <w:rFonts w:eastAsia="Aptos" w:cs="Times New Roman"/>
          <w:color w:val="auto"/>
          <w:szCs w:val="24"/>
        </w:rPr>
        <w:t xml:space="preserve"> </w:t>
      </w:r>
      <w:r w:rsidR="00947F1F" w:rsidRPr="00633857">
        <w:rPr>
          <w:rFonts w:eastAsia="Aptos" w:cs="Times New Roman"/>
          <w:color w:val="auto"/>
          <w:szCs w:val="24"/>
        </w:rPr>
        <w:t xml:space="preserve">1 nimetatud </w:t>
      </w:r>
      <w:r w:rsidR="00947F1F" w:rsidRPr="00633857">
        <w:rPr>
          <w:rFonts w:eastAsia="Aptos" w:cs="Times New Roman"/>
          <w:color w:val="auto"/>
          <w:szCs w:val="24"/>
        </w:rPr>
        <w:lastRenderedPageBreak/>
        <w:t>piirangud teenuse osutamiseks pädeva asutuse juht või tema poolt volitatud isik.</w:t>
      </w:r>
      <w:r w:rsidR="00947F1F">
        <w:rPr>
          <w:rFonts w:eastAsia="Aptos" w:cs="Times New Roman"/>
          <w:color w:val="auto"/>
          <w:szCs w:val="24"/>
        </w:rPr>
        <w:t xml:space="preserve"> </w:t>
      </w:r>
      <w:r w:rsidR="00947F1F" w:rsidRPr="00F05645">
        <w:rPr>
          <w:rFonts w:eastAsia="Aptos" w:cs="Times New Roman"/>
          <w:color w:val="auto"/>
          <w:szCs w:val="24"/>
        </w:rPr>
        <w:t>Regulatsiooni sisuliselt ei muudeta. Kehtivas seaduses asub regulatsioon ITDS-i § </w:t>
      </w:r>
      <w:r w:rsidR="00947F1F">
        <w:rPr>
          <w:rFonts w:eastAsia="Aptos" w:cs="Times New Roman"/>
          <w:color w:val="auto"/>
          <w:szCs w:val="24"/>
        </w:rPr>
        <w:t>20</w:t>
      </w:r>
      <w:r w:rsidR="00947F1F">
        <w:rPr>
          <w:rFonts w:eastAsia="Aptos" w:cs="Times New Roman"/>
          <w:color w:val="auto"/>
          <w:szCs w:val="24"/>
          <w:vertAlign w:val="superscript"/>
        </w:rPr>
        <w:t>10</w:t>
      </w:r>
      <w:r w:rsidR="00947F1F">
        <w:rPr>
          <w:rFonts w:eastAsia="Aptos" w:cs="Times New Roman"/>
          <w:color w:val="auto"/>
          <w:szCs w:val="24"/>
        </w:rPr>
        <w:t xml:space="preserve"> </w:t>
      </w:r>
      <w:r w:rsidR="00947F1F" w:rsidRPr="00F05645">
        <w:rPr>
          <w:rFonts w:eastAsia="Aptos" w:cs="Times New Roman"/>
          <w:color w:val="auto"/>
          <w:szCs w:val="24"/>
        </w:rPr>
        <w:t>lõike</w:t>
      </w:r>
      <w:r w:rsidR="00947F1F">
        <w:rPr>
          <w:rFonts w:eastAsia="Aptos" w:cs="Times New Roman"/>
          <w:color w:val="auto"/>
          <w:szCs w:val="24"/>
        </w:rPr>
        <w:t>s </w:t>
      </w:r>
      <w:r>
        <w:rPr>
          <w:rFonts w:eastAsia="Aptos" w:cs="Times New Roman"/>
          <w:color w:val="auto"/>
          <w:szCs w:val="24"/>
        </w:rPr>
        <w:t>4</w:t>
      </w:r>
      <w:r w:rsidR="00947F1F" w:rsidRPr="00F05645">
        <w:rPr>
          <w:rFonts w:eastAsia="Aptos" w:cs="Times New Roman"/>
          <w:color w:val="auto"/>
          <w:szCs w:val="24"/>
        </w:rPr>
        <w:t>.</w:t>
      </w:r>
    </w:p>
    <w:p w14:paraId="1F28A3E4" w14:textId="77777777" w:rsidR="00CD5CA2" w:rsidRDefault="00CD5CA2" w:rsidP="00625D8F">
      <w:pPr>
        <w:contextualSpacing/>
        <w:jc w:val="both"/>
        <w:rPr>
          <w:rFonts w:eastAsia="Aptos" w:cs="Times New Roman"/>
          <w:color w:val="auto"/>
          <w:szCs w:val="24"/>
        </w:rPr>
      </w:pPr>
    </w:p>
    <w:p w14:paraId="3674D814" w14:textId="5A479B95" w:rsidR="00CD5CA2" w:rsidRDefault="00CD5CA2" w:rsidP="00625D8F">
      <w:pPr>
        <w:contextualSpacing/>
        <w:jc w:val="both"/>
        <w:rPr>
          <w:rFonts w:eastAsia="Aptos" w:cs="Times New Roman"/>
          <w:color w:val="auto"/>
          <w:szCs w:val="24"/>
        </w:rPr>
      </w:pPr>
      <w:r w:rsidRPr="00CD5CA2">
        <w:rPr>
          <w:rFonts w:eastAsia="Aptos" w:cs="Times New Roman"/>
          <w:b/>
          <w:bCs/>
          <w:color w:val="auto"/>
          <w:szCs w:val="24"/>
        </w:rPr>
        <w:t>Eelnõu § 1 punktiga 4</w:t>
      </w:r>
      <w:r w:rsidR="000F3075">
        <w:rPr>
          <w:rFonts w:eastAsia="Aptos" w:cs="Times New Roman"/>
          <w:b/>
          <w:bCs/>
          <w:color w:val="auto"/>
          <w:szCs w:val="24"/>
        </w:rPr>
        <w:t>2</w:t>
      </w:r>
      <w:r>
        <w:rPr>
          <w:rFonts w:eastAsia="Aptos" w:cs="Times New Roman"/>
          <w:color w:val="auto"/>
          <w:szCs w:val="24"/>
        </w:rPr>
        <w:t xml:space="preserve"> täiendatakse ITDS-i § 38 lõikega 5. ITDS-i § 38 on rakendussäte, mis reguleerib v</w:t>
      </w:r>
      <w:r w:rsidRPr="00CD5CA2">
        <w:rPr>
          <w:rFonts w:eastAsia="Aptos" w:cs="Times New Roman"/>
          <w:color w:val="auto"/>
          <w:szCs w:val="24"/>
        </w:rPr>
        <w:t>arem väljaantud dokumentide kehtivus</w:t>
      </w:r>
      <w:r>
        <w:rPr>
          <w:rFonts w:eastAsia="Aptos" w:cs="Times New Roman"/>
          <w:color w:val="auto"/>
          <w:szCs w:val="24"/>
        </w:rPr>
        <w:t xml:space="preserve">t. Uue lõikega reguleeritakse kuni 2028. aasta </w:t>
      </w:r>
      <w:r w:rsidRPr="000845C2">
        <w:rPr>
          <w:rFonts w:eastAsia="Aptos" w:cs="Times New Roman"/>
          <w:color w:val="auto"/>
          <w:szCs w:val="24"/>
        </w:rPr>
        <w:t>29.</w:t>
      </w:r>
      <w:r>
        <w:rPr>
          <w:rFonts w:eastAsia="Aptos" w:cs="Times New Roman"/>
          <w:color w:val="auto"/>
          <w:szCs w:val="24"/>
        </w:rPr>
        <w:t xml:space="preserve"> veebruarini välja antud e-residendi digi-ID kehtivust. Lõike kohaselt kehtivad nimetatud tähtajani välja antud e-residendi digi-ID-d kuni nende kehtivusaja lõpuni või kehtetuks tunnistamiseni. Samuti sätestatakse erisus käesoleva seaduse § 34</w:t>
      </w:r>
      <w:r w:rsidRPr="000845C2">
        <w:rPr>
          <w:rFonts w:eastAsia="Aptos" w:cs="Times New Roman"/>
          <w:color w:val="auto"/>
          <w:szCs w:val="24"/>
          <w:vertAlign w:val="superscript"/>
        </w:rPr>
        <w:t>5</w:t>
      </w:r>
      <w:r>
        <w:rPr>
          <w:rFonts w:eastAsia="Aptos" w:cs="Times New Roman"/>
          <w:color w:val="auto"/>
          <w:szCs w:val="24"/>
        </w:rPr>
        <w:t xml:space="preserve"> lõikes 4 sätestatud reeglist, et e-resident ei tohi omada korraga üle ühe </w:t>
      </w:r>
      <w:proofErr w:type="spellStart"/>
      <w:r>
        <w:rPr>
          <w:rFonts w:eastAsia="Aptos" w:cs="Times New Roman"/>
          <w:color w:val="auto"/>
          <w:szCs w:val="24"/>
        </w:rPr>
        <w:t>eID</w:t>
      </w:r>
      <w:proofErr w:type="spellEnd"/>
      <w:r>
        <w:rPr>
          <w:rFonts w:eastAsia="Aptos" w:cs="Times New Roman"/>
          <w:color w:val="auto"/>
          <w:szCs w:val="24"/>
        </w:rPr>
        <w:t xml:space="preserve"> vahendi. Kuni e-residendi digi-ID kehtivusaja lõpuni võib e-resident paralleelselt omada </w:t>
      </w:r>
      <w:r w:rsidR="006F4808">
        <w:rPr>
          <w:rFonts w:eastAsia="Aptos" w:cs="Times New Roman"/>
          <w:color w:val="auto"/>
          <w:szCs w:val="24"/>
        </w:rPr>
        <w:t xml:space="preserve">nii varem välja antud digi-ID-d kui </w:t>
      </w:r>
      <w:r>
        <w:rPr>
          <w:rFonts w:eastAsia="Aptos" w:cs="Times New Roman"/>
          <w:color w:val="auto"/>
          <w:szCs w:val="24"/>
        </w:rPr>
        <w:t xml:space="preserve">ka üht </w:t>
      </w:r>
      <w:proofErr w:type="spellStart"/>
      <w:r>
        <w:rPr>
          <w:rFonts w:eastAsia="Aptos" w:cs="Times New Roman"/>
          <w:color w:val="auto"/>
          <w:szCs w:val="24"/>
        </w:rPr>
        <w:t>eID</w:t>
      </w:r>
      <w:proofErr w:type="spellEnd"/>
      <w:r>
        <w:rPr>
          <w:rFonts w:eastAsia="Aptos" w:cs="Times New Roman"/>
          <w:color w:val="auto"/>
          <w:szCs w:val="24"/>
        </w:rPr>
        <w:t xml:space="preserve"> vahendit.</w:t>
      </w:r>
      <w:r w:rsidR="006F4808">
        <w:rPr>
          <w:rFonts w:eastAsia="Aptos" w:cs="Times New Roman"/>
          <w:color w:val="auto"/>
          <w:szCs w:val="24"/>
        </w:rPr>
        <w:t xml:space="preserve"> Digi-ID</w:t>
      </w:r>
      <w:r w:rsidR="008C098B">
        <w:rPr>
          <w:rFonts w:eastAsia="Aptos" w:cs="Times New Roman"/>
          <w:color w:val="auto"/>
          <w:szCs w:val="24"/>
        </w:rPr>
        <w:t xml:space="preserve"> omamise osas on kehtiva regulatsiooni kohaselt samuti ühe kehtiva dokumendi reegel tulenevalt ITDS-i § 13 lõike 1 punktist 7, mille kohaselt</w:t>
      </w:r>
      <w:r w:rsidR="008C098B" w:rsidRPr="008C098B">
        <w:rPr>
          <w:rFonts w:eastAsia="Aptos" w:cs="Times New Roman"/>
          <w:color w:val="auto"/>
          <w:szCs w:val="24"/>
        </w:rPr>
        <w:t> </w:t>
      </w:r>
      <w:r w:rsidR="008C098B">
        <w:rPr>
          <w:rFonts w:eastAsia="Aptos" w:cs="Times New Roman"/>
          <w:color w:val="auto"/>
          <w:szCs w:val="24"/>
        </w:rPr>
        <w:t xml:space="preserve">tunnistatakse dokument kehtetuks, kui </w:t>
      </w:r>
      <w:r w:rsidR="008C098B" w:rsidRPr="008C098B">
        <w:rPr>
          <w:rFonts w:eastAsia="Aptos" w:cs="Times New Roman"/>
          <w:color w:val="auto"/>
          <w:szCs w:val="24"/>
        </w:rPr>
        <w:t xml:space="preserve">dokumendi kasutajale </w:t>
      </w:r>
      <w:r w:rsidR="008C098B">
        <w:rPr>
          <w:rFonts w:eastAsia="Aptos" w:cs="Times New Roman"/>
          <w:color w:val="auto"/>
          <w:szCs w:val="24"/>
        </w:rPr>
        <w:t xml:space="preserve">antakse välja </w:t>
      </w:r>
      <w:r w:rsidR="008C098B" w:rsidRPr="008C098B">
        <w:rPr>
          <w:rFonts w:eastAsia="Aptos" w:cs="Times New Roman"/>
          <w:color w:val="auto"/>
          <w:szCs w:val="24"/>
        </w:rPr>
        <w:t>uu</w:t>
      </w:r>
      <w:r w:rsidR="008C098B">
        <w:rPr>
          <w:rFonts w:eastAsia="Aptos" w:cs="Times New Roman"/>
          <w:color w:val="auto"/>
          <w:szCs w:val="24"/>
        </w:rPr>
        <w:t>s</w:t>
      </w:r>
      <w:r w:rsidR="008C098B" w:rsidRPr="008C098B">
        <w:rPr>
          <w:rFonts w:eastAsia="Aptos" w:cs="Times New Roman"/>
          <w:color w:val="auto"/>
          <w:szCs w:val="24"/>
        </w:rPr>
        <w:t xml:space="preserve"> samaliigili</w:t>
      </w:r>
      <w:r w:rsidR="008C098B">
        <w:rPr>
          <w:rFonts w:eastAsia="Aptos" w:cs="Times New Roman"/>
          <w:color w:val="auto"/>
          <w:szCs w:val="24"/>
        </w:rPr>
        <w:t>n</w:t>
      </w:r>
      <w:r w:rsidR="008C098B" w:rsidRPr="008C098B">
        <w:rPr>
          <w:rFonts w:eastAsia="Aptos" w:cs="Times New Roman"/>
          <w:color w:val="auto"/>
          <w:szCs w:val="24"/>
        </w:rPr>
        <w:t>e dokumen</w:t>
      </w:r>
      <w:r w:rsidR="008C098B">
        <w:rPr>
          <w:rFonts w:eastAsia="Aptos" w:cs="Times New Roman"/>
          <w:color w:val="auto"/>
          <w:szCs w:val="24"/>
        </w:rPr>
        <w:t>t.</w:t>
      </w:r>
    </w:p>
    <w:p w14:paraId="1FDB11C1" w14:textId="77777777" w:rsidR="000F3075" w:rsidRDefault="000F3075" w:rsidP="00625D8F">
      <w:pPr>
        <w:contextualSpacing/>
        <w:jc w:val="both"/>
        <w:rPr>
          <w:rFonts w:eastAsia="Aptos" w:cs="Times New Roman"/>
          <w:color w:val="auto"/>
          <w:szCs w:val="24"/>
        </w:rPr>
      </w:pPr>
    </w:p>
    <w:p w14:paraId="18ADDD63" w14:textId="74DBD002" w:rsidR="000F3075" w:rsidRPr="006B4FE6" w:rsidRDefault="000F3075" w:rsidP="00625D8F">
      <w:pPr>
        <w:jc w:val="both"/>
        <w:rPr>
          <w:rFonts w:eastAsia="Calibri" w:cs="Times New Roman"/>
          <w:color w:val="auto"/>
          <w:kern w:val="0"/>
          <w:szCs w:val="22"/>
          <w14:ligatures w14:val="none"/>
        </w:rPr>
      </w:pPr>
      <w:r w:rsidRPr="00542D4D">
        <w:rPr>
          <w:rFonts w:eastAsia="Aptos" w:cs="Times New Roman"/>
          <w:b/>
          <w:bCs/>
          <w:color w:val="auto"/>
          <w:szCs w:val="24"/>
        </w:rPr>
        <w:t>Eelnõu § 1 punktiga 43</w:t>
      </w:r>
      <w:r>
        <w:rPr>
          <w:rFonts w:eastAsia="Aptos" w:cs="Times New Roman"/>
          <w:color w:val="auto"/>
          <w:szCs w:val="24"/>
        </w:rPr>
        <w:t xml:space="preserve"> täiendatakse ITDS-i §-ga 39</w:t>
      </w:r>
      <w:r w:rsidRPr="000F3075">
        <w:rPr>
          <w:rFonts w:eastAsia="Aptos" w:cs="Times New Roman"/>
          <w:color w:val="auto"/>
          <w:szCs w:val="24"/>
          <w:vertAlign w:val="superscript"/>
        </w:rPr>
        <w:t>1</w:t>
      </w:r>
      <w:r>
        <w:rPr>
          <w:rFonts w:eastAsia="Aptos" w:cs="Times New Roman"/>
          <w:color w:val="auto"/>
          <w:szCs w:val="24"/>
        </w:rPr>
        <w:t>, mis on rakendussäte</w:t>
      </w:r>
      <w:r w:rsidR="004D0542">
        <w:rPr>
          <w:rFonts w:eastAsia="Aptos" w:cs="Times New Roman"/>
          <w:color w:val="auto"/>
          <w:szCs w:val="24"/>
        </w:rPr>
        <w:t xml:space="preserve"> ja</w:t>
      </w:r>
      <w:r>
        <w:rPr>
          <w:rFonts w:eastAsia="Aptos" w:cs="Times New Roman"/>
          <w:color w:val="auto"/>
          <w:szCs w:val="24"/>
        </w:rPr>
        <w:t xml:space="preserve"> reguleerib ITDS-i </w:t>
      </w:r>
      <w:r w:rsidRPr="000F3075">
        <w:rPr>
          <w:rFonts w:eastAsia="Aptos" w:cs="Times New Roman"/>
          <w:color w:val="auto"/>
          <w:szCs w:val="24"/>
        </w:rPr>
        <w:t>§ 9</w:t>
      </w:r>
      <w:r w:rsidRPr="000F3075">
        <w:rPr>
          <w:rFonts w:eastAsia="Aptos" w:cs="Times New Roman"/>
          <w:color w:val="auto"/>
          <w:szCs w:val="24"/>
          <w:vertAlign w:val="superscript"/>
        </w:rPr>
        <w:t>2</w:t>
      </w:r>
      <w:r w:rsidRPr="000F3075">
        <w:rPr>
          <w:rFonts w:eastAsia="Aptos" w:cs="Times New Roman"/>
          <w:color w:val="auto"/>
          <w:szCs w:val="24"/>
        </w:rPr>
        <w:t xml:space="preserve"> lõike 8</w:t>
      </w:r>
      <w:r w:rsidRPr="000F3075">
        <w:rPr>
          <w:rFonts w:eastAsia="Aptos" w:cs="Times New Roman"/>
          <w:color w:val="auto"/>
          <w:szCs w:val="24"/>
          <w:vertAlign w:val="superscript"/>
        </w:rPr>
        <w:t>2</w:t>
      </w:r>
      <w:r w:rsidRPr="000F3075">
        <w:rPr>
          <w:rFonts w:eastAsia="Aptos" w:cs="Times New Roman"/>
          <w:color w:val="auto"/>
          <w:szCs w:val="24"/>
        </w:rPr>
        <w:t xml:space="preserve"> punktide 1 ja 2 rakendamist</w:t>
      </w:r>
      <w:r w:rsidR="00542D4D">
        <w:rPr>
          <w:rFonts w:eastAsia="Aptos" w:cs="Times New Roman"/>
          <w:color w:val="auto"/>
          <w:szCs w:val="24"/>
        </w:rPr>
        <w:t xml:space="preserve">, mille kohaselt võib PPA edastada </w:t>
      </w:r>
      <w:proofErr w:type="spellStart"/>
      <w:r w:rsidR="00542D4D">
        <w:rPr>
          <w:rFonts w:eastAsia="Aptos" w:cs="Times New Roman"/>
          <w:color w:val="auto"/>
          <w:szCs w:val="24"/>
        </w:rPr>
        <w:t>EIS-ile</w:t>
      </w:r>
      <w:proofErr w:type="spellEnd"/>
      <w:r w:rsidR="00542D4D">
        <w:rPr>
          <w:rFonts w:eastAsia="Aptos" w:cs="Times New Roman"/>
          <w:color w:val="auto"/>
          <w:szCs w:val="24"/>
        </w:rPr>
        <w:t xml:space="preserve"> e-residendi isikuandmed ja e-residendi </w:t>
      </w:r>
      <w:proofErr w:type="spellStart"/>
      <w:r w:rsidR="00542D4D">
        <w:rPr>
          <w:rFonts w:eastAsia="Aptos" w:cs="Times New Roman"/>
          <w:color w:val="auto"/>
          <w:szCs w:val="24"/>
        </w:rPr>
        <w:t>eID</w:t>
      </w:r>
      <w:proofErr w:type="spellEnd"/>
      <w:r w:rsidR="00542D4D">
        <w:rPr>
          <w:rFonts w:eastAsia="Aptos" w:cs="Times New Roman"/>
          <w:color w:val="auto"/>
          <w:szCs w:val="24"/>
        </w:rPr>
        <w:t xml:space="preserve"> vahendi kasutamise õiguse ja sellega seotud </w:t>
      </w:r>
      <w:proofErr w:type="spellStart"/>
      <w:r w:rsidR="00542D4D">
        <w:rPr>
          <w:rFonts w:eastAsia="Aptos" w:cs="Times New Roman"/>
          <w:color w:val="auto"/>
          <w:szCs w:val="24"/>
        </w:rPr>
        <w:t>eID</w:t>
      </w:r>
      <w:proofErr w:type="spellEnd"/>
      <w:r w:rsidR="00542D4D">
        <w:rPr>
          <w:rFonts w:eastAsia="Aptos" w:cs="Times New Roman"/>
          <w:color w:val="auto"/>
          <w:szCs w:val="24"/>
        </w:rPr>
        <w:t xml:space="preserve"> vahendi kehtivusaja</w:t>
      </w:r>
      <w:r w:rsidR="002E2676">
        <w:rPr>
          <w:rFonts w:eastAsia="Aptos" w:cs="Times New Roman"/>
          <w:color w:val="auto"/>
          <w:szCs w:val="24"/>
        </w:rPr>
        <w:t xml:space="preserve"> andmeid</w:t>
      </w:r>
      <w:r w:rsidR="00542D4D">
        <w:rPr>
          <w:rFonts w:eastAsia="Aptos" w:cs="Times New Roman"/>
          <w:color w:val="auto"/>
          <w:szCs w:val="24"/>
        </w:rPr>
        <w:t xml:space="preserve">. Rakendussätte kohaselt võib PPA kaardivabale </w:t>
      </w:r>
      <w:proofErr w:type="spellStart"/>
      <w:r w:rsidR="00542D4D">
        <w:rPr>
          <w:rFonts w:eastAsia="Aptos" w:cs="Times New Roman"/>
          <w:color w:val="auto"/>
          <w:szCs w:val="24"/>
        </w:rPr>
        <w:t>eID</w:t>
      </w:r>
      <w:proofErr w:type="spellEnd"/>
      <w:r w:rsidR="00542D4D">
        <w:rPr>
          <w:rFonts w:eastAsia="Aptos" w:cs="Times New Roman"/>
          <w:color w:val="auto"/>
          <w:szCs w:val="24"/>
        </w:rPr>
        <w:t xml:space="preserve"> vahendile ülemineku järgselt edastada </w:t>
      </w:r>
      <w:proofErr w:type="spellStart"/>
      <w:r w:rsidR="00542D4D">
        <w:rPr>
          <w:rFonts w:eastAsia="Aptos" w:cs="Times New Roman"/>
          <w:color w:val="auto"/>
          <w:szCs w:val="24"/>
        </w:rPr>
        <w:t>EIS-ile</w:t>
      </w:r>
      <w:proofErr w:type="spellEnd"/>
      <w:r w:rsidR="00542D4D">
        <w:rPr>
          <w:rFonts w:eastAsia="Aptos" w:cs="Times New Roman"/>
          <w:color w:val="auto"/>
          <w:szCs w:val="24"/>
        </w:rPr>
        <w:t xml:space="preserve"> ka kuni </w:t>
      </w:r>
      <w:r>
        <w:rPr>
          <w:rFonts w:eastAsia="Aptos" w:cs="Times New Roman"/>
          <w:color w:val="auto"/>
          <w:szCs w:val="24"/>
        </w:rPr>
        <w:t>2028. aasta 29. veebruarini välja antud e-residendi digi</w:t>
      </w:r>
      <w:r w:rsidR="00542D4D">
        <w:rPr>
          <w:rFonts w:eastAsia="Aptos" w:cs="Times New Roman"/>
          <w:color w:val="auto"/>
          <w:szCs w:val="24"/>
        </w:rPr>
        <w:t xml:space="preserve">-ID-ga seotud andmeid. Rakendussäte on vajalik, et edastada </w:t>
      </w:r>
      <w:proofErr w:type="spellStart"/>
      <w:r w:rsidR="00542D4D">
        <w:rPr>
          <w:rFonts w:eastAsia="Aptos" w:cs="Times New Roman"/>
          <w:color w:val="auto"/>
          <w:szCs w:val="24"/>
        </w:rPr>
        <w:t>EIS-ile</w:t>
      </w:r>
      <w:proofErr w:type="spellEnd"/>
      <w:r w:rsidR="00542D4D">
        <w:rPr>
          <w:rFonts w:eastAsia="Aptos" w:cs="Times New Roman"/>
          <w:color w:val="auto"/>
          <w:szCs w:val="24"/>
        </w:rPr>
        <w:t xml:space="preserve"> andmeid </w:t>
      </w:r>
      <w:r w:rsidR="002E2676">
        <w:rPr>
          <w:rFonts w:eastAsia="Aptos" w:cs="Times New Roman"/>
          <w:color w:val="auto"/>
          <w:szCs w:val="24"/>
        </w:rPr>
        <w:t xml:space="preserve">näiteks kasutuses olevate </w:t>
      </w:r>
      <w:r w:rsidR="00542D4D">
        <w:rPr>
          <w:rFonts w:eastAsia="Aptos" w:cs="Times New Roman"/>
          <w:color w:val="auto"/>
          <w:szCs w:val="24"/>
        </w:rPr>
        <w:t>digi-ID-de kehtetu</w:t>
      </w:r>
      <w:r w:rsidRPr="002B2301">
        <w:rPr>
          <w:rFonts w:eastAsia="Aptos" w:cs="Times New Roman"/>
          <w:color w:val="auto"/>
          <w:szCs w:val="24"/>
        </w:rPr>
        <w:t>k</w:t>
      </w:r>
      <w:r w:rsidR="00542D4D">
        <w:rPr>
          <w:rFonts w:eastAsia="Aptos" w:cs="Times New Roman"/>
          <w:color w:val="auto"/>
          <w:szCs w:val="24"/>
        </w:rPr>
        <w:t>s tunnistamise kohta</w:t>
      </w:r>
      <w:r w:rsidR="002E2676">
        <w:rPr>
          <w:rFonts w:eastAsia="Aptos" w:cs="Times New Roman"/>
          <w:color w:val="auto"/>
          <w:szCs w:val="24"/>
        </w:rPr>
        <w:t xml:space="preserve">, et EIS ei hõlmaks kehtetuks tunnistatud digi-ID-ga e-residente ITDS-i § </w:t>
      </w:r>
      <w:r w:rsidR="002E2676" w:rsidRPr="000F3075">
        <w:rPr>
          <w:rFonts w:eastAsia="Aptos" w:cs="Times New Roman"/>
          <w:color w:val="auto"/>
          <w:szCs w:val="24"/>
        </w:rPr>
        <w:t>9</w:t>
      </w:r>
      <w:r w:rsidR="002E2676" w:rsidRPr="000F3075">
        <w:rPr>
          <w:rFonts w:eastAsia="Aptos" w:cs="Times New Roman"/>
          <w:color w:val="auto"/>
          <w:szCs w:val="24"/>
          <w:vertAlign w:val="superscript"/>
        </w:rPr>
        <w:t>2</w:t>
      </w:r>
      <w:r w:rsidR="002E2676" w:rsidRPr="000F3075">
        <w:rPr>
          <w:rFonts w:eastAsia="Aptos" w:cs="Times New Roman"/>
          <w:color w:val="auto"/>
          <w:szCs w:val="24"/>
        </w:rPr>
        <w:t xml:space="preserve"> lõike 8</w:t>
      </w:r>
      <w:r w:rsidR="002E2676">
        <w:rPr>
          <w:rFonts w:eastAsia="Aptos" w:cs="Times New Roman"/>
          <w:color w:val="auto"/>
          <w:szCs w:val="24"/>
          <w:vertAlign w:val="superscript"/>
        </w:rPr>
        <w:t>3</w:t>
      </w:r>
      <w:r w:rsidR="002E2676" w:rsidRPr="000F3075">
        <w:rPr>
          <w:rFonts w:eastAsia="Aptos" w:cs="Times New Roman"/>
          <w:color w:val="auto"/>
          <w:szCs w:val="24"/>
        </w:rPr>
        <w:t xml:space="preserve"> punktide</w:t>
      </w:r>
      <w:r w:rsidR="002E2676">
        <w:rPr>
          <w:rFonts w:eastAsia="Aptos" w:cs="Times New Roman"/>
          <w:color w:val="auto"/>
          <w:szCs w:val="24"/>
        </w:rPr>
        <w:t>s</w:t>
      </w:r>
      <w:r w:rsidR="002E2676" w:rsidRPr="000F3075">
        <w:rPr>
          <w:rFonts w:eastAsia="Aptos" w:cs="Times New Roman"/>
          <w:color w:val="auto"/>
          <w:szCs w:val="24"/>
        </w:rPr>
        <w:t xml:space="preserve"> 1 </w:t>
      </w:r>
      <w:r w:rsidR="002E2676">
        <w:rPr>
          <w:rFonts w:eastAsia="Aptos" w:cs="Times New Roman"/>
          <w:color w:val="auto"/>
          <w:szCs w:val="24"/>
        </w:rPr>
        <w:t>ja 2 nimetatud tegevustesse (riskide seiramine ja personaalsete teenuste pakkumine)</w:t>
      </w:r>
      <w:r w:rsidR="00185F76">
        <w:rPr>
          <w:rFonts w:eastAsia="Aptos" w:cs="Times New Roman"/>
          <w:color w:val="auto"/>
          <w:szCs w:val="24"/>
        </w:rPr>
        <w:t xml:space="preserve"> ning saaks õiguspäraselt rakendada ITDS-i § </w:t>
      </w:r>
      <w:r w:rsidR="00185F76" w:rsidRPr="000F3075">
        <w:rPr>
          <w:rFonts w:eastAsia="Aptos" w:cs="Times New Roman"/>
          <w:color w:val="auto"/>
          <w:szCs w:val="24"/>
        </w:rPr>
        <w:t>9</w:t>
      </w:r>
      <w:r w:rsidR="00185F76" w:rsidRPr="000F3075">
        <w:rPr>
          <w:rFonts w:eastAsia="Aptos" w:cs="Times New Roman"/>
          <w:color w:val="auto"/>
          <w:szCs w:val="24"/>
          <w:vertAlign w:val="superscript"/>
        </w:rPr>
        <w:t>2</w:t>
      </w:r>
      <w:r w:rsidR="00185F76" w:rsidRPr="000F3075">
        <w:rPr>
          <w:rFonts w:eastAsia="Aptos" w:cs="Times New Roman"/>
          <w:color w:val="auto"/>
          <w:szCs w:val="24"/>
        </w:rPr>
        <w:t xml:space="preserve"> lõike</w:t>
      </w:r>
      <w:r w:rsidR="00E515CE">
        <w:rPr>
          <w:rFonts w:eastAsia="Aptos" w:cs="Times New Roman"/>
          <w:color w:val="auto"/>
          <w:szCs w:val="24"/>
        </w:rPr>
        <w:t>s</w:t>
      </w:r>
      <w:r w:rsidR="00185F76" w:rsidRPr="000F3075">
        <w:rPr>
          <w:rFonts w:eastAsia="Aptos" w:cs="Times New Roman"/>
          <w:color w:val="auto"/>
          <w:szCs w:val="24"/>
        </w:rPr>
        <w:t xml:space="preserve"> 8</w:t>
      </w:r>
      <w:r w:rsidR="00185F76">
        <w:rPr>
          <w:rFonts w:eastAsia="Aptos" w:cs="Times New Roman"/>
          <w:color w:val="auto"/>
          <w:szCs w:val="24"/>
          <w:vertAlign w:val="superscript"/>
        </w:rPr>
        <w:t>3</w:t>
      </w:r>
      <w:r w:rsidR="00E515CE">
        <w:rPr>
          <w:rFonts w:eastAsia="Aptos" w:cs="Times New Roman"/>
          <w:color w:val="auto"/>
          <w:szCs w:val="24"/>
          <w:vertAlign w:val="superscript"/>
        </w:rPr>
        <w:t xml:space="preserve"> </w:t>
      </w:r>
      <w:r w:rsidR="00E515CE" w:rsidRPr="00E515CE">
        <w:rPr>
          <w:rFonts w:eastAsia="Aptos" w:cs="Times New Roman"/>
          <w:color w:val="auto"/>
          <w:szCs w:val="24"/>
        </w:rPr>
        <w:t>sätestatud andmete</w:t>
      </w:r>
      <w:r w:rsidR="00E515CE">
        <w:rPr>
          <w:rFonts w:eastAsia="Aptos" w:cs="Times New Roman"/>
          <w:color w:val="auto"/>
          <w:szCs w:val="24"/>
        </w:rPr>
        <w:t xml:space="preserve"> säilita</w:t>
      </w:r>
      <w:r w:rsidR="00E515CE" w:rsidRPr="00E515CE">
        <w:rPr>
          <w:rFonts w:eastAsia="Aptos" w:cs="Times New Roman"/>
          <w:color w:val="auto"/>
          <w:szCs w:val="24"/>
        </w:rPr>
        <w:t>mise</w:t>
      </w:r>
      <w:r w:rsidR="00E515CE">
        <w:rPr>
          <w:rFonts w:eastAsia="Aptos" w:cs="Times New Roman"/>
          <w:color w:val="auto"/>
          <w:szCs w:val="24"/>
          <w:vertAlign w:val="superscript"/>
        </w:rPr>
        <w:t xml:space="preserve"> </w:t>
      </w:r>
      <w:r w:rsidR="00E515CE">
        <w:rPr>
          <w:rFonts w:eastAsia="Calibri" w:cs="Times New Roman"/>
          <w:color w:val="auto"/>
          <w:kern w:val="0"/>
          <w:szCs w:val="22"/>
          <w14:ligatures w14:val="none"/>
        </w:rPr>
        <w:t>tähtaega, mille kohaselt peab EIS digi-ID kehtetuks tunnistamisel selle andmed kustutama.</w:t>
      </w:r>
    </w:p>
    <w:p w14:paraId="659AAA19" w14:textId="77777777" w:rsidR="006B4FE6" w:rsidRDefault="006B4FE6" w:rsidP="00625D8F">
      <w:pPr>
        <w:contextualSpacing/>
        <w:jc w:val="both"/>
        <w:rPr>
          <w:rFonts w:eastAsia="Calibri" w:cs="Times New Roman"/>
          <w:color w:val="auto"/>
          <w:kern w:val="0"/>
          <w:szCs w:val="22"/>
          <w14:ligatures w14:val="none"/>
        </w:rPr>
      </w:pPr>
    </w:p>
    <w:p w14:paraId="743E91E3" w14:textId="10469FF7" w:rsidR="007D3B29" w:rsidRDefault="007D3B29" w:rsidP="00625D8F">
      <w:pPr>
        <w:pStyle w:val="Pealkiri3"/>
        <w:spacing w:before="0" w:after="0"/>
        <w:rPr>
          <w:rFonts w:ascii="Times New Roman" w:eastAsia="Calibri" w:hAnsi="Times New Roman" w:cs="Times New Roman"/>
          <w:b/>
          <w:bCs/>
          <w:color w:val="auto"/>
          <w:sz w:val="24"/>
          <w:szCs w:val="24"/>
        </w:rPr>
      </w:pPr>
      <w:bookmarkStart w:id="100" w:name="_Toc216270949"/>
      <w:r w:rsidRPr="00E164F8">
        <w:rPr>
          <w:rFonts w:ascii="Times New Roman" w:eastAsia="Calibri" w:hAnsi="Times New Roman" w:cs="Times New Roman"/>
          <w:b/>
          <w:bCs/>
          <w:color w:val="auto"/>
          <w:sz w:val="24"/>
          <w:szCs w:val="24"/>
        </w:rPr>
        <w:t>3.1.</w:t>
      </w:r>
      <w:r>
        <w:rPr>
          <w:rFonts w:ascii="Times New Roman" w:eastAsia="Calibri" w:hAnsi="Times New Roman" w:cs="Times New Roman"/>
          <w:b/>
          <w:bCs/>
          <w:color w:val="auto"/>
          <w:sz w:val="24"/>
          <w:szCs w:val="24"/>
        </w:rPr>
        <w:t>3</w:t>
      </w:r>
      <w:r w:rsidRPr="00E164F8">
        <w:rPr>
          <w:rFonts w:ascii="Times New Roman" w:eastAsia="Calibri" w:hAnsi="Times New Roman" w:cs="Times New Roman"/>
          <w:b/>
          <w:bCs/>
          <w:color w:val="auto"/>
          <w:sz w:val="24"/>
          <w:szCs w:val="24"/>
        </w:rPr>
        <w:t>. Dokumendi väljaandmise menetlus</w:t>
      </w:r>
      <w:bookmarkEnd w:id="100"/>
    </w:p>
    <w:p w14:paraId="1F6FB86A" w14:textId="77777777" w:rsidR="007D3B29" w:rsidRPr="003E1A83" w:rsidRDefault="007D3B29" w:rsidP="00625D8F">
      <w:pPr>
        <w:keepNext/>
      </w:pPr>
    </w:p>
    <w:p w14:paraId="1C02733B" w14:textId="406E12C2" w:rsidR="007D3B29" w:rsidRPr="00382E9F" w:rsidRDefault="007D3B29" w:rsidP="00625D8F">
      <w:pPr>
        <w:keepNext/>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 xml:space="preserve">Eelnõu § 1 punktiga </w:t>
      </w:r>
      <w:r w:rsidR="007E2689">
        <w:rPr>
          <w:rFonts w:eastAsia="Calibri" w:cs="Times New Roman"/>
          <w:b/>
          <w:bCs/>
          <w:color w:val="auto"/>
          <w:kern w:val="0"/>
          <w:szCs w:val="22"/>
          <w14:ligatures w14:val="none"/>
        </w:rPr>
        <w:t>5</w:t>
      </w:r>
      <w:r>
        <w:rPr>
          <w:rFonts w:eastAsia="Calibri" w:cs="Times New Roman"/>
          <w:color w:val="auto"/>
          <w:kern w:val="0"/>
          <w:szCs w:val="22"/>
          <w14:ligatures w14:val="none"/>
        </w:rPr>
        <w:t xml:space="preserve"> muudetakse </w:t>
      </w:r>
      <w:r w:rsidRPr="00382E9F">
        <w:rPr>
          <w:rFonts w:eastAsia="Calibri" w:cs="Times New Roman"/>
          <w:color w:val="auto"/>
          <w:kern w:val="0"/>
          <w:szCs w:val="22"/>
          <w14:ligatures w14:val="none"/>
        </w:rPr>
        <w:t>ITDS</w:t>
      </w:r>
      <w:r w:rsidR="00625D8F">
        <w:rPr>
          <w:rFonts w:eastAsia="Calibri" w:cs="Times New Roman"/>
          <w:color w:val="auto"/>
          <w:kern w:val="0"/>
          <w:szCs w:val="22"/>
          <w14:ligatures w14:val="none"/>
        </w:rPr>
        <w:t>-i</w:t>
      </w:r>
      <w:r w:rsidRPr="00382E9F">
        <w:rPr>
          <w:rFonts w:eastAsia="Calibri" w:cs="Times New Roman"/>
          <w:color w:val="auto"/>
          <w:kern w:val="0"/>
          <w:szCs w:val="22"/>
          <w14:ligatures w14:val="none"/>
        </w:rPr>
        <w:t xml:space="preserve"> § 9 </w:t>
      </w:r>
      <w:r>
        <w:rPr>
          <w:rFonts w:eastAsia="Calibri" w:cs="Times New Roman"/>
          <w:color w:val="auto"/>
          <w:kern w:val="0"/>
          <w:szCs w:val="22"/>
          <w14:ligatures w14:val="none"/>
        </w:rPr>
        <w:t>lõike</w:t>
      </w:r>
      <w:r w:rsidRPr="00382E9F">
        <w:rPr>
          <w:rFonts w:eastAsia="Calibri" w:cs="Times New Roman"/>
          <w:color w:val="auto"/>
          <w:kern w:val="0"/>
          <w:szCs w:val="22"/>
          <w14:ligatures w14:val="none"/>
        </w:rPr>
        <w:t xml:space="preserve"> 3 p</w:t>
      </w:r>
      <w:r>
        <w:rPr>
          <w:rFonts w:eastAsia="Calibri" w:cs="Times New Roman"/>
          <w:color w:val="auto"/>
          <w:kern w:val="0"/>
          <w:szCs w:val="22"/>
          <w14:ligatures w14:val="none"/>
        </w:rPr>
        <w:t>unkti</w:t>
      </w:r>
      <w:r w:rsidRPr="00382E9F">
        <w:rPr>
          <w:rFonts w:eastAsia="Calibri" w:cs="Times New Roman"/>
          <w:color w:val="auto"/>
          <w:kern w:val="0"/>
          <w:szCs w:val="22"/>
          <w14:ligatures w14:val="none"/>
        </w:rPr>
        <w:t xml:space="preserve"> 11</w:t>
      </w:r>
      <w:r>
        <w:rPr>
          <w:rFonts w:eastAsia="Calibri" w:cs="Times New Roman"/>
          <w:color w:val="auto"/>
          <w:kern w:val="0"/>
          <w:szCs w:val="22"/>
          <w14:ligatures w14:val="none"/>
        </w:rPr>
        <w:t xml:space="preserve">. Kehtiva regulatsiooni kohaselt kantakse dokumenti selle kasutaja kohta </w:t>
      </w:r>
      <w:r w:rsidRPr="00382E9F">
        <w:rPr>
          <w:rFonts w:eastAsia="Calibri" w:cs="Times New Roman"/>
          <w:color w:val="auto"/>
          <w:kern w:val="0"/>
          <w:szCs w:val="22"/>
          <w14:ligatures w14:val="none"/>
        </w:rPr>
        <w:t xml:space="preserve">muud isikuandmed, kui see on ette nähtud </w:t>
      </w:r>
      <w:proofErr w:type="spellStart"/>
      <w:r w:rsidRPr="00382E9F">
        <w:rPr>
          <w:rFonts w:eastAsia="Calibri" w:cs="Times New Roman"/>
          <w:color w:val="auto"/>
          <w:kern w:val="0"/>
          <w:szCs w:val="22"/>
          <w14:ligatures w14:val="none"/>
        </w:rPr>
        <w:t>välislepingu</w:t>
      </w:r>
      <w:proofErr w:type="spellEnd"/>
      <w:r w:rsidRPr="00382E9F">
        <w:rPr>
          <w:rFonts w:eastAsia="Calibri" w:cs="Times New Roman"/>
          <w:color w:val="auto"/>
          <w:kern w:val="0"/>
          <w:szCs w:val="22"/>
          <w14:ligatures w14:val="none"/>
        </w:rPr>
        <w:t xml:space="preserve">, seaduse või selle alusel antud muu </w:t>
      </w:r>
      <w:proofErr w:type="spellStart"/>
      <w:r w:rsidRPr="00382E9F">
        <w:rPr>
          <w:rFonts w:eastAsia="Calibri" w:cs="Times New Roman"/>
          <w:color w:val="auto"/>
          <w:kern w:val="0"/>
          <w:szCs w:val="22"/>
          <w14:ligatures w14:val="none"/>
        </w:rPr>
        <w:t>õigustloova</w:t>
      </w:r>
      <w:proofErr w:type="spellEnd"/>
      <w:r w:rsidRPr="00382E9F">
        <w:rPr>
          <w:rFonts w:eastAsia="Calibri" w:cs="Times New Roman"/>
          <w:color w:val="auto"/>
          <w:kern w:val="0"/>
          <w:szCs w:val="22"/>
          <w14:ligatures w14:val="none"/>
        </w:rPr>
        <w:t xml:space="preserve"> aktiga. </w:t>
      </w:r>
      <w:r>
        <w:rPr>
          <w:rFonts w:eastAsia="Calibri" w:cs="Times New Roman"/>
          <w:color w:val="auto"/>
          <w:kern w:val="0"/>
          <w:szCs w:val="22"/>
          <w14:ligatures w14:val="none"/>
        </w:rPr>
        <w:t>Kuna</w:t>
      </w:r>
      <w:r w:rsidRPr="00382E9F">
        <w:rPr>
          <w:rFonts w:eastAsia="Calibri" w:cs="Times New Roman"/>
          <w:color w:val="auto"/>
          <w:kern w:val="0"/>
          <w:szCs w:val="22"/>
          <w14:ligatures w14:val="none"/>
        </w:rPr>
        <w:t xml:space="preserve"> isikuandmete töötlemise õigus ja isikuandmete kategooriad peavad olema reguleeritud seaduse tasandil, </w:t>
      </w:r>
      <w:r>
        <w:rPr>
          <w:rFonts w:eastAsia="Calibri" w:cs="Times New Roman"/>
          <w:color w:val="auto"/>
          <w:kern w:val="0"/>
          <w:szCs w:val="22"/>
          <w14:ligatures w14:val="none"/>
        </w:rPr>
        <w:t>jäetakse muudatusega</w:t>
      </w:r>
      <w:r w:rsidRPr="00382E9F">
        <w:rPr>
          <w:rFonts w:eastAsia="Calibri" w:cs="Times New Roman"/>
          <w:color w:val="auto"/>
          <w:kern w:val="0"/>
          <w:szCs w:val="22"/>
          <w14:ligatures w14:val="none"/>
        </w:rPr>
        <w:t xml:space="preserve"> sättest välja võimalus täiendada isikuandmete loetelu muu </w:t>
      </w:r>
      <w:proofErr w:type="spellStart"/>
      <w:r w:rsidRPr="00382E9F">
        <w:rPr>
          <w:rFonts w:eastAsia="Calibri" w:cs="Times New Roman"/>
          <w:color w:val="auto"/>
          <w:kern w:val="0"/>
          <w:szCs w:val="22"/>
          <w14:ligatures w14:val="none"/>
        </w:rPr>
        <w:t>õigustloova</w:t>
      </w:r>
      <w:proofErr w:type="spellEnd"/>
      <w:r w:rsidRPr="00382E9F">
        <w:rPr>
          <w:rFonts w:eastAsia="Calibri" w:cs="Times New Roman"/>
          <w:color w:val="auto"/>
          <w:kern w:val="0"/>
          <w:szCs w:val="22"/>
          <w14:ligatures w14:val="none"/>
        </w:rPr>
        <w:t xml:space="preserve"> aktiga.</w:t>
      </w:r>
    </w:p>
    <w:p w14:paraId="250B652B" w14:textId="77777777" w:rsidR="007D3B29" w:rsidRPr="00382E9F" w:rsidRDefault="007D3B29" w:rsidP="007D3B29">
      <w:pPr>
        <w:contextualSpacing/>
        <w:jc w:val="both"/>
        <w:rPr>
          <w:rFonts w:eastAsia="Calibri" w:cs="Times New Roman"/>
          <w:color w:val="auto"/>
          <w:kern w:val="0"/>
          <w:szCs w:val="22"/>
          <w14:ligatures w14:val="none"/>
        </w:rPr>
      </w:pPr>
    </w:p>
    <w:p w14:paraId="4134E814" w14:textId="633C1CD6" w:rsidR="007D3B29" w:rsidRPr="006B4FE6" w:rsidRDefault="007D3B29" w:rsidP="007D3B29">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1</w:t>
      </w:r>
      <w:r w:rsidR="0018106C">
        <w:rPr>
          <w:rFonts w:eastAsia="Calibri" w:cs="Times New Roman"/>
          <w:b/>
          <w:bCs/>
          <w:color w:val="auto"/>
          <w:kern w:val="0"/>
          <w:szCs w:val="22"/>
          <w14:ligatures w14:val="none"/>
        </w:rPr>
        <w:t>6</w:t>
      </w:r>
      <w:r w:rsidRPr="006B4FE6">
        <w:rPr>
          <w:rFonts w:eastAsia="Calibri" w:cs="Times New Roman"/>
          <w:b/>
          <w:bCs/>
          <w:color w:val="auto"/>
          <w:kern w:val="0"/>
          <w:szCs w:val="22"/>
          <w14:ligatures w14:val="none"/>
        </w:rPr>
        <w:t xml:space="preserve"> </w:t>
      </w:r>
      <w:r>
        <w:rPr>
          <w:rFonts w:eastAsia="Calibri" w:cs="Times New Roman"/>
          <w:color w:val="auto"/>
          <w:kern w:val="0"/>
          <w:szCs w:val="22"/>
          <w14:ligatures w14:val="none"/>
        </w:rPr>
        <w:t xml:space="preserve">tunnistatakse kehtetuks </w:t>
      </w:r>
      <w:r w:rsidRPr="00E63D5E">
        <w:rPr>
          <w:rFonts w:eastAsia="Calibri" w:cs="Times New Roman"/>
          <w:color w:val="auto"/>
          <w:kern w:val="0"/>
          <w:szCs w:val="22"/>
          <w14:ligatures w14:val="none"/>
        </w:rPr>
        <w:t>ITDS</w:t>
      </w:r>
      <w:r>
        <w:rPr>
          <w:rFonts w:eastAsia="Calibri" w:cs="Times New Roman"/>
          <w:color w:val="auto"/>
          <w:kern w:val="0"/>
          <w:szCs w:val="22"/>
          <w14:ligatures w14:val="none"/>
        </w:rPr>
        <w:t>-i § 11</w:t>
      </w:r>
      <w:r w:rsidRPr="0072702E">
        <w:rPr>
          <w:rFonts w:eastAsia="Calibri" w:cs="Times New Roman"/>
          <w:color w:val="auto"/>
          <w:kern w:val="0"/>
          <w:szCs w:val="22"/>
          <w:vertAlign w:val="superscript"/>
          <w14:ligatures w14:val="none"/>
        </w:rPr>
        <w:t>3</w:t>
      </w:r>
      <w:r>
        <w:rPr>
          <w:rFonts w:eastAsia="Calibri" w:cs="Times New Roman"/>
          <w:color w:val="auto"/>
          <w:kern w:val="0"/>
          <w:szCs w:val="22"/>
          <w14:ligatures w14:val="none"/>
        </w:rPr>
        <w:t xml:space="preserve"> lõige 2. Kehtiva regulatsiooni kohaselt peab dokumendi </w:t>
      </w:r>
      <w:r w:rsidRPr="0072702E">
        <w:rPr>
          <w:rFonts w:eastAsia="Calibri" w:cs="Times New Roman"/>
          <w:color w:val="auto"/>
          <w:kern w:val="0"/>
          <w:szCs w:val="22"/>
          <w14:ligatures w14:val="none"/>
        </w:rPr>
        <w:t xml:space="preserve">taotleja tõendama, </w:t>
      </w:r>
      <w:r>
        <w:rPr>
          <w:rFonts w:eastAsia="Calibri" w:cs="Times New Roman"/>
          <w:color w:val="auto"/>
          <w:kern w:val="0"/>
          <w:szCs w:val="22"/>
          <w14:ligatures w14:val="none"/>
        </w:rPr>
        <w:t xml:space="preserve">et tema </w:t>
      </w:r>
      <w:r w:rsidRPr="0072702E">
        <w:rPr>
          <w:rFonts w:eastAsia="Calibri" w:cs="Times New Roman"/>
          <w:color w:val="auto"/>
          <w:kern w:val="0"/>
          <w:szCs w:val="22"/>
          <w14:ligatures w14:val="none"/>
        </w:rPr>
        <w:t>terviseseisund püsivalt ei võimalda tal dokumendi väljaandmise taotluse esitamiseks isiklikult pöörduda selleks pädevasse asutusse</w:t>
      </w:r>
      <w:r>
        <w:rPr>
          <w:rFonts w:eastAsia="Calibri" w:cs="Times New Roman"/>
          <w:color w:val="auto"/>
          <w:kern w:val="0"/>
          <w:szCs w:val="22"/>
          <w14:ligatures w14:val="none"/>
        </w:rPr>
        <w:t>,</w:t>
      </w:r>
      <w:r w:rsidRPr="0072702E">
        <w:rPr>
          <w:rFonts w:eastAsia="Calibri" w:cs="Times New Roman"/>
          <w:color w:val="auto"/>
          <w:kern w:val="0"/>
          <w:szCs w:val="22"/>
          <w14:ligatures w14:val="none"/>
        </w:rPr>
        <w:t xml:space="preserve"> lisades </w:t>
      </w:r>
      <w:r>
        <w:rPr>
          <w:rFonts w:eastAsia="Calibri" w:cs="Times New Roman"/>
          <w:color w:val="auto"/>
          <w:kern w:val="0"/>
          <w:szCs w:val="22"/>
          <w14:ligatures w14:val="none"/>
        </w:rPr>
        <w:t xml:space="preserve">dokumendi </w:t>
      </w:r>
      <w:r w:rsidRPr="0072702E">
        <w:rPr>
          <w:rFonts w:eastAsia="Calibri" w:cs="Times New Roman"/>
          <w:color w:val="auto"/>
          <w:kern w:val="0"/>
          <w:szCs w:val="22"/>
          <w14:ligatures w14:val="none"/>
        </w:rPr>
        <w:t>taotlusele linna- või vallavalitsuse või hoolekandeasutuse kinnituse, et tema terviseseisund püsivalt ei võimalda taotluse esitamiseks isiklikult pöörduda selleks pädevasse asutusse.</w:t>
      </w:r>
      <w:r>
        <w:rPr>
          <w:rFonts w:eastAsia="Calibri" w:cs="Times New Roman"/>
          <w:color w:val="auto"/>
          <w:kern w:val="0"/>
          <w:szCs w:val="22"/>
          <w14:ligatures w14:val="none"/>
        </w:rPr>
        <w:t xml:space="preserve"> E</w:t>
      </w:r>
      <w:r w:rsidRPr="003B7A31">
        <w:rPr>
          <w:rFonts w:cs="Times New Roman"/>
          <w:color w:val="auto"/>
          <w:szCs w:val="24"/>
        </w:rPr>
        <w:t xml:space="preserve">daspidi </w:t>
      </w:r>
      <w:r>
        <w:rPr>
          <w:rFonts w:cs="Times New Roman"/>
          <w:color w:val="auto"/>
          <w:szCs w:val="24"/>
        </w:rPr>
        <w:t xml:space="preserve">ei pea nimetatud kinnitust </w:t>
      </w:r>
      <w:r w:rsidRPr="003B7A31">
        <w:rPr>
          <w:rFonts w:cs="Times New Roman"/>
          <w:color w:val="auto"/>
          <w:szCs w:val="24"/>
        </w:rPr>
        <w:t>taotleja terviseseisund</w:t>
      </w:r>
      <w:r>
        <w:rPr>
          <w:rFonts w:cs="Times New Roman"/>
          <w:color w:val="auto"/>
          <w:szCs w:val="24"/>
        </w:rPr>
        <w:t xml:space="preserve">i kohta </w:t>
      </w:r>
      <w:proofErr w:type="spellStart"/>
      <w:r>
        <w:rPr>
          <w:rFonts w:cs="Times New Roman"/>
          <w:color w:val="auto"/>
          <w:szCs w:val="24"/>
        </w:rPr>
        <w:t>PPA-le</w:t>
      </w:r>
      <w:proofErr w:type="spellEnd"/>
      <w:r>
        <w:rPr>
          <w:rFonts w:cs="Times New Roman"/>
          <w:color w:val="auto"/>
          <w:szCs w:val="24"/>
        </w:rPr>
        <w:t xml:space="preserve"> esitama</w:t>
      </w:r>
      <w:r w:rsidRPr="003B7A31">
        <w:rPr>
          <w:rFonts w:cs="Times New Roman"/>
          <w:color w:val="auto"/>
          <w:szCs w:val="24"/>
        </w:rPr>
        <w:t xml:space="preserve">. </w:t>
      </w:r>
      <w:proofErr w:type="spellStart"/>
      <w:r w:rsidRPr="003B7A31">
        <w:rPr>
          <w:rFonts w:cs="Times New Roman"/>
          <w:color w:val="auto"/>
          <w:szCs w:val="24"/>
        </w:rPr>
        <w:t>PPA-le</w:t>
      </w:r>
      <w:proofErr w:type="spellEnd"/>
      <w:r w:rsidRPr="003B7A31">
        <w:rPr>
          <w:rFonts w:cs="Times New Roman"/>
          <w:color w:val="auto"/>
          <w:szCs w:val="24"/>
        </w:rPr>
        <w:t xml:space="preserve"> piisab taotleja nõusoleku</w:t>
      </w:r>
      <w:r w:rsidRPr="006A5969">
        <w:rPr>
          <w:rFonts w:cs="Times New Roman"/>
          <w:color w:val="auto"/>
          <w:szCs w:val="24"/>
        </w:rPr>
        <w:t>st</w:t>
      </w:r>
      <w:r w:rsidRPr="003B7A31">
        <w:rPr>
          <w:rFonts w:cs="Times New Roman"/>
          <w:color w:val="auto"/>
          <w:szCs w:val="24"/>
        </w:rPr>
        <w:t xml:space="preserve"> ja</w:t>
      </w:r>
      <w:r w:rsidRPr="00237BB1">
        <w:rPr>
          <w:rFonts w:cs="Times New Roman"/>
          <w:color w:val="auto"/>
          <w:szCs w:val="24"/>
        </w:rPr>
        <w:t xml:space="preserve"> </w:t>
      </w:r>
      <w:r>
        <w:rPr>
          <w:rFonts w:cs="Times New Roman"/>
          <w:color w:val="auto"/>
          <w:szCs w:val="24"/>
        </w:rPr>
        <w:t>li</w:t>
      </w:r>
      <w:r w:rsidRPr="004D5D12">
        <w:rPr>
          <w:rFonts w:cs="Times New Roman"/>
          <w:color w:val="auto"/>
          <w:szCs w:val="24"/>
        </w:rPr>
        <w:t>nna- või vallavalitsuse või hoolekandeasutuse</w:t>
      </w:r>
      <w:r w:rsidRPr="003B7A31">
        <w:rPr>
          <w:rFonts w:cs="Times New Roman"/>
          <w:color w:val="auto"/>
          <w:szCs w:val="24"/>
        </w:rPr>
        <w:t xml:space="preserve"> juhi volikirja</w:t>
      </w:r>
      <w:r w:rsidRPr="006A5969">
        <w:rPr>
          <w:rFonts w:cs="Times New Roman"/>
          <w:color w:val="auto"/>
          <w:szCs w:val="24"/>
        </w:rPr>
        <w:t>st</w:t>
      </w:r>
      <w:r>
        <w:rPr>
          <w:rFonts w:cs="Times New Roman"/>
          <w:color w:val="auto"/>
          <w:szCs w:val="24"/>
        </w:rPr>
        <w:t>. Terviseseisundi hindamine selleks, et li</w:t>
      </w:r>
      <w:r w:rsidRPr="004D5D12">
        <w:rPr>
          <w:rFonts w:cs="Times New Roman"/>
          <w:color w:val="auto"/>
          <w:szCs w:val="24"/>
        </w:rPr>
        <w:t>nna- või vallavalitsuse või hoolekandeasutuse</w:t>
      </w:r>
      <w:r>
        <w:rPr>
          <w:rFonts w:cs="Times New Roman"/>
          <w:color w:val="auto"/>
          <w:szCs w:val="24"/>
        </w:rPr>
        <w:t xml:space="preserve"> töötaja abi on taotluse esitamisel vaja, on praktikas nimetatud asutuse töötaja pädevuses ning </w:t>
      </w:r>
      <w:proofErr w:type="spellStart"/>
      <w:r>
        <w:rPr>
          <w:rFonts w:cs="Times New Roman"/>
          <w:color w:val="auto"/>
          <w:szCs w:val="24"/>
        </w:rPr>
        <w:t>PPA-l</w:t>
      </w:r>
      <w:proofErr w:type="spellEnd"/>
      <w:r>
        <w:rPr>
          <w:rFonts w:cs="Times New Roman"/>
          <w:color w:val="auto"/>
          <w:szCs w:val="24"/>
        </w:rPr>
        <w:t xml:space="preserve"> puudub vajadus selle kinnituse saamiseks või ülehindamiseks</w:t>
      </w:r>
      <w:r w:rsidRPr="003B7A31">
        <w:rPr>
          <w:rFonts w:cs="Times New Roman"/>
          <w:color w:val="auto"/>
          <w:szCs w:val="24"/>
        </w:rPr>
        <w:t>.</w:t>
      </w:r>
      <w:r>
        <w:rPr>
          <w:rFonts w:cs="Times New Roman"/>
          <w:color w:val="auto"/>
          <w:szCs w:val="24"/>
        </w:rPr>
        <w:t xml:space="preserve"> Muudatusega väheneb esitatavate dokumentide maht ja sellega kaasnev bürokraatia.</w:t>
      </w:r>
    </w:p>
    <w:p w14:paraId="25B82FB8" w14:textId="77777777" w:rsidR="007D3B29" w:rsidRDefault="007D3B29" w:rsidP="007D3B29">
      <w:pPr>
        <w:contextualSpacing/>
        <w:jc w:val="both"/>
        <w:rPr>
          <w:rFonts w:eastAsia="Calibri" w:cs="Times New Roman"/>
          <w:color w:val="auto"/>
          <w:kern w:val="0"/>
          <w:szCs w:val="22"/>
          <w14:ligatures w14:val="none"/>
        </w:rPr>
      </w:pPr>
    </w:p>
    <w:p w14:paraId="260B6144" w14:textId="541AA1F7" w:rsidR="007D3B29" w:rsidRDefault="007D3B29" w:rsidP="007D3B29">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Eelnõu § 1 punktiga 1</w:t>
      </w:r>
      <w:r w:rsidR="0018106C">
        <w:rPr>
          <w:rFonts w:eastAsia="Calibri" w:cs="Times New Roman"/>
          <w:b/>
          <w:bCs/>
          <w:color w:val="auto"/>
          <w:kern w:val="0"/>
          <w:szCs w:val="22"/>
          <w14:ligatures w14:val="none"/>
        </w:rPr>
        <w:t>7</w:t>
      </w:r>
      <w:r>
        <w:rPr>
          <w:rFonts w:eastAsia="Calibri" w:cs="Times New Roman"/>
          <w:color w:val="auto"/>
          <w:kern w:val="0"/>
          <w:szCs w:val="22"/>
          <w14:ligatures w14:val="none"/>
        </w:rPr>
        <w:t xml:space="preserve"> jäetakse ITDS-i § </w:t>
      </w:r>
      <w:r w:rsidRPr="0072702E">
        <w:rPr>
          <w:rFonts w:eastAsia="Calibri" w:cs="Times New Roman"/>
          <w:color w:val="auto"/>
          <w:kern w:val="0"/>
          <w:szCs w:val="22"/>
          <w14:ligatures w14:val="none"/>
        </w:rPr>
        <w:t>11</w:t>
      </w:r>
      <w:r w:rsidRPr="0072702E">
        <w:rPr>
          <w:rFonts w:eastAsia="Calibri" w:cs="Times New Roman"/>
          <w:color w:val="auto"/>
          <w:kern w:val="0"/>
          <w:szCs w:val="22"/>
          <w:vertAlign w:val="superscript"/>
          <w14:ligatures w14:val="none"/>
        </w:rPr>
        <w:t>3</w:t>
      </w:r>
      <w:r w:rsidRPr="0072702E">
        <w:rPr>
          <w:rFonts w:eastAsia="Calibri" w:cs="Times New Roman"/>
          <w:color w:val="auto"/>
          <w:kern w:val="0"/>
          <w:szCs w:val="22"/>
          <w14:ligatures w14:val="none"/>
        </w:rPr>
        <w:t xml:space="preserve"> lõikest 4 välja sõnad „või Euroopa Liidu liikmesriigi välisesindusele“</w:t>
      </w:r>
      <w:r>
        <w:rPr>
          <w:rFonts w:eastAsia="Calibri" w:cs="Times New Roman"/>
          <w:color w:val="auto"/>
          <w:kern w:val="0"/>
          <w:szCs w:val="22"/>
          <w14:ligatures w14:val="none"/>
        </w:rPr>
        <w:t>. Muudatusega viiakse seadus kooskõlla p</w:t>
      </w:r>
      <w:r w:rsidRPr="0072702E">
        <w:rPr>
          <w:rFonts w:eastAsia="Calibri" w:cs="Times New Roman"/>
          <w:color w:val="auto"/>
          <w:kern w:val="0"/>
          <w:szCs w:val="22"/>
          <w14:ligatures w14:val="none"/>
        </w:rPr>
        <w:t>raktika</w:t>
      </w:r>
      <w:r>
        <w:rPr>
          <w:rFonts w:eastAsia="Calibri" w:cs="Times New Roman"/>
          <w:color w:val="auto"/>
          <w:kern w:val="0"/>
          <w:szCs w:val="22"/>
          <w14:ligatures w14:val="none"/>
        </w:rPr>
        <w:t xml:space="preserve">ga. Praktikas </w:t>
      </w:r>
      <w:r w:rsidRPr="0072702E">
        <w:rPr>
          <w:rFonts w:eastAsia="Calibri" w:cs="Times New Roman"/>
          <w:color w:val="auto"/>
          <w:kern w:val="0"/>
          <w:szCs w:val="22"/>
          <w14:ligatures w14:val="none"/>
        </w:rPr>
        <w:t xml:space="preserve">ei paluta ühegi </w:t>
      </w:r>
      <w:r>
        <w:rPr>
          <w:rFonts w:eastAsia="Calibri" w:cs="Times New Roman"/>
          <w:color w:val="auto"/>
          <w:kern w:val="0"/>
          <w:szCs w:val="22"/>
          <w14:ligatures w14:val="none"/>
        </w:rPr>
        <w:t xml:space="preserve">teise </w:t>
      </w:r>
      <w:r w:rsidRPr="0072702E">
        <w:rPr>
          <w:rFonts w:eastAsia="Calibri" w:cs="Times New Roman"/>
          <w:color w:val="auto"/>
          <w:kern w:val="0"/>
          <w:szCs w:val="22"/>
          <w14:ligatures w14:val="none"/>
        </w:rPr>
        <w:t xml:space="preserve">EL liikmesriigi </w:t>
      </w:r>
      <w:r>
        <w:rPr>
          <w:rFonts w:eastAsia="Calibri" w:cs="Times New Roman"/>
          <w:color w:val="auto"/>
          <w:kern w:val="0"/>
          <w:szCs w:val="22"/>
          <w14:ligatures w14:val="none"/>
        </w:rPr>
        <w:t>välis</w:t>
      </w:r>
      <w:r w:rsidRPr="0072702E">
        <w:rPr>
          <w:rFonts w:eastAsia="Calibri" w:cs="Times New Roman"/>
          <w:color w:val="auto"/>
          <w:kern w:val="0"/>
          <w:szCs w:val="22"/>
          <w14:ligatures w14:val="none"/>
        </w:rPr>
        <w:t xml:space="preserve">esindusel minna </w:t>
      </w:r>
      <w:r>
        <w:rPr>
          <w:rFonts w:eastAsia="Calibri" w:cs="Times New Roman"/>
          <w:color w:val="auto"/>
          <w:kern w:val="0"/>
          <w:szCs w:val="22"/>
          <w14:ligatures w14:val="none"/>
        </w:rPr>
        <w:t xml:space="preserve">Eesti </w:t>
      </w:r>
      <w:r w:rsidRPr="0072702E">
        <w:rPr>
          <w:rFonts w:eastAsia="Calibri" w:cs="Times New Roman"/>
          <w:color w:val="auto"/>
          <w:kern w:val="0"/>
          <w:szCs w:val="22"/>
          <w14:ligatures w14:val="none"/>
        </w:rPr>
        <w:t xml:space="preserve">kodaniku </w:t>
      </w:r>
      <w:r>
        <w:rPr>
          <w:rFonts w:eastAsia="Calibri" w:cs="Times New Roman"/>
          <w:color w:val="auto"/>
          <w:kern w:val="0"/>
          <w:szCs w:val="22"/>
          <w14:ligatures w14:val="none"/>
        </w:rPr>
        <w:t xml:space="preserve">viibimis- või elukohta </w:t>
      </w:r>
      <w:r w:rsidRPr="00AD09DC">
        <w:rPr>
          <w:rFonts w:eastAsia="Calibri" w:cs="Times New Roman"/>
          <w:color w:val="auto"/>
          <w:kern w:val="0"/>
          <w:szCs w:val="22"/>
          <w14:ligatures w14:val="none"/>
        </w:rPr>
        <w:t>dokumendi väljaandmise taotlus</w:t>
      </w:r>
      <w:r>
        <w:rPr>
          <w:rFonts w:eastAsia="Calibri" w:cs="Times New Roman"/>
          <w:color w:val="auto"/>
          <w:kern w:val="0"/>
          <w:szCs w:val="22"/>
          <w14:ligatures w14:val="none"/>
        </w:rPr>
        <w:t>t</w:t>
      </w:r>
      <w:r w:rsidRPr="00AD09DC">
        <w:rPr>
          <w:rFonts w:eastAsia="Calibri" w:cs="Times New Roman"/>
          <w:color w:val="auto"/>
          <w:kern w:val="0"/>
          <w:szCs w:val="22"/>
          <w14:ligatures w14:val="none"/>
        </w:rPr>
        <w:t xml:space="preserve"> vastu</w:t>
      </w:r>
      <w:r>
        <w:rPr>
          <w:rFonts w:eastAsia="Calibri" w:cs="Times New Roman"/>
          <w:color w:val="auto"/>
          <w:kern w:val="0"/>
          <w:szCs w:val="22"/>
          <w14:ligatures w14:val="none"/>
        </w:rPr>
        <w:t xml:space="preserve"> </w:t>
      </w:r>
      <w:r w:rsidRPr="00AD09DC">
        <w:rPr>
          <w:rFonts w:eastAsia="Calibri" w:cs="Times New Roman"/>
          <w:color w:val="auto"/>
          <w:kern w:val="0"/>
          <w:szCs w:val="22"/>
          <w14:ligatures w14:val="none"/>
        </w:rPr>
        <w:t>võtm</w:t>
      </w:r>
      <w:r>
        <w:rPr>
          <w:rFonts w:eastAsia="Calibri" w:cs="Times New Roman"/>
          <w:color w:val="auto"/>
          <w:kern w:val="0"/>
          <w:szCs w:val="22"/>
          <w14:ligatures w14:val="none"/>
        </w:rPr>
        <w:t>a.</w:t>
      </w:r>
    </w:p>
    <w:p w14:paraId="1D9F22C1" w14:textId="77777777" w:rsidR="007D3B29" w:rsidRDefault="007D3B29" w:rsidP="007D3B29">
      <w:pPr>
        <w:contextualSpacing/>
        <w:jc w:val="both"/>
        <w:rPr>
          <w:rFonts w:eastAsia="Calibri" w:cs="Times New Roman"/>
          <w:color w:val="auto"/>
          <w:kern w:val="0"/>
          <w:szCs w:val="22"/>
          <w14:ligatures w14:val="none"/>
        </w:rPr>
      </w:pPr>
    </w:p>
    <w:p w14:paraId="7D0510AA" w14:textId="339147B0" w:rsidR="007D3B29" w:rsidRPr="006B4FE6" w:rsidRDefault="007D3B29" w:rsidP="007D3B29">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lastRenderedPageBreak/>
        <w:t>Eelnõu § 1 punktiga 1</w:t>
      </w:r>
      <w:r w:rsidR="0018106C">
        <w:rPr>
          <w:rFonts w:eastAsia="Calibri" w:cs="Times New Roman"/>
          <w:b/>
          <w:bCs/>
          <w:color w:val="auto"/>
          <w:kern w:val="0"/>
          <w:szCs w:val="22"/>
          <w14:ligatures w14:val="none"/>
        </w:rPr>
        <w:t>8</w:t>
      </w:r>
      <w:r>
        <w:rPr>
          <w:rFonts w:eastAsia="Calibri" w:cs="Times New Roman"/>
          <w:color w:val="auto"/>
          <w:kern w:val="0"/>
          <w:szCs w:val="22"/>
          <w14:ligatures w14:val="none"/>
        </w:rPr>
        <w:t xml:space="preserve"> tunnistatakse kehtetuks ITDS-i § 12</w:t>
      </w:r>
      <w:r w:rsidRPr="00040E2D">
        <w:rPr>
          <w:rFonts w:eastAsia="Calibri" w:cs="Times New Roman"/>
          <w:color w:val="auto"/>
          <w:kern w:val="0"/>
          <w:szCs w:val="22"/>
          <w:vertAlign w:val="superscript"/>
          <w14:ligatures w14:val="none"/>
        </w:rPr>
        <w:t>2</w:t>
      </w:r>
      <w:r>
        <w:rPr>
          <w:rFonts w:eastAsia="Calibri" w:cs="Times New Roman"/>
          <w:color w:val="auto"/>
          <w:kern w:val="0"/>
          <w:szCs w:val="22"/>
          <w14:ligatures w14:val="none"/>
        </w:rPr>
        <w:t xml:space="preserve"> lõige 1</w:t>
      </w:r>
      <w:r w:rsidRPr="00040E2D">
        <w:rPr>
          <w:rFonts w:eastAsia="Calibri" w:cs="Times New Roman"/>
          <w:color w:val="auto"/>
          <w:kern w:val="0"/>
          <w:szCs w:val="22"/>
          <w:vertAlign w:val="superscript"/>
          <w14:ligatures w14:val="none"/>
        </w:rPr>
        <w:t>1</w:t>
      </w:r>
      <w:r>
        <w:rPr>
          <w:rFonts w:eastAsia="Calibri" w:cs="Times New Roman"/>
          <w:color w:val="auto"/>
          <w:kern w:val="0"/>
          <w:szCs w:val="22"/>
          <w14:ligatures w14:val="none"/>
        </w:rPr>
        <w:t xml:space="preserve">, mille kohaselt </w:t>
      </w:r>
      <w:r w:rsidRPr="00040E2D">
        <w:rPr>
          <w:rFonts w:eastAsia="Calibri" w:cs="Times New Roman"/>
          <w:color w:val="auto"/>
          <w:kern w:val="0"/>
          <w:szCs w:val="22"/>
          <w14:ligatures w14:val="none"/>
        </w:rPr>
        <w:t>peab isik</w:t>
      </w:r>
      <w:r>
        <w:rPr>
          <w:rFonts w:eastAsia="Calibri" w:cs="Times New Roman"/>
          <w:color w:val="auto"/>
          <w:kern w:val="0"/>
          <w:szCs w:val="22"/>
          <w14:ligatures w14:val="none"/>
        </w:rPr>
        <w:t xml:space="preserve">, kelle </w:t>
      </w:r>
      <w:r w:rsidRPr="00040E2D">
        <w:rPr>
          <w:rFonts w:eastAsia="Calibri" w:cs="Times New Roman"/>
          <w:color w:val="auto"/>
          <w:kern w:val="0"/>
          <w:szCs w:val="22"/>
          <w14:ligatures w14:val="none"/>
        </w:rPr>
        <w:t xml:space="preserve">terviseseisund püsivalt ei võimalda tal dokumendi kättesaamiseks isiklikult ilmuda dokumendi väljastaja asukohta, </w:t>
      </w:r>
      <w:r>
        <w:rPr>
          <w:rFonts w:eastAsia="Calibri" w:cs="Times New Roman"/>
          <w:color w:val="auto"/>
          <w:kern w:val="0"/>
          <w:szCs w:val="22"/>
          <w14:ligatures w14:val="none"/>
        </w:rPr>
        <w:t xml:space="preserve">seda </w:t>
      </w:r>
      <w:r w:rsidRPr="00040E2D">
        <w:rPr>
          <w:rFonts w:eastAsia="Calibri" w:cs="Times New Roman"/>
          <w:color w:val="auto"/>
          <w:kern w:val="0"/>
          <w:szCs w:val="22"/>
          <w14:ligatures w14:val="none"/>
        </w:rPr>
        <w:t xml:space="preserve">tõendama, lisades oma kirjalikule nõusolekule linna- või vallavalitsuse või hoolekandeasutuse </w:t>
      </w:r>
      <w:r>
        <w:rPr>
          <w:rFonts w:eastAsia="Calibri" w:cs="Times New Roman"/>
          <w:color w:val="auto"/>
          <w:kern w:val="0"/>
          <w:szCs w:val="22"/>
          <w14:ligatures w14:val="none"/>
        </w:rPr>
        <w:t xml:space="preserve">vastava </w:t>
      </w:r>
      <w:r w:rsidRPr="00040E2D">
        <w:rPr>
          <w:rFonts w:eastAsia="Calibri" w:cs="Times New Roman"/>
          <w:color w:val="auto"/>
          <w:kern w:val="0"/>
          <w:szCs w:val="22"/>
          <w14:ligatures w14:val="none"/>
        </w:rPr>
        <w:t>kinnituse</w:t>
      </w:r>
      <w:r>
        <w:rPr>
          <w:rFonts w:eastAsia="Calibri" w:cs="Times New Roman"/>
          <w:color w:val="auto"/>
          <w:kern w:val="0"/>
          <w:szCs w:val="22"/>
          <w14:ligatures w14:val="none"/>
        </w:rPr>
        <w:t>. E</w:t>
      </w:r>
      <w:r w:rsidRPr="003B7A31">
        <w:rPr>
          <w:rFonts w:cs="Times New Roman"/>
          <w:color w:val="auto"/>
          <w:szCs w:val="24"/>
        </w:rPr>
        <w:t xml:space="preserve">daspidi </w:t>
      </w:r>
      <w:r>
        <w:rPr>
          <w:rFonts w:cs="Times New Roman"/>
          <w:color w:val="auto"/>
          <w:szCs w:val="24"/>
        </w:rPr>
        <w:t xml:space="preserve">ei pea nimetatud kinnitust </w:t>
      </w:r>
      <w:r w:rsidRPr="003B7A31">
        <w:rPr>
          <w:rFonts w:cs="Times New Roman"/>
          <w:color w:val="auto"/>
          <w:szCs w:val="24"/>
        </w:rPr>
        <w:t>taotleja terviseseisund</w:t>
      </w:r>
      <w:r>
        <w:rPr>
          <w:rFonts w:cs="Times New Roman"/>
          <w:color w:val="auto"/>
          <w:szCs w:val="24"/>
        </w:rPr>
        <w:t xml:space="preserve">i kohta </w:t>
      </w:r>
      <w:proofErr w:type="spellStart"/>
      <w:r>
        <w:rPr>
          <w:rFonts w:cs="Times New Roman"/>
          <w:color w:val="auto"/>
          <w:szCs w:val="24"/>
        </w:rPr>
        <w:t>PPA-le</w:t>
      </w:r>
      <w:proofErr w:type="spellEnd"/>
      <w:r>
        <w:rPr>
          <w:rFonts w:cs="Times New Roman"/>
          <w:color w:val="auto"/>
          <w:szCs w:val="24"/>
        </w:rPr>
        <w:t xml:space="preserve"> esitama</w:t>
      </w:r>
      <w:r w:rsidRPr="003B7A31">
        <w:rPr>
          <w:rFonts w:cs="Times New Roman"/>
          <w:color w:val="auto"/>
          <w:szCs w:val="24"/>
        </w:rPr>
        <w:t xml:space="preserve">. </w:t>
      </w:r>
      <w:proofErr w:type="spellStart"/>
      <w:r w:rsidRPr="003B7A31">
        <w:rPr>
          <w:rFonts w:cs="Times New Roman"/>
          <w:color w:val="auto"/>
          <w:szCs w:val="24"/>
        </w:rPr>
        <w:t>PPA-le</w:t>
      </w:r>
      <w:proofErr w:type="spellEnd"/>
      <w:r w:rsidRPr="003B7A31">
        <w:rPr>
          <w:rFonts w:cs="Times New Roman"/>
          <w:color w:val="auto"/>
          <w:szCs w:val="24"/>
        </w:rPr>
        <w:t xml:space="preserve"> piisab taotleja nõusoleku</w:t>
      </w:r>
      <w:r w:rsidRPr="006A5969">
        <w:rPr>
          <w:rFonts w:cs="Times New Roman"/>
          <w:color w:val="auto"/>
          <w:szCs w:val="24"/>
        </w:rPr>
        <w:t>st</w:t>
      </w:r>
      <w:r>
        <w:rPr>
          <w:rFonts w:cs="Times New Roman"/>
          <w:color w:val="auto"/>
          <w:szCs w:val="24"/>
        </w:rPr>
        <w:t xml:space="preserve">, et dokumendi võib anda väljastamiseks üle </w:t>
      </w:r>
      <w:r w:rsidRPr="00040E2D">
        <w:rPr>
          <w:rFonts w:eastAsia="Calibri" w:cs="Times New Roman"/>
          <w:color w:val="auto"/>
          <w:kern w:val="0"/>
          <w:szCs w:val="22"/>
          <w14:ligatures w14:val="none"/>
        </w:rPr>
        <w:t>linna- või vallavalitsuse või hoolekandeasutuse</w:t>
      </w:r>
      <w:r>
        <w:rPr>
          <w:rFonts w:eastAsia="Calibri" w:cs="Times New Roman"/>
          <w:color w:val="auto"/>
          <w:kern w:val="0"/>
          <w:szCs w:val="22"/>
          <w14:ligatures w14:val="none"/>
        </w:rPr>
        <w:t xml:space="preserve"> juhi volitatud töötajale</w:t>
      </w:r>
      <w:r>
        <w:rPr>
          <w:rFonts w:cs="Times New Roman"/>
          <w:color w:val="auto"/>
          <w:szCs w:val="24"/>
        </w:rPr>
        <w:t>. Terviseseisundi hindamine selleks, et li</w:t>
      </w:r>
      <w:r w:rsidRPr="004D5D12">
        <w:rPr>
          <w:rFonts w:cs="Times New Roman"/>
          <w:color w:val="auto"/>
          <w:szCs w:val="24"/>
        </w:rPr>
        <w:t>nna- või vallavalitsuse või hoolekandeasutuse</w:t>
      </w:r>
      <w:r>
        <w:rPr>
          <w:rFonts w:cs="Times New Roman"/>
          <w:color w:val="auto"/>
          <w:szCs w:val="24"/>
        </w:rPr>
        <w:t xml:space="preserve"> töötaja abi on dokumendi kättetoimetamiseks vaja, on praktikas nimetatud asutuse töötaja pädevuses ning </w:t>
      </w:r>
      <w:proofErr w:type="spellStart"/>
      <w:r>
        <w:rPr>
          <w:rFonts w:cs="Times New Roman"/>
          <w:color w:val="auto"/>
          <w:szCs w:val="24"/>
        </w:rPr>
        <w:t>PPA-l</w:t>
      </w:r>
      <w:proofErr w:type="spellEnd"/>
      <w:r>
        <w:rPr>
          <w:rFonts w:cs="Times New Roman"/>
          <w:color w:val="auto"/>
          <w:szCs w:val="24"/>
        </w:rPr>
        <w:t xml:space="preserve"> puudub vajadus selle kinnituse saamiseks või ülehindamiseks</w:t>
      </w:r>
      <w:r w:rsidRPr="003B7A31">
        <w:rPr>
          <w:rFonts w:cs="Times New Roman"/>
          <w:color w:val="auto"/>
          <w:szCs w:val="24"/>
        </w:rPr>
        <w:t>.</w:t>
      </w:r>
      <w:r>
        <w:rPr>
          <w:rFonts w:cs="Times New Roman"/>
          <w:color w:val="auto"/>
          <w:szCs w:val="24"/>
        </w:rPr>
        <w:t xml:space="preserve"> Muudatusega väheneb esitatavate dokumentide maht ja sellega kaasnev bürokraatia.</w:t>
      </w:r>
    </w:p>
    <w:p w14:paraId="465D3FB2" w14:textId="77777777" w:rsidR="007D3B29" w:rsidRDefault="007D3B29" w:rsidP="007D3B29">
      <w:pPr>
        <w:contextualSpacing/>
        <w:jc w:val="both"/>
        <w:rPr>
          <w:rFonts w:eastAsia="Calibri" w:cs="Times New Roman"/>
          <w:color w:val="auto"/>
          <w:kern w:val="0"/>
          <w:szCs w:val="22"/>
          <w14:ligatures w14:val="none"/>
        </w:rPr>
      </w:pPr>
    </w:p>
    <w:p w14:paraId="026165E9" w14:textId="7F3FDBC9" w:rsidR="007D3B29" w:rsidRPr="00F23384" w:rsidRDefault="007D3B29" w:rsidP="007D3B29">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1</w:t>
      </w:r>
      <w:r w:rsidR="0018106C">
        <w:rPr>
          <w:rFonts w:eastAsia="Calibri" w:cs="Times New Roman"/>
          <w:b/>
          <w:bCs/>
          <w:color w:val="auto"/>
          <w:kern w:val="0"/>
          <w:szCs w:val="22"/>
          <w14:ligatures w14:val="none"/>
        </w:rPr>
        <w:t>9</w:t>
      </w:r>
      <w:r w:rsidRPr="006B4FE6">
        <w:rPr>
          <w:rFonts w:eastAsia="Calibri" w:cs="Times New Roman"/>
          <w:b/>
          <w:bCs/>
          <w:color w:val="auto"/>
          <w:kern w:val="0"/>
          <w:szCs w:val="22"/>
          <w14:ligatures w14:val="none"/>
        </w:rPr>
        <w:t xml:space="preserve"> </w:t>
      </w:r>
      <w:r>
        <w:rPr>
          <w:rFonts w:eastAsia="Calibri" w:cs="Times New Roman"/>
          <w:color w:val="auto"/>
          <w:kern w:val="0"/>
          <w:szCs w:val="22"/>
          <w14:ligatures w14:val="none"/>
        </w:rPr>
        <w:t>täienda</w:t>
      </w:r>
      <w:r w:rsidRPr="006B4FE6">
        <w:rPr>
          <w:rFonts w:eastAsia="Calibri" w:cs="Times New Roman"/>
          <w:color w:val="auto"/>
          <w:kern w:val="0"/>
          <w:szCs w:val="22"/>
          <w14:ligatures w14:val="none"/>
        </w:rPr>
        <w:t xml:space="preserve">takse </w:t>
      </w:r>
      <w:r w:rsidRPr="00E63D5E">
        <w:rPr>
          <w:rFonts w:eastAsia="Calibri" w:cs="Times New Roman"/>
          <w:color w:val="auto"/>
          <w:kern w:val="0"/>
          <w:szCs w:val="22"/>
          <w14:ligatures w14:val="none"/>
        </w:rPr>
        <w:t xml:space="preserve">ITDS-i § </w:t>
      </w:r>
      <w:r>
        <w:rPr>
          <w:rFonts w:eastAsia="Calibri" w:cs="Times New Roman"/>
          <w:color w:val="auto"/>
          <w:kern w:val="0"/>
          <w:szCs w:val="22"/>
          <w14:ligatures w14:val="none"/>
        </w:rPr>
        <w:t>13</w:t>
      </w:r>
      <w:r w:rsidRPr="00E63D5E">
        <w:rPr>
          <w:rFonts w:eastAsia="Calibri" w:cs="Times New Roman"/>
          <w:color w:val="auto"/>
          <w:kern w:val="0"/>
          <w:szCs w:val="22"/>
          <w14:ligatures w14:val="none"/>
        </w:rPr>
        <w:t xml:space="preserve"> lõiget </w:t>
      </w:r>
      <w:r>
        <w:rPr>
          <w:rFonts w:eastAsia="Calibri" w:cs="Times New Roman"/>
          <w:color w:val="auto"/>
          <w:kern w:val="0"/>
          <w:szCs w:val="22"/>
          <w14:ligatures w14:val="none"/>
        </w:rPr>
        <w:t>1</w:t>
      </w:r>
      <w:r>
        <w:rPr>
          <w:rFonts w:eastAsia="Calibri" w:cs="Times New Roman"/>
          <w:color w:val="auto"/>
          <w:kern w:val="0"/>
          <w:szCs w:val="22"/>
          <w:vertAlign w:val="superscript"/>
          <w14:ligatures w14:val="none"/>
        </w:rPr>
        <w:t xml:space="preserve"> </w:t>
      </w:r>
      <w:r>
        <w:rPr>
          <w:rFonts w:eastAsia="Calibri" w:cs="Times New Roman"/>
          <w:color w:val="auto"/>
          <w:kern w:val="0"/>
          <w:szCs w:val="22"/>
          <w14:ligatures w14:val="none"/>
        </w:rPr>
        <w:t xml:space="preserve">punktiga 9. Kehtiv ITDS-i § 13 lõige 1 sätestab loetelu dokumendi kehtetuks tunnistamise alustest. Uue dokumendi kehtetuks tunnistamise alusena lisatakse sättesse olukord, </w:t>
      </w:r>
      <w:r w:rsidRPr="00040E2D">
        <w:rPr>
          <w:rFonts w:eastAsia="Calibri" w:cs="Times New Roman"/>
          <w:color w:val="auto"/>
          <w:kern w:val="0"/>
          <w:szCs w:val="22"/>
          <w14:ligatures w14:val="none"/>
        </w:rPr>
        <w:t xml:space="preserve">kui dokumendi kasutaja isikusamasus ei ole </w:t>
      </w:r>
      <w:r w:rsidR="00625D8F">
        <w:rPr>
          <w:rFonts w:eastAsia="Calibri" w:cs="Times New Roman"/>
          <w:color w:val="auto"/>
          <w:kern w:val="0"/>
          <w:szCs w:val="22"/>
          <w14:ligatures w14:val="none"/>
        </w:rPr>
        <w:t>ITDS-i</w:t>
      </w:r>
      <w:r w:rsidRPr="00040E2D">
        <w:rPr>
          <w:rFonts w:eastAsia="Calibri" w:cs="Times New Roman"/>
          <w:color w:val="auto"/>
          <w:kern w:val="0"/>
          <w:szCs w:val="22"/>
          <w14:ligatures w14:val="none"/>
        </w:rPr>
        <w:t xml:space="preserve"> § 12</w:t>
      </w:r>
      <w:r w:rsidRPr="00040E2D">
        <w:rPr>
          <w:rFonts w:eastAsia="Calibri" w:cs="Times New Roman"/>
          <w:color w:val="auto"/>
          <w:kern w:val="0"/>
          <w:szCs w:val="22"/>
          <w:vertAlign w:val="superscript"/>
          <w14:ligatures w14:val="none"/>
        </w:rPr>
        <w:t>1</w:t>
      </w:r>
      <w:r w:rsidRPr="00040E2D">
        <w:rPr>
          <w:rFonts w:eastAsia="Calibri" w:cs="Times New Roman"/>
          <w:color w:val="auto"/>
          <w:kern w:val="0"/>
          <w:szCs w:val="22"/>
          <w14:ligatures w14:val="none"/>
        </w:rPr>
        <w:t xml:space="preserve"> lõike 2</w:t>
      </w:r>
      <w:r w:rsidRPr="00040E2D">
        <w:rPr>
          <w:rFonts w:eastAsia="Calibri" w:cs="Times New Roman"/>
          <w:color w:val="auto"/>
          <w:kern w:val="0"/>
          <w:szCs w:val="22"/>
          <w:vertAlign w:val="superscript"/>
          <w14:ligatures w14:val="none"/>
        </w:rPr>
        <w:t>6</w:t>
      </w:r>
      <w:r w:rsidRPr="00040E2D">
        <w:rPr>
          <w:rFonts w:eastAsia="Calibri" w:cs="Times New Roman"/>
          <w:color w:val="auto"/>
          <w:kern w:val="0"/>
          <w:szCs w:val="22"/>
          <w14:ligatures w14:val="none"/>
        </w:rPr>
        <w:t xml:space="preserve"> kohaselt kontrollitud kolme kuu jooksul arvates dokumendi kättesaamisest.</w:t>
      </w:r>
      <w:r>
        <w:rPr>
          <w:rFonts w:eastAsia="Calibri" w:cs="Times New Roman"/>
          <w:color w:val="auto"/>
          <w:kern w:val="0"/>
          <w:szCs w:val="22"/>
          <w14:ligatures w14:val="none"/>
        </w:rPr>
        <w:t xml:space="preserve"> ITDS-i §</w:t>
      </w:r>
      <w:r w:rsidRPr="00040E2D">
        <w:rPr>
          <w:rFonts w:eastAsia="Calibri" w:cs="Times New Roman"/>
          <w:color w:val="auto"/>
          <w:kern w:val="0"/>
          <w:szCs w:val="22"/>
          <w14:ligatures w14:val="none"/>
        </w:rPr>
        <w:t xml:space="preserve"> 12</w:t>
      </w:r>
      <w:r w:rsidRPr="00040E2D">
        <w:rPr>
          <w:rFonts w:eastAsia="Calibri" w:cs="Times New Roman"/>
          <w:color w:val="auto"/>
          <w:kern w:val="0"/>
          <w:szCs w:val="22"/>
          <w:vertAlign w:val="superscript"/>
          <w14:ligatures w14:val="none"/>
        </w:rPr>
        <w:t>1</w:t>
      </w:r>
      <w:r w:rsidRPr="00040E2D">
        <w:rPr>
          <w:rFonts w:eastAsia="Calibri" w:cs="Times New Roman"/>
          <w:color w:val="auto"/>
          <w:kern w:val="0"/>
          <w:szCs w:val="22"/>
          <w14:ligatures w14:val="none"/>
        </w:rPr>
        <w:t xml:space="preserve"> lõi</w:t>
      </w:r>
      <w:r>
        <w:rPr>
          <w:rFonts w:eastAsia="Calibri" w:cs="Times New Roman"/>
          <w:color w:val="auto"/>
          <w:kern w:val="0"/>
          <w:szCs w:val="22"/>
          <w14:ligatures w14:val="none"/>
        </w:rPr>
        <w:t>g</w:t>
      </w:r>
      <w:r w:rsidRPr="00040E2D">
        <w:rPr>
          <w:rFonts w:eastAsia="Calibri" w:cs="Times New Roman"/>
          <w:color w:val="auto"/>
          <w:kern w:val="0"/>
          <w:szCs w:val="22"/>
          <w14:ligatures w14:val="none"/>
        </w:rPr>
        <w:t>e 2</w:t>
      </w:r>
      <w:r w:rsidRPr="00040E2D">
        <w:rPr>
          <w:rFonts w:eastAsia="Calibri" w:cs="Times New Roman"/>
          <w:color w:val="auto"/>
          <w:kern w:val="0"/>
          <w:szCs w:val="22"/>
          <w:vertAlign w:val="superscript"/>
          <w14:ligatures w14:val="none"/>
        </w:rPr>
        <w:t>6</w:t>
      </w:r>
      <w:r w:rsidRPr="00040E2D">
        <w:rPr>
          <w:rFonts w:eastAsia="Calibri" w:cs="Times New Roman"/>
          <w:color w:val="auto"/>
          <w:kern w:val="0"/>
          <w:szCs w:val="22"/>
          <w14:ligatures w14:val="none"/>
        </w:rPr>
        <w:t xml:space="preserve"> </w:t>
      </w:r>
      <w:r>
        <w:rPr>
          <w:rFonts w:eastAsia="Calibri" w:cs="Times New Roman"/>
          <w:color w:val="auto"/>
          <w:kern w:val="0"/>
          <w:szCs w:val="22"/>
          <w14:ligatures w14:val="none"/>
        </w:rPr>
        <w:t>sätestab, et k</w:t>
      </w:r>
      <w:r w:rsidRPr="00620E14">
        <w:rPr>
          <w:rFonts w:eastAsia="Calibri" w:cs="Times New Roman"/>
          <w:color w:val="auto"/>
          <w:kern w:val="0"/>
          <w:szCs w:val="22"/>
          <w14:ligatures w14:val="none"/>
        </w:rPr>
        <w:t>ui dokumendi väljaandja ei nõua, et selle taotleja ilmuks dokumendi väljastamiseks isiklikult selle väljaandja asukohta või Eesti välisesindusse, kontrollitakse dokumendi taotleja isikusamasust dokumenti kantud digitaalset tuvastamist või digitaalset allkirjastamist võimaldava sertifikaadi kaudu</w:t>
      </w:r>
      <w:r>
        <w:rPr>
          <w:rFonts w:eastAsia="Calibri" w:cs="Times New Roman"/>
          <w:color w:val="auto"/>
          <w:kern w:val="0"/>
          <w:szCs w:val="22"/>
          <w14:ligatures w14:val="none"/>
        </w:rPr>
        <w:t xml:space="preserve">. </w:t>
      </w:r>
      <w:r w:rsidRPr="00C05F76">
        <w:rPr>
          <w:rFonts w:eastAsia="Calibri" w:cs="Times New Roman"/>
          <w:color w:val="auto"/>
          <w:kern w:val="0"/>
          <w:szCs w:val="22"/>
          <w14:ligatures w14:val="none"/>
        </w:rPr>
        <w:t xml:space="preserve">Uue ID-1 formaadis dokumentide tootmise lepingu rakendamine 15. novembrist 2025 toob dokumendi väljaandmise menetluses kaasa mitmeid uuendusi. </w:t>
      </w:r>
      <w:r>
        <w:rPr>
          <w:rFonts w:eastAsia="Calibri" w:cs="Times New Roman"/>
          <w:color w:val="auto"/>
          <w:kern w:val="0"/>
          <w:szCs w:val="22"/>
          <w14:ligatures w14:val="none"/>
        </w:rPr>
        <w:t>Näiteks</w:t>
      </w:r>
      <w:r w:rsidRPr="00C05F76">
        <w:rPr>
          <w:rFonts w:eastAsia="Calibri" w:cs="Times New Roman"/>
          <w:color w:val="auto"/>
          <w:kern w:val="0"/>
          <w:szCs w:val="22"/>
          <w14:ligatures w14:val="none"/>
        </w:rPr>
        <w:t xml:space="preserve"> võetakse uue lepingu rakendamise jär</w:t>
      </w:r>
      <w:r>
        <w:rPr>
          <w:rFonts w:eastAsia="Calibri" w:cs="Times New Roman"/>
          <w:color w:val="auto"/>
          <w:kern w:val="0"/>
          <w:szCs w:val="22"/>
          <w14:ligatures w14:val="none"/>
        </w:rPr>
        <w:t>gselt</w:t>
      </w:r>
      <w:r w:rsidRPr="00C05F76">
        <w:rPr>
          <w:rFonts w:eastAsia="Calibri" w:cs="Times New Roman"/>
          <w:color w:val="auto"/>
          <w:kern w:val="0"/>
          <w:szCs w:val="22"/>
          <w14:ligatures w14:val="none"/>
        </w:rPr>
        <w:t xml:space="preserve"> kasutusele mugav lahendus, mille abil saab dokumendi taotleja, autentides end e-keskkonnas kehtiva </w:t>
      </w:r>
      <w:proofErr w:type="spellStart"/>
      <w:r w:rsidRPr="00C05F76">
        <w:rPr>
          <w:rFonts w:eastAsia="Calibri" w:cs="Times New Roman"/>
          <w:color w:val="auto"/>
          <w:kern w:val="0"/>
          <w:szCs w:val="22"/>
          <w14:ligatures w14:val="none"/>
        </w:rPr>
        <w:t>eID</w:t>
      </w:r>
      <w:proofErr w:type="spellEnd"/>
      <w:r w:rsidRPr="00C05F76">
        <w:rPr>
          <w:rFonts w:eastAsia="Calibri" w:cs="Times New Roman"/>
          <w:color w:val="auto"/>
          <w:kern w:val="0"/>
          <w:szCs w:val="22"/>
          <w14:ligatures w14:val="none"/>
        </w:rPr>
        <w:t xml:space="preserve"> vahendiga, aktiveerida ise oma dokumendi ja sertifikaadid. Seega, kui näiteks välismaal elaval Eesti elanikul on kehtiv </w:t>
      </w:r>
      <w:proofErr w:type="spellStart"/>
      <w:r w:rsidRPr="00C05F76">
        <w:rPr>
          <w:rFonts w:eastAsia="Calibri" w:cs="Times New Roman"/>
          <w:color w:val="auto"/>
          <w:kern w:val="0"/>
          <w:szCs w:val="22"/>
          <w14:ligatures w14:val="none"/>
        </w:rPr>
        <w:t>eID</w:t>
      </w:r>
      <w:proofErr w:type="spellEnd"/>
      <w:r w:rsidRPr="00C05F76">
        <w:rPr>
          <w:rFonts w:eastAsia="Calibri" w:cs="Times New Roman"/>
          <w:color w:val="auto"/>
          <w:kern w:val="0"/>
          <w:szCs w:val="22"/>
          <w14:ligatures w14:val="none"/>
        </w:rPr>
        <w:t xml:space="preserve"> vahend, ei pea ta enam minema dokumendi kättesaamiseks isiklikult Eesti välisesindusse, vaid dokumendi toimetab talle kätte kuller ning dokument ja sertifikaadid aktiveeritakse ning sertifikaatide turvakoodid toimetatakse kätte elektrooniliselt.</w:t>
      </w:r>
      <w:r>
        <w:rPr>
          <w:rFonts w:eastAsia="Calibri" w:cs="Times New Roman"/>
          <w:color w:val="auto"/>
          <w:kern w:val="0"/>
          <w:szCs w:val="22"/>
          <w14:ligatures w14:val="none"/>
        </w:rPr>
        <w:t xml:space="preserve"> Dokumendi kasutaja turvalisuse huvides on vajalik sätestada kindel tähtaeg, mille jooksul peab nimetatud toiming tehtud olema ning selle tegemata jätmisel peab </w:t>
      </w:r>
      <w:proofErr w:type="spellStart"/>
      <w:r>
        <w:rPr>
          <w:rFonts w:eastAsia="Calibri" w:cs="Times New Roman"/>
          <w:color w:val="auto"/>
          <w:kern w:val="0"/>
          <w:szCs w:val="22"/>
          <w14:ligatures w14:val="none"/>
        </w:rPr>
        <w:t>PPA-l</w:t>
      </w:r>
      <w:proofErr w:type="spellEnd"/>
      <w:r>
        <w:rPr>
          <w:rFonts w:eastAsia="Calibri" w:cs="Times New Roman"/>
          <w:color w:val="auto"/>
          <w:kern w:val="0"/>
          <w:szCs w:val="22"/>
          <w14:ligatures w14:val="none"/>
        </w:rPr>
        <w:t xml:space="preserve"> olema võimalus rakendada meetmeid dokumendi väärkasutuse riskide maandamiseks. Enne dokumendi kehtetuks tunnistamist võetakse taotlejaga korduvalt ühendust ja teavitatakse teda nimetatud kohustustest ja selle mittetäitmisel dokumendi kehtetuks tunnistamisest.</w:t>
      </w:r>
    </w:p>
    <w:p w14:paraId="6D8F51BE" w14:textId="77777777" w:rsidR="007D3B29" w:rsidRDefault="007D3B29" w:rsidP="007D3B29">
      <w:pPr>
        <w:contextualSpacing/>
        <w:jc w:val="both"/>
        <w:rPr>
          <w:rFonts w:eastAsia="Calibri" w:cs="Times New Roman"/>
          <w:b/>
          <w:bCs/>
          <w:color w:val="auto"/>
          <w:kern w:val="0"/>
          <w:szCs w:val="22"/>
          <w14:ligatures w14:val="none"/>
        </w:rPr>
      </w:pPr>
    </w:p>
    <w:p w14:paraId="2E3FC569" w14:textId="7782206E" w:rsidR="007D3B29" w:rsidRDefault="007D3B29" w:rsidP="007D3B29">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Eelnõu § 1 punktiga</w:t>
      </w:r>
      <w:r>
        <w:rPr>
          <w:rFonts w:eastAsia="Calibri" w:cs="Times New Roman"/>
          <w:b/>
          <w:bCs/>
          <w:color w:val="auto"/>
          <w:kern w:val="0"/>
          <w:szCs w:val="22"/>
          <w14:ligatures w14:val="none"/>
        </w:rPr>
        <w:t xml:space="preserve"> 3</w:t>
      </w:r>
      <w:r w:rsidR="00F25F87">
        <w:rPr>
          <w:rFonts w:eastAsia="Calibri" w:cs="Times New Roman"/>
          <w:b/>
          <w:bCs/>
          <w:color w:val="auto"/>
          <w:kern w:val="0"/>
          <w:szCs w:val="22"/>
          <w14:ligatures w14:val="none"/>
        </w:rPr>
        <w:t>3</w:t>
      </w:r>
      <w:r>
        <w:rPr>
          <w:rFonts w:eastAsia="Calibri" w:cs="Times New Roman"/>
          <w:b/>
          <w:bCs/>
          <w:color w:val="auto"/>
          <w:kern w:val="0"/>
          <w:szCs w:val="22"/>
          <w14:ligatures w14:val="none"/>
        </w:rPr>
        <w:t xml:space="preserve"> </w:t>
      </w:r>
      <w:r>
        <w:rPr>
          <w:rFonts w:eastAsia="Calibri" w:cs="Times New Roman"/>
          <w:color w:val="auto"/>
          <w:szCs w:val="24"/>
        </w:rPr>
        <w:t>asendatakse ITDS-i § 20</w:t>
      </w:r>
      <w:r w:rsidRPr="00D805A2">
        <w:rPr>
          <w:rFonts w:eastAsia="Calibri" w:cs="Times New Roman"/>
          <w:color w:val="auto"/>
          <w:szCs w:val="24"/>
          <w:vertAlign w:val="superscript"/>
        </w:rPr>
        <w:t>4</w:t>
      </w:r>
      <w:r w:rsidRPr="00321FA6">
        <w:rPr>
          <w:rFonts w:eastAsia="Calibri" w:cs="Times New Roman"/>
          <w:color w:val="auto"/>
          <w:szCs w:val="24"/>
        </w:rPr>
        <w:t xml:space="preserve"> </w:t>
      </w:r>
      <w:r>
        <w:rPr>
          <w:rFonts w:eastAsia="Calibri" w:cs="Times New Roman"/>
          <w:color w:val="auto"/>
          <w:szCs w:val="24"/>
        </w:rPr>
        <w:t>pealkirjas sõnad „</w:t>
      </w:r>
      <w:r w:rsidRPr="00D805A2">
        <w:rPr>
          <w:rFonts w:eastAsia="Calibri" w:cs="Times New Roman"/>
          <w:color w:val="auto"/>
          <w:szCs w:val="24"/>
        </w:rPr>
        <w:t>väljaandmise ja kehtivuse kaotamise erisused</w:t>
      </w:r>
      <w:r>
        <w:rPr>
          <w:rFonts w:eastAsia="Calibri" w:cs="Times New Roman"/>
          <w:color w:val="auto"/>
          <w:szCs w:val="24"/>
        </w:rPr>
        <w:t>“ sõnadega „</w:t>
      </w:r>
      <w:r w:rsidRPr="00D805A2">
        <w:rPr>
          <w:rFonts w:eastAsia="Calibri" w:cs="Times New Roman"/>
          <w:color w:val="auto"/>
          <w:szCs w:val="24"/>
        </w:rPr>
        <w:t>väljaandmine ja kehtivuse kaotami</w:t>
      </w:r>
      <w:r>
        <w:rPr>
          <w:rFonts w:eastAsia="Calibri" w:cs="Times New Roman"/>
          <w:color w:val="auto"/>
          <w:szCs w:val="24"/>
        </w:rPr>
        <w:t>ne“. ITDS-i § 20</w:t>
      </w:r>
      <w:r w:rsidRPr="00B26790">
        <w:rPr>
          <w:rFonts w:eastAsia="Calibri" w:cs="Times New Roman"/>
          <w:color w:val="auto"/>
          <w:szCs w:val="24"/>
          <w:vertAlign w:val="superscript"/>
        </w:rPr>
        <w:t>4</w:t>
      </w:r>
      <w:r>
        <w:rPr>
          <w:rFonts w:eastAsia="Calibri" w:cs="Times New Roman"/>
          <w:color w:val="auto"/>
          <w:szCs w:val="24"/>
        </w:rPr>
        <w:t xml:space="preserve"> reguleerib m</w:t>
      </w:r>
      <w:r w:rsidRPr="00B26790">
        <w:rPr>
          <w:rFonts w:eastAsia="Calibri" w:cs="Times New Roman"/>
          <w:color w:val="auto"/>
          <w:kern w:val="0"/>
          <w:szCs w:val="22"/>
          <w14:ligatures w14:val="none"/>
        </w:rPr>
        <w:t>obiil-ID vormis digitaalse isikutunnistuse väljaandmis</w:t>
      </w:r>
      <w:r>
        <w:rPr>
          <w:rFonts w:eastAsia="Calibri" w:cs="Times New Roman"/>
          <w:color w:val="auto"/>
          <w:kern w:val="0"/>
          <w:szCs w:val="22"/>
          <w14:ligatures w14:val="none"/>
        </w:rPr>
        <w:t>t</w:t>
      </w:r>
      <w:r w:rsidRPr="00B26790">
        <w:rPr>
          <w:rFonts w:eastAsia="Calibri" w:cs="Times New Roman"/>
          <w:color w:val="auto"/>
          <w:kern w:val="0"/>
          <w:szCs w:val="22"/>
          <w14:ligatures w14:val="none"/>
        </w:rPr>
        <w:t xml:space="preserve"> ja kehtivuse kaotamis</w:t>
      </w:r>
      <w:r>
        <w:rPr>
          <w:rFonts w:eastAsia="Calibri" w:cs="Times New Roman"/>
          <w:color w:val="auto"/>
          <w:kern w:val="0"/>
          <w:szCs w:val="22"/>
          <w14:ligatures w14:val="none"/>
        </w:rPr>
        <w:t>t, erisusi säte ei reguleeri. Muudatusega viiakse sätte sõnastus kooskõlla tegelikkusega.</w:t>
      </w:r>
    </w:p>
    <w:p w14:paraId="5F852063" w14:textId="77777777" w:rsidR="007D3B29" w:rsidRDefault="007D3B29" w:rsidP="007D3B29">
      <w:pPr>
        <w:contextualSpacing/>
        <w:jc w:val="both"/>
        <w:rPr>
          <w:rFonts w:eastAsia="Calibri" w:cs="Times New Roman"/>
          <w:color w:val="auto"/>
          <w:kern w:val="0"/>
          <w:szCs w:val="22"/>
          <w14:ligatures w14:val="none"/>
        </w:rPr>
      </w:pPr>
    </w:p>
    <w:p w14:paraId="11386E9A" w14:textId="1C4FBC42" w:rsidR="007D3B29" w:rsidRDefault="007D3B29" w:rsidP="007D3B29">
      <w:pPr>
        <w:contextualSpacing/>
        <w:jc w:val="both"/>
        <w:rPr>
          <w:rFonts w:eastAsia="Calibri" w:cs="Times New Roman"/>
          <w:color w:val="auto"/>
          <w:szCs w:val="24"/>
        </w:rPr>
      </w:pPr>
      <w:r w:rsidRPr="0072702E">
        <w:rPr>
          <w:rFonts w:eastAsia="Calibri" w:cs="Times New Roman"/>
          <w:b/>
          <w:bCs/>
          <w:color w:val="auto"/>
          <w:kern w:val="0"/>
          <w:szCs w:val="22"/>
          <w14:ligatures w14:val="none"/>
        </w:rPr>
        <w:t>Eelnõu § 1 punktiga</w:t>
      </w:r>
      <w:r>
        <w:rPr>
          <w:rFonts w:eastAsia="Calibri" w:cs="Times New Roman"/>
          <w:b/>
          <w:bCs/>
          <w:color w:val="auto"/>
          <w:kern w:val="0"/>
          <w:szCs w:val="22"/>
          <w14:ligatures w14:val="none"/>
        </w:rPr>
        <w:t xml:space="preserve"> 3</w:t>
      </w:r>
      <w:r w:rsidR="00F25F87">
        <w:rPr>
          <w:rFonts w:eastAsia="Calibri" w:cs="Times New Roman"/>
          <w:b/>
          <w:bCs/>
          <w:color w:val="auto"/>
          <w:kern w:val="0"/>
          <w:szCs w:val="22"/>
          <w14:ligatures w14:val="none"/>
        </w:rPr>
        <w:t>4</w:t>
      </w:r>
      <w:r>
        <w:rPr>
          <w:rFonts w:eastAsia="Calibri" w:cs="Times New Roman"/>
          <w:b/>
          <w:bCs/>
          <w:color w:val="auto"/>
          <w:kern w:val="0"/>
          <w:szCs w:val="22"/>
          <w14:ligatures w14:val="none"/>
        </w:rPr>
        <w:t xml:space="preserve"> </w:t>
      </w:r>
      <w:r>
        <w:rPr>
          <w:rFonts w:eastAsia="Calibri" w:cs="Times New Roman"/>
          <w:color w:val="auto"/>
          <w:szCs w:val="24"/>
        </w:rPr>
        <w:t>asendatakse ITDS-i § 20</w:t>
      </w:r>
      <w:r w:rsidRPr="00D805A2">
        <w:rPr>
          <w:rFonts w:eastAsia="Calibri" w:cs="Times New Roman"/>
          <w:color w:val="auto"/>
          <w:szCs w:val="24"/>
          <w:vertAlign w:val="superscript"/>
        </w:rPr>
        <w:t>4</w:t>
      </w:r>
      <w:r w:rsidRPr="00321FA6">
        <w:rPr>
          <w:rFonts w:eastAsia="Calibri" w:cs="Times New Roman"/>
          <w:color w:val="auto"/>
          <w:szCs w:val="24"/>
        </w:rPr>
        <w:t xml:space="preserve"> </w:t>
      </w:r>
      <w:r>
        <w:rPr>
          <w:rFonts w:eastAsia="Calibri" w:cs="Times New Roman"/>
          <w:color w:val="auto"/>
          <w:szCs w:val="24"/>
        </w:rPr>
        <w:t>lõikes 1 sõnad „</w:t>
      </w:r>
      <w:r w:rsidRPr="00633857">
        <w:rPr>
          <w:rFonts w:eastAsia="Calibri" w:cs="Times New Roman"/>
          <w:color w:val="auto"/>
          <w:szCs w:val="24"/>
        </w:rPr>
        <w:t>digitaalne isikutunnistus on digitaalne isikutunnistus</w:t>
      </w:r>
      <w:r>
        <w:rPr>
          <w:rFonts w:eastAsia="Calibri" w:cs="Times New Roman"/>
          <w:color w:val="auto"/>
          <w:szCs w:val="24"/>
        </w:rPr>
        <w:t>“ sõnadega „d</w:t>
      </w:r>
      <w:r w:rsidRPr="00633857">
        <w:rPr>
          <w:rFonts w:eastAsia="Calibri" w:cs="Times New Roman"/>
          <w:color w:val="auto"/>
          <w:szCs w:val="24"/>
        </w:rPr>
        <w:t xml:space="preserve">igitaalne isikutunnistus on digitaalne </w:t>
      </w:r>
      <w:r>
        <w:rPr>
          <w:rFonts w:eastAsia="Calibri" w:cs="Times New Roman"/>
          <w:color w:val="auto"/>
          <w:szCs w:val="24"/>
        </w:rPr>
        <w:t>dokument“. Muudatus on tehniline ja sellega kõrvaldatakse sõnastuse ebatäpsus.</w:t>
      </w:r>
    </w:p>
    <w:p w14:paraId="3CF7CE5B" w14:textId="77777777" w:rsidR="007D3B29" w:rsidRPr="003E7F12" w:rsidRDefault="007D3B29" w:rsidP="00C432E7">
      <w:pPr>
        <w:contextualSpacing/>
        <w:jc w:val="both"/>
        <w:rPr>
          <w:rFonts w:eastAsia="Calibri" w:cs="Times New Roman"/>
          <w:color w:val="auto"/>
          <w:kern w:val="0"/>
          <w:szCs w:val="22"/>
          <w14:ligatures w14:val="none"/>
        </w:rPr>
      </w:pPr>
    </w:p>
    <w:p w14:paraId="238DE7EA" w14:textId="2DD814A0" w:rsidR="00947F1F" w:rsidRDefault="007D3B29" w:rsidP="00C432E7">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 xml:space="preserve">Eelnõu § 1 punktiga </w:t>
      </w:r>
      <w:r w:rsidR="0018106C">
        <w:rPr>
          <w:rFonts w:eastAsia="Calibri" w:cs="Times New Roman"/>
          <w:b/>
          <w:bCs/>
          <w:color w:val="auto"/>
          <w:kern w:val="0"/>
          <w:szCs w:val="22"/>
          <w14:ligatures w14:val="none"/>
        </w:rPr>
        <w:t>4</w:t>
      </w:r>
      <w:r w:rsidR="00F25F87">
        <w:rPr>
          <w:rFonts w:eastAsia="Calibri" w:cs="Times New Roman"/>
          <w:b/>
          <w:bCs/>
          <w:color w:val="auto"/>
          <w:kern w:val="0"/>
          <w:szCs w:val="22"/>
          <w14:ligatures w14:val="none"/>
        </w:rPr>
        <w:t>0</w:t>
      </w:r>
      <w:r>
        <w:rPr>
          <w:rFonts w:eastAsia="Calibri" w:cs="Times New Roman"/>
          <w:color w:val="auto"/>
          <w:kern w:val="0"/>
          <w:szCs w:val="22"/>
          <w14:ligatures w14:val="none"/>
        </w:rPr>
        <w:t xml:space="preserve"> täiendatakse ITDS-i § </w:t>
      </w:r>
      <w:r w:rsidRPr="00974D89">
        <w:rPr>
          <w:rFonts w:eastAsia="Calibri" w:cs="Times New Roman"/>
          <w:color w:val="auto"/>
          <w:kern w:val="0"/>
          <w:szCs w:val="22"/>
          <w14:ligatures w14:val="none"/>
        </w:rPr>
        <w:t>29 lõiget 2 pärast sõna „välismaalasele“ sõnadega „ilma tema taotluseta“</w:t>
      </w:r>
      <w:r>
        <w:rPr>
          <w:rFonts w:eastAsia="Calibri" w:cs="Times New Roman"/>
          <w:color w:val="auto"/>
          <w:kern w:val="0"/>
          <w:szCs w:val="22"/>
          <w14:ligatures w14:val="none"/>
        </w:rPr>
        <w:t>. ITDS-i § 29 lõike 2 kohaselt võib anda a</w:t>
      </w:r>
      <w:r w:rsidRPr="00974D89">
        <w:rPr>
          <w:rFonts w:eastAsia="Calibri" w:cs="Times New Roman"/>
          <w:color w:val="auto"/>
          <w:kern w:val="0"/>
          <w:szCs w:val="22"/>
          <w14:ligatures w14:val="none"/>
        </w:rPr>
        <w:t>juti</w:t>
      </w:r>
      <w:r>
        <w:rPr>
          <w:rFonts w:eastAsia="Calibri" w:cs="Times New Roman"/>
          <w:color w:val="auto"/>
          <w:kern w:val="0"/>
          <w:szCs w:val="22"/>
          <w14:ligatures w14:val="none"/>
        </w:rPr>
        <w:t>s</w:t>
      </w:r>
      <w:r w:rsidRPr="00974D89">
        <w:rPr>
          <w:rFonts w:eastAsia="Calibri" w:cs="Times New Roman"/>
          <w:color w:val="auto"/>
          <w:kern w:val="0"/>
          <w:szCs w:val="22"/>
          <w14:ligatures w14:val="none"/>
        </w:rPr>
        <w:t>e reisidokumen</w:t>
      </w:r>
      <w:r>
        <w:rPr>
          <w:rFonts w:eastAsia="Calibri" w:cs="Times New Roman"/>
          <w:color w:val="auto"/>
          <w:kern w:val="0"/>
          <w:szCs w:val="22"/>
          <w14:ligatures w14:val="none"/>
        </w:rPr>
        <w:t>di</w:t>
      </w:r>
      <w:r w:rsidRPr="00974D89">
        <w:rPr>
          <w:rFonts w:eastAsia="Calibri" w:cs="Times New Roman"/>
          <w:color w:val="auto"/>
          <w:kern w:val="0"/>
          <w:szCs w:val="22"/>
          <w14:ligatures w14:val="none"/>
        </w:rPr>
        <w:t xml:space="preserve"> tagasipöördumise õiguseta Eestist lahkuvale või väljasõiduks kohustatud välismaalasele, kui tal puudub kehtiv reisidokument või välisriigi poolt väljaantud tagasipöördumistunnistus.</w:t>
      </w:r>
      <w:r>
        <w:rPr>
          <w:rFonts w:eastAsia="Calibri" w:cs="Times New Roman"/>
          <w:color w:val="auto"/>
          <w:kern w:val="0"/>
          <w:szCs w:val="22"/>
          <w14:ligatures w14:val="none"/>
        </w:rPr>
        <w:t xml:space="preserve"> </w:t>
      </w:r>
      <w:r w:rsidRPr="00974D89">
        <w:rPr>
          <w:rFonts w:eastAsia="Calibri" w:cs="Times New Roman"/>
          <w:color w:val="auto"/>
          <w:kern w:val="0"/>
          <w:szCs w:val="22"/>
          <w14:ligatures w14:val="none"/>
        </w:rPr>
        <w:t>Kui isik sunnitakse E</w:t>
      </w:r>
      <w:r>
        <w:rPr>
          <w:rFonts w:eastAsia="Calibri" w:cs="Times New Roman"/>
          <w:color w:val="auto"/>
          <w:kern w:val="0"/>
          <w:szCs w:val="22"/>
          <w14:ligatures w14:val="none"/>
        </w:rPr>
        <w:t>estist</w:t>
      </w:r>
      <w:r w:rsidRPr="00974D89">
        <w:rPr>
          <w:rFonts w:eastAsia="Calibri" w:cs="Times New Roman"/>
          <w:color w:val="auto"/>
          <w:kern w:val="0"/>
          <w:szCs w:val="22"/>
          <w14:ligatures w14:val="none"/>
        </w:rPr>
        <w:t xml:space="preserve"> lahkuma ja selleks antakse talle </w:t>
      </w:r>
      <w:r>
        <w:rPr>
          <w:rFonts w:eastAsia="Calibri" w:cs="Times New Roman"/>
          <w:color w:val="auto"/>
          <w:kern w:val="0"/>
          <w:szCs w:val="22"/>
          <w14:ligatures w14:val="none"/>
        </w:rPr>
        <w:t xml:space="preserve">ajutine reisidokument, </w:t>
      </w:r>
      <w:r w:rsidRPr="00974D89">
        <w:rPr>
          <w:rFonts w:eastAsia="Calibri" w:cs="Times New Roman"/>
          <w:color w:val="auto"/>
          <w:kern w:val="0"/>
          <w:szCs w:val="22"/>
          <w14:ligatures w14:val="none"/>
        </w:rPr>
        <w:t xml:space="preserve">siis </w:t>
      </w:r>
      <w:r>
        <w:rPr>
          <w:rFonts w:eastAsia="Calibri" w:cs="Times New Roman"/>
          <w:color w:val="auto"/>
          <w:kern w:val="0"/>
          <w:szCs w:val="22"/>
          <w14:ligatures w14:val="none"/>
        </w:rPr>
        <w:t xml:space="preserve">isik </w:t>
      </w:r>
      <w:r w:rsidRPr="00974D89">
        <w:rPr>
          <w:rFonts w:eastAsia="Calibri" w:cs="Times New Roman"/>
          <w:color w:val="auto"/>
          <w:kern w:val="0"/>
          <w:szCs w:val="22"/>
          <w14:ligatures w14:val="none"/>
        </w:rPr>
        <w:t>ei ole</w:t>
      </w:r>
      <w:r>
        <w:rPr>
          <w:rFonts w:eastAsia="Calibri" w:cs="Times New Roman"/>
          <w:color w:val="auto"/>
          <w:kern w:val="0"/>
          <w:szCs w:val="22"/>
          <w14:ligatures w14:val="none"/>
        </w:rPr>
        <w:t xml:space="preserve"> reeglina </w:t>
      </w:r>
      <w:r w:rsidRPr="00974D89">
        <w:rPr>
          <w:rFonts w:eastAsia="Calibri" w:cs="Times New Roman"/>
          <w:color w:val="auto"/>
          <w:kern w:val="0"/>
          <w:szCs w:val="22"/>
          <w14:ligatures w14:val="none"/>
        </w:rPr>
        <w:t>huvitatud selle taotlemisest.</w:t>
      </w:r>
      <w:r>
        <w:rPr>
          <w:rFonts w:eastAsia="Calibri" w:cs="Times New Roman"/>
          <w:color w:val="auto"/>
          <w:kern w:val="0"/>
          <w:szCs w:val="22"/>
          <w14:ligatures w14:val="none"/>
        </w:rPr>
        <w:t xml:space="preserve"> </w:t>
      </w:r>
      <w:r w:rsidRPr="00974D89">
        <w:rPr>
          <w:rFonts w:eastAsia="Calibri" w:cs="Times New Roman"/>
          <w:color w:val="auto"/>
          <w:kern w:val="0"/>
          <w:szCs w:val="22"/>
          <w14:ligatures w14:val="none"/>
        </w:rPr>
        <w:t>Sarna</w:t>
      </w:r>
      <w:r>
        <w:rPr>
          <w:rFonts w:eastAsia="Calibri" w:cs="Times New Roman"/>
          <w:color w:val="auto"/>
          <w:kern w:val="0"/>
          <w:szCs w:val="22"/>
          <w14:ligatures w14:val="none"/>
        </w:rPr>
        <w:t>ne regulatsioon on ka ITDS-i</w:t>
      </w:r>
      <w:r w:rsidRPr="00974D89">
        <w:rPr>
          <w:rFonts w:eastAsia="Calibri" w:cs="Times New Roman"/>
          <w:color w:val="auto"/>
          <w:kern w:val="0"/>
          <w:szCs w:val="22"/>
          <w14:ligatures w14:val="none"/>
        </w:rPr>
        <w:t xml:space="preserve"> § 10 lõike</w:t>
      </w:r>
      <w:r>
        <w:rPr>
          <w:rFonts w:eastAsia="Calibri" w:cs="Times New Roman"/>
          <w:color w:val="auto"/>
          <w:kern w:val="0"/>
          <w:szCs w:val="22"/>
          <w14:ligatures w14:val="none"/>
        </w:rPr>
        <w:t>s</w:t>
      </w:r>
      <w:r w:rsidRPr="00974D89">
        <w:rPr>
          <w:rFonts w:eastAsia="Calibri" w:cs="Times New Roman"/>
          <w:color w:val="auto"/>
          <w:kern w:val="0"/>
          <w:szCs w:val="22"/>
          <w14:ligatures w14:val="none"/>
        </w:rPr>
        <w:t xml:space="preserve"> 4</w:t>
      </w:r>
      <w:r>
        <w:rPr>
          <w:rFonts w:eastAsia="Calibri" w:cs="Times New Roman"/>
          <w:color w:val="auto"/>
          <w:kern w:val="0"/>
          <w:szCs w:val="22"/>
          <w14:ligatures w14:val="none"/>
        </w:rPr>
        <w:t xml:space="preserve">, mille kohaselt antakse </w:t>
      </w:r>
      <w:r w:rsidRPr="00974D89">
        <w:rPr>
          <w:rFonts w:eastAsia="Calibri" w:cs="Times New Roman"/>
          <w:color w:val="auto"/>
          <w:kern w:val="0"/>
          <w:szCs w:val="22"/>
          <w14:ligatures w14:val="none"/>
        </w:rPr>
        <w:t>Euroopa tagasisaatmise reisidokument välja ilma isiku taotluseta ühekordseks Eestist lahkumiseks ja vastuvõtvasse riiki sisenemiseks, kui tal puudub kehtiv reisidokument või välisriigi väljaantud tagasipöördumistunnistus.</w:t>
      </w:r>
      <w:r>
        <w:rPr>
          <w:rFonts w:eastAsia="Calibri" w:cs="Times New Roman"/>
          <w:color w:val="auto"/>
          <w:kern w:val="0"/>
          <w:szCs w:val="22"/>
          <w14:ligatures w14:val="none"/>
        </w:rPr>
        <w:t xml:space="preserve"> Muudatusega täpsustatakse regulatsiooni, et oleks võimalik välja anda ajutine reisidokument ka sellisel juhul, kui isi</w:t>
      </w:r>
      <w:r w:rsidR="003E7F12">
        <w:rPr>
          <w:rFonts w:eastAsia="Calibri" w:cs="Times New Roman"/>
          <w:color w:val="auto"/>
          <w:kern w:val="0"/>
          <w:szCs w:val="22"/>
          <w14:ligatures w14:val="none"/>
        </w:rPr>
        <w:t>k</w:t>
      </w:r>
      <w:r>
        <w:rPr>
          <w:rFonts w:eastAsia="Calibri" w:cs="Times New Roman"/>
          <w:color w:val="auto"/>
          <w:kern w:val="0"/>
          <w:szCs w:val="22"/>
          <w14:ligatures w14:val="none"/>
        </w:rPr>
        <w:t xml:space="preserve"> ise seda ei taotle, kuid tal on kohustus Eestist lahkuda.</w:t>
      </w:r>
    </w:p>
    <w:p w14:paraId="0B59EAB4" w14:textId="77777777" w:rsidR="007D3B29" w:rsidRDefault="007D3B29" w:rsidP="00C432E7">
      <w:pPr>
        <w:contextualSpacing/>
        <w:jc w:val="both"/>
        <w:rPr>
          <w:rFonts w:eastAsia="Calibri" w:cs="Times New Roman"/>
          <w:color w:val="auto"/>
          <w:kern w:val="0"/>
          <w:szCs w:val="22"/>
          <w14:ligatures w14:val="none"/>
        </w:rPr>
      </w:pPr>
    </w:p>
    <w:p w14:paraId="3BE67841" w14:textId="7EAEBA5F" w:rsidR="00060604" w:rsidRPr="00E164F8" w:rsidRDefault="00060604" w:rsidP="00C432E7">
      <w:pPr>
        <w:pStyle w:val="Pealkiri2"/>
        <w:keepNext w:val="0"/>
        <w:keepLines w:val="0"/>
        <w:spacing w:before="0" w:after="0"/>
        <w:rPr>
          <w:rFonts w:ascii="Times New Roman" w:eastAsia="Times New Roman" w:hAnsi="Times New Roman" w:cs="Times New Roman"/>
          <w:b/>
          <w:bCs/>
          <w:color w:val="auto"/>
          <w:sz w:val="24"/>
          <w:szCs w:val="24"/>
        </w:rPr>
      </w:pPr>
      <w:bookmarkStart w:id="101" w:name="_Toc216270950"/>
      <w:r w:rsidRPr="00E164F8">
        <w:rPr>
          <w:rFonts w:ascii="Times New Roman" w:eastAsia="Times New Roman" w:hAnsi="Times New Roman" w:cs="Times New Roman"/>
          <w:b/>
          <w:bCs/>
          <w:color w:val="auto"/>
          <w:sz w:val="24"/>
          <w:szCs w:val="24"/>
        </w:rPr>
        <w:t>3.</w:t>
      </w:r>
      <w:r w:rsidR="007D3B29">
        <w:rPr>
          <w:rFonts w:ascii="Times New Roman" w:eastAsia="Times New Roman" w:hAnsi="Times New Roman" w:cs="Times New Roman"/>
          <w:b/>
          <w:bCs/>
          <w:color w:val="auto"/>
          <w:sz w:val="24"/>
          <w:szCs w:val="24"/>
        </w:rPr>
        <w:t>2</w:t>
      </w:r>
      <w:r w:rsidRPr="00E164F8">
        <w:rPr>
          <w:rFonts w:ascii="Times New Roman" w:eastAsia="Times New Roman" w:hAnsi="Times New Roman" w:cs="Times New Roman"/>
          <w:b/>
          <w:bCs/>
          <w:color w:val="auto"/>
          <w:sz w:val="24"/>
          <w:szCs w:val="24"/>
        </w:rPr>
        <w:t xml:space="preserve">. </w:t>
      </w:r>
      <w:proofErr w:type="spellStart"/>
      <w:r w:rsidRPr="00E164F8">
        <w:rPr>
          <w:rFonts w:ascii="Times New Roman" w:eastAsia="Times New Roman" w:hAnsi="Times New Roman" w:cs="Times New Roman"/>
          <w:b/>
          <w:bCs/>
          <w:color w:val="auto"/>
          <w:sz w:val="24"/>
          <w:szCs w:val="24"/>
        </w:rPr>
        <w:t>KonS-i</w:t>
      </w:r>
      <w:proofErr w:type="spellEnd"/>
      <w:r w:rsidRPr="00E164F8">
        <w:rPr>
          <w:rFonts w:ascii="Times New Roman" w:eastAsia="Times New Roman" w:hAnsi="Times New Roman" w:cs="Times New Roman"/>
          <w:b/>
          <w:bCs/>
          <w:color w:val="auto"/>
          <w:sz w:val="24"/>
          <w:szCs w:val="24"/>
        </w:rPr>
        <w:t xml:space="preserve"> muutmine (§ </w:t>
      </w:r>
      <w:r w:rsidR="007D3B29">
        <w:rPr>
          <w:rFonts w:ascii="Times New Roman" w:eastAsia="Times New Roman" w:hAnsi="Times New Roman" w:cs="Times New Roman"/>
          <w:b/>
          <w:bCs/>
          <w:color w:val="auto"/>
          <w:sz w:val="24"/>
          <w:szCs w:val="24"/>
        </w:rPr>
        <w:t>2</w:t>
      </w:r>
      <w:r w:rsidRPr="00E164F8">
        <w:rPr>
          <w:rFonts w:ascii="Times New Roman" w:eastAsia="Times New Roman" w:hAnsi="Times New Roman" w:cs="Times New Roman"/>
          <w:b/>
          <w:bCs/>
          <w:color w:val="auto"/>
          <w:sz w:val="24"/>
          <w:szCs w:val="24"/>
        </w:rPr>
        <w:t>)</w:t>
      </w:r>
      <w:bookmarkEnd w:id="101"/>
    </w:p>
    <w:p w14:paraId="04EE0FF2" w14:textId="77777777" w:rsidR="00060604" w:rsidRDefault="00060604" w:rsidP="00C432E7">
      <w:pPr>
        <w:contextualSpacing/>
        <w:jc w:val="both"/>
        <w:rPr>
          <w:rFonts w:eastAsia="Calibri" w:cs="Times New Roman"/>
          <w:color w:val="auto"/>
          <w:kern w:val="0"/>
          <w:szCs w:val="24"/>
          <w14:ligatures w14:val="none"/>
        </w:rPr>
      </w:pPr>
    </w:p>
    <w:p w14:paraId="4A21CDF4" w14:textId="5F3C3380" w:rsidR="00BE7FF3" w:rsidRDefault="00C04C53" w:rsidP="00C432E7">
      <w:pPr>
        <w:spacing w:before="100" w:beforeAutospacing="1" w:after="100" w:afterAutospacing="1"/>
        <w:contextualSpacing/>
        <w:jc w:val="both"/>
        <w:rPr>
          <w:rFonts w:cs="Times New Roman"/>
          <w:szCs w:val="24"/>
        </w:rPr>
      </w:pPr>
      <w:r>
        <w:rPr>
          <w:rFonts w:cs="Times New Roman"/>
          <w:b/>
          <w:bCs/>
          <w:szCs w:val="24"/>
        </w:rPr>
        <w:t xml:space="preserve">Eelnõu § </w:t>
      </w:r>
      <w:r w:rsidR="007E0EE9">
        <w:rPr>
          <w:rFonts w:cs="Times New Roman"/>
          <w:b/>
          <w:bCs/>
          <w:szCs w:val="24"/>
        </w:rPr>
        <w:t>2</w:t>
      </w:r>
      <w:r>
        <w:rPr>
          <w:rFonts w:cs="Times New Roman"/>
          <w:b/>
          <w:bCs/>
          <w:szCs w:val="24"/>
        </w:rPr>
        <w:t xml:space="preserve"> punktiga 1</w:t>
      </w:r>
      <w:r w:rsidRPr="00C04C53">
        <w:rPr>
          <w:rFonts w:cs="Times New Roman"/>
          <w:szCs w:val="24"/>
        </w:rPr>
        <w:t xml:space="preserve"> </w:t>
      </w:r>
      <w:r w:rsidR="00B46143">
        <w:rPr>
          <w:rFonts w:cs="Times New Roman"/>
          <w:szCs w:val="24"/>
        </w:rPr>
        <w:t>tunnista</w:t>
      </w:r>
      <w:r w:rsidR="00BE7FF3">
        <w:rPr>
          <w:rFonts w:cs="Times New Roman"/>
          <w:szCs w:val="24"/>
        </w:rPr>
        <w:t>takse</w:t>
      </w:r>
      <w:r w:rsidR="00B46143">
        <w:rPr>
          <w:rFonts w:cs="Times New Roman"/>
          <w:szCs w:val="24"/>
        </w:rPr>
        <w:t xml:space="preserve"> kehtetuks</w:t>
      </w:r>
      <w:r w:rsidR="00BE7FF3">
        <w:rPr>
          <w:rFonts w:cs="Times New Roman"/>
          <w:szCs w:val="24"/>
        </w:rPr>
        <w:t xml:space="preserve"> </w:t>
      </w:r>
      <w:proofErr w:type="spellStart"/>
      <w:r w:rsidR="00BE7FF3">
        <w:rPr>
          <w:rFonts w:cs="Times New Roman"/>
          <w:szCs w:val="24"/>
        </w:rPr>
        <w:t>KonS-i</w:t>
      </w:r>
      <w:proofErr w:type="spellEnd"/>
      <w:r w:rsidR="00BE7FF3">
        <w:rPr>
          <w:rFonts w:cs="Times New Roman"/>
          <w:szCs w:val="24"/>
        </w:rPr>
        <w:t xml:space="preserve"> § </w:t>
      </w:r>
      <w:r w:rsidR="003A79E8" w:rsidRPr="000919AD">
        <w:rPr>
          <w:rFonts w:cs="Times New Roman"/>
          <w:szCs w:val="24"/>
        </w:rPr>
        <w:t>27</w:t>
      </w:r>
      <w:r w:rsidR="003A79E8" w:rsidRPr="000919AD">
        <w:rPr>
          <w:rFonts w:cs="Times New Roman"/>
          <w:szCs w:val="24"/>
          <w:vertAlign w:val="superscript"/>
        </w:rPr>
        <w:t>1</w:t>
      </w:r>
      <w:r w:rsidR="003A79E8" w:rsidRPr="000919AD">
        <w:rPr>
          <w:rFonts w:cs="Times New Roman"/>
          <w:szCs w:val="24"/>
        </w:rPr>
        <w:t xml:space="preserve"> lõi</w:t>
      </w:r>
      <w:r w:rsidR="003A79E8">
        <w:rPr>
          <w:rFonts w:cs="Times New Roman"/>
          <w:szCs w:val="24"/>
        </w:rPr>
        <w:t>ge</w:t>
      </w:r>
      <w:r w:rsidR="003A79E8" w:rsidRPr="000919AD">
        <w:rPr>
          <w:rFonts w:cs="Times New Roman"/>
          <w:szCs w:val="24"/>
        </w:rPr>
        <w:t xml:space="preserve"> 2</w:t>
      </w:r>
      <w:r w:rsidR="003A79E8">
        <w:rPr>
          <w:rFonts w:cs="Times New Roman"/>
          <w:szCs w:val="24"/>
        </w:rPr>
        <w:t>. Kehtiva regulatsiooni koh</w:t>
      </w:r>
      <w:r w:rsidR="00273E4E">
        <w:rPr>
          <w:rFonts w:cs="Times New Roman"/>
          <w:szCs w:val="24"/>
        </w:rPr>
        <w:t>a</w:t>
      </w:r>
      <w:r w:rsidR="003A79E8">
        <w:rPr>
          <w:rFonts w:cs="Times New Roman"/>
          <w:szCs w:val="24"/>
        </w:rPr>
        <w:t xml:space="preserve">selt </w:t>
      </w:r>
      <w:r w:rsidR="00273E4E">
        <w:rPr>
          <w:rFonts w:cs="Times New Roman"/>
          <w:szCs w:val="24"/>
        </w:rPr>
        <w:t xml:space="preserve">väljastab konsulaarametnik </w:t>
      </w:r>
      <w:r w:rsidR="00900A0D">
        <w:rPr>
          <w:rFonts w:cs="Times New Roman"/>
          <w:szCs w:val="24"/>
        </w:rPr>
        <w:t xml:space="preserve">välisriigis viibivale isikule </w:t>
      </w:r>
      <w:r w:rsidR="00273E4E" w:rsidRPr="00273E4E">
        <w:rPr>
          <w:rFonts w:cs="Times New Roman"/>
          <w:szCs w:val="24"/>
        </w:rPr>
        <w:t xml:space="preserve">dokumenti kantud sertifikaadi uued </w:t>
      </w:r>
      <w:r w:rsidR="00273E4E" w:rsidRPr="0086197F">
        <w:rPr>
          <w:rFonts w:cs="Times New Roman"/>
          <w:szCs w:val="24"/>
        </w:rPr>
        <w:t>turvakoodid.</w:t>
      </w:r>
      <w:r w:rsidR="003E7F12" w:rsidRPr="0086197F">
        <w:rPr>
          <w:rFonts w:cs="Times New Roman"/>
          <w:szCs w:val="24"/>
        </w:rPr>
        <w:t xml:space="preserve"> </w:t>
      </w:r>
      <w:r w:rsidR="004C36CF" w:rsidRPr="0086197F">
        <w:rPr>
          <w:rFonts w:cs="Times New Roman"/>
          <w:szCs w:val="24"/>
        </w:rPr>
        <w:t xml:space="preserve">Muudatus on seotud </w:t>
      </w:r>
      <w:r w:rsidR="004C36CF">
        <w:rPr>
          <w:rFonts w:cs="Times New Roman"/>
          <w:szCs w:val="24"/>
        </w:rPr>
        <w:t>uue ID1 dokumentide tootmise lepingu rakendamise</w:t>
      </w:r>
      <w:r w:rsidR="004C36CF" w:rsidRPr="000919AD">
        <w:rPr>
          <w:rFonts w:cs="Times New Roman"/>
          <w:szCs w:val="24"/>
        </w:rPr>
        <w:t>ga</w:t>
      </w:r>
      <w:r w:rsidR="004C36CF">
        <w:rPr>
          <w:rFonts w:cs="Times New Roman"/>
          <w:szCs w:val="24"/>
        </w:rPr>
        <w:t xml:space="preserve"> alates 2025</w:t>
      </w:r>
      <w:r w:rsidR="004C36CF" w:rsidRPr="000919AD">
        <w:rPr>
          <w:rFonts w:cs="Times New Roman"/>
          <w:szCs w:val="24"/>
        </w:rPr>
        <w:t>.</w:t>
      </w:r>
      <w:r w:rsidR="004C36CF">
        <w:rPr>
          <w:rFonts w:cs="Times New Roman"/>
          <w:szCs w:val="24"/>
        </w:rPr>
        <w:t xml:space="preserve"> aasta 15. novembrist.</w:t>
      </w:r>
      <w:r w:rsidR="004C36CF" w:rsidRPr="000919AD">
        <w:rPr>
          <w:rFonts w:cs="Times New Roman"/>
          <w:szCs w:val="24"/>
        </w:rPr>
        <w:t xml:space="preserve"> </w:t>
      </w:r>
      <w:r w:rsidR="004C36CF">
        <w:rPr>
          <w:rFonts w:cs="Times New Roman"/>
          <w:szCs w:val="24"/>
        </w:rPr>
        <w:t>T</w:t>
      </w:r>
      <w:r w:rsidR="00820894" w:rsidRPr="0086197F">
        <w:rPr>
          <w:rFonts w:cs="Times New Roman"/>
          <w:szCs w:val="24"/>
        </w:rPr>
        <w:t xml:space="preserve">urvakoode väljastatakse </w:t>
      </w:r>
      <w:r w:rsidR="00B46143">
        <w:rPr>
          <w:rFonts w:cs="Times New Roman"/>
          <w:szCs w:val="24"/>
        </w:rPr>
        <w:t xml:space="preserve">välisesinduses </w:t>
      </w:r>
      <w:r w:rsidR="00820894" w:rsidRPr="0086197F">
        <w:rPr>
          <w:rFonts w:cs="Times New Roman"/>
          <w:szCs w:val="24"/>
        </w:rPr>
        <w:t>kuni 2025</w:t>
      </w:r>
      <w:r w:rsidR="004C36CF">
        <w:rPr>
          <w:rFonts w:cs="Times New Roman"/>
          <w:szCs w:val="24"/>
        </w:rPr>
        <w:t xml:space="preserve">. aasta </w:t>
      </w:r>
      <w:r w:rsidR="004C36CF" w:rsidRPr="0086197F">
        <w:rPr>
          <w:rFonts w:cs="Times New Roman"/>
          <w:szCs w:val="24"/>
        </w:rPr>
        <w:t>15. novembr</w:t>
      </w:r>
      <w:r w:rsidR="004C36CF">
        <w:rPr>
          <w:rFonts w:cs="Times New Roman"/>
          <w:szCs w:val="24"/>
        </w:rPr>
        <w:t>ini</w:t>
      </w:r>
      <w:r w:rsidR="00820894" w:rsidRPr="0086197F">
        <w:rPr>
          <w:rFonts w:cs="Times New Roman"/>
          <w:szCs w:val="24"/>
        </w:rPr>
        <w:t xml:space="preserve"> väljaantud </w:t>
      </w:r>
      <w:r w:rsidR="00B46143">
        <w:rPr>
          <w:rFonts w:cs="Times New Roman"/>
          <w:szCs w:val="24"/>
        </w:rPr>
        <w:t>dokumentide</w:t>
      </w:r>
      <w:r w:rsidR="00820894" w:rsidRPr="0086197F">
        <w:rPr>
          <w:rFonts w:cs="Times New Roman"/>
          <w:szCs w:val="24"/>
        </w:rPr>
        <w:t xml:space="preserve">le kogu dokumendi kehtivusaja jooksul, </w:t>
      </w:r>
      <w:r w:rsidR="00A31F2B">
        <w:rPr>
          <w:rFonts w:cs="Times New Roman"/>
          <w:szCs w:val="24"/>
        </w:rPr>
        <w:t>mis on viis aastat ja see</w:t>
      </w:r>
      <w:r w:rsidR="00820894" w:rsidRPr="0086197F">
        <w:rPr>
          <w:rFonts w:cs="Times New Roman"/>
          <w:szCs w:val="24"/>
        </w:rPr>
        <w:t xml:space="preserve">tõttu on </w:t>
      </w:r>
      <w:proofErr w:type="spellStart"/>
      <w:r w:rsidR="00820894" w:rsidRPr="0086197F">
        <w:rPr>
          <w:rFonts w:cs="Times New Roman"/>
          <w:szCs w:val="24"/>
        </w:rPr>
        <w:t>KonS-i</w:t>
      </w:r>
      <w:proofErr w:type="spellEnd"/>
      <w:r w:rsidR="00820894" w:rsidRPr="0086197F">
        <w:rPr>
          <w:rFonts w:cs="Times New Roman"/>
          <w:szCs w:val="24"/>
        </w:rPr>
        <w:t xml:space="preserve"> § 27</w:t>
      </w:r>
      <w:r w:rsidR="00820894" w:rsidRPr="0086197F">
        <w:rPr>
          <w:rFonts w:cs="Times New Roman"/>
          <w:szCs w:val="24"/>
          <w:vertAlign w:val="superscript"/>
        </w:rPr>
        <w:t>1</w:t>
      </w:r>
      <w:r w:rsidR="00820894" w:rsidRPr="0086197F">
        <w:rPr>
          <w:rFonts w:cs="Times New Roman"/>
          <w:szCs w:val="24"/>
        </w:rPr>
        <w:t xml:space="preserve"> lõike 2 kehtetuks tunnistamise tähtaeg 15. november 2030. </w:t>
      </w:r>
      <w:r w:rsidR="00B46143">
        <w:rPr>
          <w:rFonts w:eastAsia="Calibri" w:cs="Times New Roman"/>
          <w:color w:val="auto"/>
          <w:szCs w:val="24"/>
        </w:rPr>
        <w:t xml:space="preserve">Uue </w:t>
      </w:r>
      <w:r w:rsidR="00A31F2B">
        <w:rPr>
          <w:rFonts w:eastAsia="Calibri" w:cs="Times New Roman"/>
          <w:color w:val="auto"/>
          <w:szCs w:val="24"/>
        </w:rPr>
        <w:t>ID1 dokumentide</w:t>
      </w:r>
      <w:r w:rsidR="004C36CF">
        <w:rPr>
          <w:rFonts w:eastAsia="Calibri" w:cs="Times New Roman"/>
          <w:color w:val="auto"/>
          <w:szCs w:val="24"/>
        </w:rPr>
        <w:t xml:space="preserve"> tootmise</w:t>
      </w:r>
      <w:r w:rsidR="00A31F2B">
        <w:rPr>
          <w:rFonts w:eastAsia="Calibri" w:cs="Times New Roman"/>
          <w:color w:val="auto"/>
          <w:szCs w:val="24"/>
        </w:rPr>
        <w:t xml:space="preserve"> </w:t>
      </w:r>
      <w:r w:rsidR="00B46143">
        <w:rPr>
          <w:rFonts w:eastAsia="Calibri" w:cs="Times New Roman"/>
          <w:color w:val="auto"/>
          <w:szCs w:val="24"/>
        </w:rPr>
        <w:t xml:space="preserve">lepingu kohaselt saab dokumendi kasutaja </w:t>
      </w:r>
      <w:r w:rsidR="004C36CF">
        <w:rPr>
          <w:rFonts w:eastAsia="Calibri" w:cs="Times New Roman"/>
          <w:color w:val="auto"/>
          <w:szCs w:val="24"/>
        </w:rPr>
        <w:t xml:space="preserve">turvakoodide kaotamisel uued </w:t>
      </w:r>
      <w:r w:rsidR="00B46143">
        <w:rPr>
          <w:rFonts w:eastAsia="Calibri" w:cs="Times New Roman"/>
          <w:color w:val="auto"/>
          <w:szCs w:val="24"/>
        </w:rPr>
        <w:t>turvakoodid elektrooniliselt.</w:t>
      </w:r>
    </w:p>
    <w:p w14:paraId="22F268F0" w14:textId="77777777" w:rsidR="00273E4E" w:rsidRPr="003E7F12" w:rsidRDefault="00273E4E" w:rsidP="00C432E7">
      <w:pPr>
        <w:spacing w:before="100" w:beforeAutospacing="1" w:after="100" w:afterAutospacing="1"/>
        <w:contextualSpacing/>
        <w:jc w:val="both"/>
        <w:rPr>
          <w:rFonts w:cs="Times New Roman"/>
          <w:szCs w:val="24"/>
        </w:rPr>
      </w:pPr>
    </w:p>
    <w:p w14:paraId="2A29ABCF" w14:textId="05B5D683" w:rsidR="0004379E" w:rsidRDefault="000919AD" w:rsidP="00C432E7">
      <w:pPr>
        <w:spacing w:before="100" w:beforeAutospacing="1" w:after="100" w:afterAutospacing="1"/>
        <w:contextualSpacing/>
        <w:jc w:val="both"/>
        <w:rPr>
          <w:rFonts w:eastAsia="Calibri" w:cs="Times New Roman"/>
          <w:color w:val="auto"/>
          <w:kern w:val="0"/>
          <w:szCs w:val="22"/>
          <w14:ligatures w14:val="none"/>
        </w:rPr>
      </w:pPr>
      <w:bookmarkStart w:id="102" w:name="_Hlk216180882"/>
      <w:r w:rsidRPr="00C04C53">
        <w:rPr>
          <w:rFonts w:cs="Times New Roman"/>
          <w:b/>
          <w:bCs/>
          <w:szCs w:val="24"/>
        </w:rPr>
        <w:t xml:space="preserve">Eelnõu § </w:t>
      </w:r>
      <w:r w:rsidR="007E0EE9">
        <w:rPr>
          <w:rFonts w:cs="Times New Roman"/>
          <w:b/>
          <w:bCs/>
          <w:szCs w:val="24"/>
        </w:rPr>
        <w:t>2</w:t>
      </w:r>
      <w:r w:rsidRPr="00C04C53">
        <w:rPr>
          <w:rFonts w:cs="Times New Roman"/>
          <w:b/>
          <w:bCs/>
          <w:szCs w:val="24"/>
        </w:rPr>
        <w:t xml:space="preserve"> punktiga </w:t>
      </w:r>
      <w:r w:rsidR="00900A0D">
        <w:rPr>
          <w:rFonts w:cs="Times New Roman"/>
          <w:b/>
          <w:bCs/>
          <w:szCs w:val="24"/>
        </w:rPr>
        <w:t>2</w:t>
      </w:r>
      <w:r>
        <w:rPr>
          <w:rFonts w:cs="Times New Roman"/>
          <w:szCs w:val="24"/>
        </w:rPr>
        <w:t xml:space="preserve"> </w:t>
      </w:r>
      <w:bookmarkEnd w:id="102"/>
      <w:r w:rsidR="0004379E">
        <w:rPr>
          <w:rFonts w:cs="Times New Roman"/>
          <w:szCs w:val="24"/>
        </w:rPr>
        <w:t>tunnista</w:t>
      </w:r>
      <w:r w:rsidRPr="00FE0ABE">
        <w:rPr>
          <w:rFonts w:cs="Times New Roman"/>
          <w:szCs w:val="24"/>
        </w:rPr>
        <w:t xml:space="preserve">takse </w:t>
      </w:r>
      <w:r w:rsidR="0004379E">
        <w:rPr>
          <w:rFonts w:cs="Times New Roman"/>
          <w:szCs w:val="24"/>
        </w:rPr>
        <w:t xml:space="preserve">kehtetuks </w:t>
      </w:r>
      <w:proofErr w:type="spellStart"/>
      <w:r w:rsidRPr="00FE0ABE">
        <w:rPr>
          <w:rFonts w:cs="Times New Roman"/>
          <w:szCs w:val="24"/>
        </w:rPr>
        <w:t>KonS-i</w:t>
      </w:r>
      <w:proofErr w:type="spellEnd"/>
      <w:r w:rsidRPr="00FE0ABE">
        <w:rPr>
          <w:rFonts w:cs="Times New Roman"/>
          <w:szCs w:val="24"/>
        </w:rPr>
        <w:t xml:space="preserve"> § 48, mis reguleerib digi</w:t>
      </w:r>
      <w:r w:rsidR="007A4761">
        <w:rPr>
          <w:rFonts w:cs="Times New Roman"/>
          <w:szCs w:val="24"/>
        </w:rPr>
        <w:t xml:space="preserve">-ID </w:t>
      </w:r>
      <w:r w:rsidRPr="00FE0ABE">
        <w:rPr>
          <w:rFonts w:cs="Times New Roman"/>
          <w:szCs w:val="24"/>
        </w:rPr>
        <w:t>väljastamist</w:t>
      </w:r>
      <w:r w:rsidR="00940F83" w:rsidRPr="00FE0ABE">
        <w:rPr>
          <w:rFonts w:cs="Times New Roman"/>
          <w:szCs w:val="24"/>
        </w:rPr>
        <w:t>.</w:t>
      </w:r>
      <w:r w:rsidR="003E7F12">
        <w:rPr>
          <w:rFonts w:cs="Times New Roman"/>
          <w:szCs w:val="24"/>
        </w:rPr>
        <w:t xml:space="preserve"> </w:t>
      </w:r>
      <w:r w:rsidR="00FE0ABE">
        <w:rPr>
          <w:rFonts w:cs="Times New Roman"/>
          <w:szCs w:val="24"/>
        </w:rPr>
        <w:t>M</w:t>
      </w:r>
      <w:r w:rsidRPr="000919AD">
        <w:rPr>
          <w:rFonts w:cs="Times New Roman"/>
          <w:szCs w:val="24"/>
        </w:rPr>
        <w:t>uudatus</w:t>
      </w:r>
      <w:r>
        <w:rPr>
          <w:rFonts w:cs="Times New Roman"/>
          <w:szCs w:val="24"/>
        </w:rPr>
        <w:t>ed</w:t>
      </w:r>
      <w:r w:rsidRPr="000919AD">
        <w:rPr>
          <w:rFonts w:cs="Times New Roman"/>
          <w:szCs w:val="24"/>
        </w:rPr>
        <w:t xml:space="preserve"> on seotud kaardivabale </w:t>
      </w:r>
      <w:r w:rsidR="00940F83">
        <w:rPr>
          <w:rFonts w:cs="Times New Roman"/>
          <w:szCs w:val="24"/>
        </w:rPr>
        <w:t xml:space="preserve">e-residendi </w:t>
      </w:r>
      <w:proofErr w:type="spellStart"/>
      <w:r w:rsidRPr="000919AD">
        <w:rPr>
          <w:rFonts w:cs="Times New Roman"/>
          <w:szCs w:val="24"/>
        </w:rPr>
        <w:t>eID</w:t>
      </w:r>
      <w:proofErr w:type="spellEnd"/>
      <w:r w:rsidRPr="000919AD">
        <w:rPr>
          <w:rFonts w:cs="Times New Roman"/>
          <w:szCs w:val="24"/>
        </w:rPr>
        <w:t xml:space="preserve"> vahendile üleminekuga. </w:t>
      </w:r>
      <w:r w:rsidR="00F176C7">
        <w:rPr>
          <w:rFonts w:eastAsia="Calibri" w:cs="Times New Roman"/>
          <w:color w:val="auto"/>
          <w:szCs w:val="24"/>
        </w:rPr>
        <w:t>Kuna kavandatavate muudatuste kohaselt lõpetatakse digi</w:t>
      </w:r>
      <w:r w:rsidR="007A4761">
        <w:rPr>
          <w:rFonts w:eastAsia="Calibri" w:cs="Times New Roman"/>
          <w:color w:val="auto"/>
          <w:szCs w:val="24"/>
        </w:rPr>
        <w:t>-ID</w:t>
      </w:r>
      <w:r w:rsidR="00F176C7">
        <w:rPr>
          <w:rFonts w:eastAsia="Calibri" w:cs="Times New Roman"/>
          <w:color w:val="auto"/>
          <w:szCs w:val="24"/>
        </w:rPr>
        <w:t xml:space="preserve"> väljaandmine</w:t>
      </w:r>
      <w:r w:rsidR="00F176C7">
        <w:rPr>
          <w:rFonts w:eastAsia="Calibri" w:cs="Times New Roman"/>
          <w:color w:val="auto"/>
          <w:kern w:val="0"/>
          <w:szCs w:val="22"/>
          <w14:ligatures w14:val="none"/>
        </w:rPr>
        <w:t xml:space="preserve">, siis </w:t>
      </w:r>
      <w:r w:rsidR="00B17581">
        <w:rPr>
          <w:rFonts w:eastAsia="Calibri" w:cs="Times New Roman"/>
          <w:color w:val="auto"/>
          <w:kern w:val="0"/>
          <w:szCs w:val="22"/>
          <w14:ligatures w14:val="none"/>
        </w:rPr>
        <w:t xml:space="preserve">puudub </w:t>
      </w:r>
      <w:r w:rsidR="00F176C7">
        <w:rPr>
          <w:rFonts w:eastAsia="Calibri" w:cs="Times New Roman"/>
          <w:color w:val="auto"/>
          <w:kern w:val="0"/>
          <w:szCs w:val="22"/>
          <w14:ligatures w14:val="none"/>
        </w:rPr>
        <w:t xml:space="preserve">vajadus </w:t>
      </w:r>
      <w:r w:rsidR="00B17581">
        <w:rPr>
          <w:rFonts w:eastAsia="Calibri" w:cs="Times New Roman"/>
          <w:color w:val="auto"/>
          <w:kern w:val="0"/>
          <w:szCs w:val="22"/>
          <w14:ligatures w14:val="none"/>
        </w:rPr>
        <w:t>ka digi-ID väljastamise regulatsiooni järele</w:t>
      </w:r>
      <w:r w:rsidR="00F176C7">
        <w:rPr>
          <w:rFonts w:eastAsia="Calibri" w:cs="Times New Roman"/>
          <w:color w:val="auto"/>
          <w:kern w:val="0"/>
          <w:szCs w:val="22"/>
          <w14:ligatures w14:val="none"/>
        </w:rPr>
        <w:t>.</w:t>
      </w:r>
    </w:p>
    <w:p w14:paraId="6C909F86" w14:textId="77777777" w:rsidR="0004379E" w:rsidRDefault="0004379E" w:rsidP="00C432E7">
      <w:pPr>
        <w:contextualSpacing/>
        <w:jc w:val="both"/>
        <w:rPr>
          <w:rFonts w:eastAsia="Calibri" w:cs="Times New Roman"/>
          <w:color w:val="auto"/>
          <w:kern w:val="0"/>
          <w:szCs w:val="22"/>
          <w14:ligatures w14:val="none"/>
        </w:rPr>
      </w:pPr>
    </w:p>
    <w:p w14:paraId="1078E3DB" w14:textId="27910074" w:rsidR="00856C5C" w:rsidRDefault="0004379E" w:rsidP="00C432E7">
      <w:pPr>
        <w:contextualSpacing/>
        <w:jc w:val="both"/>
        <w:rPr>
          <w:rFonts w:eastAsia="Calibri" w:cs="Times New Roman"/>
          <w:color w:val="auto"/>
          <w:kern w:val="0"/>
          <w:szCs w:val="22"/>
          <w14:ligatures w14:val="none"/>
        </w:rPr>
      </w:pPr>
      <w:r w:rsidRPr="00784F90">
        <w:rPr>
          <w:rFonts w:cs="Times New Roman"/>
          <w:b/>
          <w:bCs/>
          <w:szCs w:val="24"/>
        </w:rPr>
        <w:t xml:space="preserve">Eelnõu § </w:t>
      </w:r>
      <w:r w:rsidR="007E0EE9">
        <w:rPr>
          <w:rFonts w:cs="Times New Roman"/>
          <w:b/>
          <w:bCs/>
          <w:szCs w:val="24"/>
        </w:rPr>
        <w:t>2</w:t>
      </w:r>
      <w:r w:rsidRPr="00784F90">
        <w:rPr>
          <w:rFonts w:cs="Times New Roman"/>
          <w:b/>
          <w:bCs/>
          <w:szCs w:val="24"/>
        </w:rPr>
        <w:t xml:space="preserve"> punktiga</w:t>
      </w:r>
      <w:r w:rsidRPr="00C04C53">
        <w:rPr>
          <w:rFonts w:cs="Times New Roman"/>
          <w:b/>
          <w:bCs/>
          <w:szCs w:val="24"/>
        </w:rPr>
        <w:t xml:space="preserve"> </w:t>
      </w:r>
      <w:r w:rsidR="00900A0D">
        <w:rPr>
          <w:rFonts w:cs="Times New Roman"/>
          <w:b/>
          <w:bCs/>
          <w:szCs w:val="24"/>
        </w:rPr>
        <w:t>3</w:t>
      </w:r>
      <w:r>
        <w:rPr>
          <w:rFonts w:cs="Times New Roman"/>
          <w:b/>
          <w:bCs/>
          <w:szCs w:val="24"/>
        </w:rPr>
        <w:t xml:space="preserve"> </w:t>
      </w:r>
      <w:r w:rsidRPr="0004379E">
        <w:rPr>
          <w:rFonts w:cs="Times New Roman"/>
          <w:szCs w:val="24"/>
        </w:rPr>
        <w:t xml:space="preserve">täiendatakse </w:t>
      </w:r>
      <w:proofErr w:type="spellStart"/>
      <w:r w:rsidRPr="0004379E">
        <w:rPr>
          <w:rFonts w:cs="Times New Roman"/>
          <w:szCs w:val="24"/>
        </w:rPr>
        <w:t>KonS-i</w:t>
      </w:r>
      <w:proofErr w:type="spellEnd"/>
      <w:r w:rsidRPr="0004379E">
        <w:rPr>
          <w:rFonts w:cs="Times New Roman"/>
          <w:szCs w:val="24"/>
        </w:rPr>
        <w:t xml:space="preserve"> paragrahviga 48</w:t>
      </w:r>
      <w:r w:rsidRPr="0004379E">
        <w:rPr>
          <w:rFonts w:cs="Times New Roman"/>
          <w:szCs w:val="24"/>
          <w:vertAlign w:val="superscript"/>
        </w:rPr>
        <w:t>1</w:t>
      </w:r>
      <w:r>
        <w:rPr>
          <w:rFonts w:cs="Times New Roman"/>
          <w:szCs w:val="24"/>
        </w:rPr>
        <w:t xml:space="preserve">, milles sätestatakse </w:t>
      </w:r>
      <w:r w:rsidR="00950A99" w:rsidRPr="0004379E">
        <w:rPr>
          <w:rFonts w:cs="Times New Roman"/>
          <w:szCs w:val="24"/>
        </w:rPr>
        <w:t xml:space="preserve">e-residendi </w:t>
      </w:r>
      <w:proofErr w:type="spellStart"/>
      <w:r w:rsidR="00950A99" w:rsidRPr="0004379E">
        <w:rPr>
          <w:rFonts w:cs="Times New Roman"/>
          <w:szCs w:val="24"/>
        </w:rPr>
        <w:t>e</w:t>
      </w:r>
      <w:r w:rsidR="00B17581">
        <w:rPr>
          <w:rFonts w:cs="Times New Roman"/>
          <w:szCs w:val="24"/>
        </w:rPr>
        <w:t>ID</w:t>
      </w:r>
      <w:proofErr w:type="spellEnd"/>
      <w:r w:rsidR="00B17581">
        <w:rPr>
          <w:rFonts w:cs="Times New Roman"/>
          <w:szCs w:val="24"/>
        </w:rPr>
        <w:t xml:space="preserve"> </w:t>
      </w:r>
      <w:r w:rsidR="00950A99" w:rsidRPr="0004379E">
        <w:rPr>
          <w:rFonts w:cs="Times New Roman"/>
          <w:szCs w:val="24"/>
        </w:rPr>
        <w:t xml:space="preserve">vahendi kasutamise õiguse taotleja </w:t>
      </w:r>
      <w:r w:rsidR="00950A99">
        <w:rPr>
          <w:rFonts w:cs="Times New Roman"/>
          <w:szCs w:val="24"/>
        </w:rPr>
        <w:t xml:space="preserve">või </w:t>
      </w:r>
      <w:r>
        <w:rPr>
          <w:rFonts w:cs="Times New Roman"/>
          <w:szCs w:val="24"/>
        </w:rPr>
        <w:t>e</w:t>
      </w:r>
      <w:r w:rsidRPr="0004379E">
        <w:rPr>
          <w:rFonts w:cs="Times New Roman"/>
          <w:szCs w:val="24"/>
        </w:rPr>
        <w:t>-residendi isikusamasuse kontrollimine</w:t>
      </w:r>
      <w:r>
        <w:rPr>
          <w:rFonts w:cs="Times New Roman"/>
          <w:szCs w:val="24"/>
        </w:rPr>
        <w:t>.</w:t>
      </w:r>
      <w:r w:rsidRPr="00856C5C">
        <w:rPr>
          <w:rFonts w:cs="Times New Roman"/>
          <w:szCs w:val="24"/>
        </w:rPr>
        <w:t xml:space="preserve"> </w:t>
      </w:r>
      <w:r>
        <w:rPr>
          <w:rFonts w:eastAsia="Calibri" w:cs="Times New Roman"/>
          <w:color w:val="auto"/>
          <w:kern w:val="0"/>
          <w:szCs w:val="22"/>
          <w14:ligatures w14:val="none"/>
        </w:rPr>
        <w:t xml:space="preserve">Kehtiva </w:t>
      </w:r>
      <w:r w:rsidR="00856C5C">
        <w:rPr>
          <w:rFonts w:eastAsia="Calibri" w:cs="Times New Roman"/>
          <w:color w:val="auto"/>
          <w:kern w:val="0"/>
          <w:szCs w:val="22"/>
          <w14:ligatures w14:val="none"/>
        </w:rPr>
        <w:t>regulatsiooni</w:t>
      </w:r>
      <w:r>
        <w:rPr>
          <w:rFonts w:eastAsia="Calibri" w:cs="Times New Roman"/>
          <w:color w:val="auto"/>
          <w:kern w:val="0"/>
          <w:szCs w:val="22"/>
          <w14:ligatures w14:val="none"/>
        </w:rPr>
        <w:t xml:space="preserve"> kohaselt kontrollitakse e-residendi i</w:t>
      </w:r>
      <w:r w:rsidR="00940F83">
        <w:rPr>
          <w:rFonts w:eastAsia="Calibri" w:cs="Times New Roman"/>
          <w:color w:val="auto"/>
          <w:kern w:val="0"/>
          <w:szCs w:val="22"/>
          <w14:ligatures w14:val="none"/>
        </w:rPr>
        <w:t>sikusamasus</w:t>
      </w:r>
      <w:r>
        <w:rPr>
          <w:rFonts w:eastAsia="Calibri" w:cs="Times New Roman"/>
          <w:color w:val="auto"/>
          <w:kern w:val="0"/>
          <w:szCs w:val="22"/>
          <w14:ligatures w14:val="none"/>
        </w:rPr>
        <w:t>t</w:t>
      </w:r>
      <w:r w:rsidR="00940F83">
        <w:rPr>
          <w:rFonts w:eastAsia="Calibri" w:cs="Times New Roman"/>
          <w:color w:val="auto"/>
          <w:kern w:val="0"/>
          <w:szCs w:val="22"/>
          <w14:ligatures w14:val="none"/>
        </w:rPr>
        <w:t xml:space="preserve"> </w:t>
      </w:r>
      <w:r>
        <w:rPr>
          <w:rFonts w:eastAsia="Calibri" w:cs="Times New Roman"/>
          <w:color w:val="auto"/>
          <w:kern w:val="0"/>
          <w:szCs w:val="22"/>
          <w14:ligatures w14:val="none"/>
        </w:rPr>
        <w:t>välisesinduses digi-ID</w:t>
      </w:r>
      <w:r w:rsidR="00B52DEB">
        <w:rPr>
          <w:rFonts w:eastAsia="Calibri" w:cs="Times New Roman"/>
          <w:color w:val="auto"/>
          <w:kern w:val="0"/>
          <w:szCs w:val="22"/>
          <w14:ligatures w14:val="none"/>
        </w:rPr>
        <w:t xml:space="preserve"> väljaandmise menetluses või digi-ID</w:t>
      </w:r>
      <w:r>
        <w:rPr>
          <w:rFonts w:eastAsia="Calibri" w:cs="Times New Roman"/>
          <w:color w:val="auto"/>
          <w:kern w:val="0"/>
          <w:szCs w:val="22"/>
          <w14:ligatures w14:val="none"/>
        </w:rPr>
        <w:t xml:space="preserve"> väljastamisel. Muudatuse kohaselt puudub edaspidi vajadus välisesindusse minemiseks ning </w:t>
      </w:r>
      <w:r w:rsidR="00950A99">
        <w:rPr>
          <w:rFonts w:eastAsia="Calibri" w:cs="Times New Roman"/>
          <w:color w:val="auto"/>
          <w:kern w:val="0"/>
          <w:szCs w:val="22"/>
          <w14:ligatures w14:val="none"/>
        </w:rPr>
        <w:t xml:space="preserve">PPA tuvastab </w:t>
      </w:r>
      <w:r>
        <w:rPr>
          <w:rFonts w:eastAsia="Calibri" w:cs="Times New Roman"/>
          <w:color w:val="auto"/>
          <w:kern w:val="0"/>
          <w:szCs w:val="22"/>
          <w14:ligatures w14:val="none"/>
        </w:rPr>
        <w:t>isik</w:t>
      </w:r>
      <w:r w:rsidR="00950A99">
        <w:rPr>
          <w:rFonts w:eastAsia="Calibri" w:cs="Times New Roman"/>
          <w:color w:val="auto"/>
          <w:kern w:val="0"/>
          <w:szCs w:val="22"/>
          <w14:ligatures w14:val="none"/>
        </w:rPr>
        <w:t>u</w:t>
      </w:r>
      <w:r>
        <w:rPr>
          <w:rFonts w:eastAsia="Calibri" w:cs="Times New Roman"/>
          <w:color w:val="auto"/>
          <w:kern w:val="0"/>
          <w:szCs w:val="22"/>
          <w14:ligatures w14:val="none"/>
        </w:rPr>
        <w:t xml:space="preserve"> või</w:t>
      </w:r>
      <w:r w:rsidR="00950A99">
        <w:rPr>
          <w:rFonts w:eastAsia="Calibri" w:cs="Times New Roman"/>
          <w:color w:val="auto"/>
          <w:kern w:val="0"/>
          <w:szCs w:val="22"/>
          <w14:ligatures w14:val="none"/>
        </w:rPr>
        <w:t xml:space="preserve"> kontrollib</w:t>
      </w:r>
      <w:r>
        <w:rPr>
          <w:rFonts w:eastAsia="Calibri" w:cs="Times New Roman"/>
          <w:color w:val="auto"/>
          <w:kern w:val="0"/>
          <w:szCs w:val="22"/>
          <w14:ligatures w14:val="none"/>
        </w:rPr>
        <w:t xml:space="preserve"> tema isikusamasust </w:t>
      </w:r>
      <w:proofErr w:type="spellStart"/>
      <w:r>
        <w:rPr>
          <w:rFonts w:eastAsia="Calibri" w:cs="Times New Roman"/>
          <w:color w:val="auto"/>
          <w:kern w:val="0"/>
          <w:szCs w:val="22"/>
          <w14:ligatures w14:val="none"/>
        </w:rPr>
        <w:t>kaugteel</w:t>
      </w:r>
      <w:proofErr w:type="spellEnd"/>
      <w:r>
        <w:rPr>
          <w:rFonts w:eastAsia="Calibri" w:cs="Times New Roman"/>
          <w:color w:val="auto"/>
          <w:kern w:val="0"/>
          <w:szCs w:val="22"/>
          <w14:ligatures w14:val="none"/>
        </w:rPr>
        <w:t>. Ri</w:t>
      </w:r>
      <w:r w:rsidR="00950A99">
        <w:rPr>
          <w:rFonts w:eastAsia="Calibri" w:cs="Times New Roman"/>
          <w:color w:val="auto"/>
          <w:kern w:val="0"/>
          <w:szCs w:val="22"/>
          <w14:ligatures w14:val="none"/>
        </w:rPr>
        <w:t>skide maandamiseks ja tõsikindla riikliku identiteedihalduspoliitika tagamiseks p</w:t>
      </w:r>
      <w:r w:rsidR="00940F83">
        <w:rPr>
          <w:rFonts w:eastAsia="Calibri" w:cs="Times New Roman"/>
          <w:color w:val="auto"/>
          <w:kern w:val="0"/>
          <w:szCs w:val="22"/>
          <w14:ligatures w14:val="none"/>
        </w:rPr>
        <w:t xml:space="preserve">eab </w:t>
      </w:r>
      <w:r>
        <w:rPr>
          <w:rFonts w:eastAsia="Calibri" w:cs="Times New Roman"/>
          <w:color w:val="auto"/>
          <w:kern w:val="0"/>
          <w:szCs w:val="22"/>
          <w14:ligatures w14:val="none"/>
        </w:rPr>
        <w:t>aga</w:t>
      </w:r>
      <w:r w:rsidR="00784F90">
        <w:rPr>
          <w:rFonts w:eastAsia="Calibri" w:cs="Times New Roman"/>
          <w:color w:val="auto"/>
          <w:kern w:val="0"/>
          <w:szCs w:val="22"/>
          <w14:ligatures w14:val="none"/>
        </w:rPr>
        <w:t xml:space="preserve"> riigil</w:t>
      </w:r>
      <w:r>
        <w:rPr>
          <w:rFonts w:eastAsia="Calibri" w:cs="Times New Roman"/>
          <w:color w:val="auto"/>
          <w:kern w:val="0"/>
          <w:szCs w:val="22"/>
          <w14:ligatures w14:val="none"/>
        </w:rPr>
        <w:t xml:space="preserve"> säilima võimalus kutsuda vajaduse korral isik </w:t>
      </w:r>
      <w:r w:rsidR="00940F83">
        <w:rPr>
          <w:rFonts w:eastAsia="Calibri" w:cs="Times New Roman"/>
          <w:color w:val="auto"/>
          <w:kern w:val="0"/>
          <w:szCs w:val="22"/>
          <w14:ligatures w14:val="none"/>
        </w:rPr>
        <w:t xml:space="preserve">ka </w:t>
      </w:r>
      <w:r w:rsidR="00950A99">
        <w:rPr>
          <w:rFonts w:eastAsia="Calibri" w:cs="Times New Roman"/>
          <w:color w:val="auto"/>
          <w:kern w:val="0"/>
          <w:szCs w:val="22"/>
          <w14:ligatures w14:val="none"/>
        </w:rPr>
        <w:t>edaspidi</w:t>
      </w:r>
      <w:r w:rsidR="00784F90" w:rsidRPr="00784F90">
        <w:rPr>
          <w:rFonts w:eastAsia="Calibri" w:cs="Times New Roman"/>
          <w:color w:val="auto"/>
          <w:kern w:val="0"/>
          <w:szCs w:val="22"/>
          <w14:ligatures w14:val="none"/>
        </w:rPr>
        <w:t xml:space="preserve"> </w:t>
      </w:r>
      <w:r w:rsidR="00784F90">
        <w:rPr>
          <w:rFonts w:eastAsia="Calibri" w:cs="Times New Roman"/>
          <w:color w:val="auto"/>
          <w:kern w:val="0"/>
          <w:szCs w:val="22"/>
          <w14:ligatures w14:val="none"/>
        </w:rPr>
        <w:t>isiklikult kohale</w:t>
      </w:r>
      <w:r w:rsidR="00940F83">
        <w:rPr>
          <w:rFonts w:eastAsia="Calibri" w:cs="Times New Roman"/>
          <w:color w:val="auto"/>
          <w:kern w:val="0"/>
          <w:szCs w:val="22"/>
          <w14:ligatures w14:val="none"/>
        </w:rPr>
        <w:t xml:space="preserve">. </w:t>
      </w:r>
      <w:r w:rsidR="00C86764" w:rsidRPr="005A2796">
        <w:rPr>
          <w:rFonts w:eastAsia="Calibri" w:cs="Times New Roman"/>
          <w:color w:val="auto"/>
          <w:kern w:val="0"/>
          <w:szCs w:val="22"/>
          <w14:ligatures w14:val="none"/>
        </w:rPr>
        <w:t xml:space="preserve">Kehtiva </w:t>
      </w:r>
      <w:r w:rsidR="00940F83" w:rsidRPr="005A2796">
        <w:rPr>
          <w:rFonts w:eastAsia="Calibri" w:cs="Times New Roman"/>
          <w:color w:val="auto"/>
          <w:kern w:val="0"/>
          <w:szCs w:val="22"/>
          <w14:ligatures w14:val="none"/>
        </w:rPr>
        <w:t xml:space="preserve">ITDS-i </w:t>
      </w:r>
      <w:r w:rsidR="005A2796" w:rsidRPr="005A2796">
        <w:rPr>
          <w:rFonts w:eastAsia="Calibri" w:cs="Times New Roman"/>
          <w:color w:val="auto"/>
          <w:kern w:val="0"/>
          <w:szCs w:val="22"/>
          <w14:ligatures w14:val="none"/>
        </w:rPr>
        <w:t>§ 11</w:t>
      </w:r>
      <w:r w:rsidR="005A2796" w:rsidRPr="005A2796">
        <w:rPr>
          <w:rFonts w:eastAsia="Calibri" w:cs="Times New Roman"/>
          <w:color w:val="auto"/>
          <w:kern w:val="0"/>
          <w:szCs w:val="22"/>
          <w:vertAlign w:val="superscript"/>
          <w14:ligatures w14:val="none"/>
        </w:rPr>
        <w:t>7</w:t>
      </w:r>
      <w:r w:rsidR="005A2796" w:rsidRPr="005A2796">
        <w:rPr>
          <w:rFonts w:eastAsia="Calibri" w:cs="Times New Roman"/>
          <w:color w:val="auto"/>
          <w:kern w:val="0"/>
          <w:szCs w:val="22"/>
          <w14:ligatures w14:val="none"/>
        </w:rPr>
        <w:t xml:space="preserve"> lõike 1 kohaselt on isik kohustatud isiklikult ilmuma </w:t>
      </w:r>
      <w:r w:rsidR="005A2796">
        <w:rPr>
          <w:rFonts w:eastAsia="Calibri" w:cs="Times New Roman"/>
          <w:color w:val="auto"/>
          <w:kern w:val="0"/>
          <w:szCs w:val="22"/>
          <w14:ligatures w14:val="none"/>
        </w:rPr>
        <w:t>d</w:t>
      </w:r>
      <w:r w:rsidR="005A2796" w:rsidRPr="005A2796">
        <w:rPr>
          <w:rFonts w:eastAsia="Calibri" w:cs="Times New Roman"/>
          <w:color w:val="auto"/>
          <w:kern w:val="0"/>
          <w:szCs w:val="22"/>
          <w14:ligatures w14:val="none"/>
        </w:rPr>
        <w:t>okumendi väljaa</w:t>
      </w:r>
      <w:r w:rsidR="005A2796">
        <w:rPr>
          <w:rFonts w:eastAsia="Calibri" w:cs="Times New Roman"/>
          <w:color w:val="auto"/>
          <w:kern w:val="0"/>
          <w:szCs w:val="22"/>
          <w14:ligatures w14:val="none"/>
        </w:rPr>
        <w:t xml:space="preserve">ndja </w:t>
      </w:r>
      <w:r w:rsidR="005A2796" w:rsidRPr="005A2796">
        <w:rPr>
          <w:rFonts w:eastAsia="Calibri" w:cs="Times New Roman"/>
          <w:color w:val="auto"/>
          <w:kern w:val="0"/>
          <w:szCs w:val="22"/>
          <w14:ligatures w14:val="none"/>
        </w:rPr>
        <w:t>kutsel nimetatud asutusse dokumendi väljaandmiseks vajalike menetlustoimingute tegemiseks.</w:t>
      </w:r>
    </w:p>
    <w:p w14:paraId="4A7D186C" w14:textId="77777777" w:rsidR="00856C5C" w:rsidRDefault="00856C5C" w:rsidP="00C432E7">
      <w:pPr>
        <w:contextualSpacing/>
        <w:jc w:val="both"/>
        <w:rPr>
          <w:rFonts w:eastAsia="Calibri" w:cs="Times New Roman"/>
          <w:color w:val="auto"/>
          <w:kern w:val="0"/>
          <w:szCs w:val="22"/>
          <w14:ligatures w14:val="none"/>
        </w:rPr>
      </w:pPr>
    </w:p>
    <w:p w14:paraId="0CA57884" w14:textId="23A4BD94" w:rsidR="009E06FF" w:rsidRPr="005D39E4" w:rsidRDefault="005A2796" w:rsidP="00C432E7">
      <w:pPr>
        <w:contextualSpacing/>
        <w:jc w:val="both"/>
        <w:rPr>
          <w:rFonts w:eastAsia="Calibri" w:cs="Times New Roman"/>
          <w:color w:val="auto"/>
          <w:kern w:val="0"/>
          <w:szCs w:val="22"/>
          <w14:ligatures w14:val="none"/>
        </w:rPr>
      </w:pPr>
      <w:r w:rsidRPr="005A2796">
        <w:rPr>
          <w:rFonts w:eastAsia="Calibri" w:cs="Times New Roman"/>
          <w:color w:val="auto"/>
          <w:kern w:val="0"/>
          <w:szCs w:val="22"/>
          <w14:ligatures w14:val="none"/>
        </w:rPr>
        <w:t>Kehtiva</w:t>
      </w:r>
      <w:r>
        <w:rPr>
          <w:rFonts w:eastAsia="Calibri" w:cs="Times New Roman"/>
          <w:color w:val="auto"/>
          <w:kern w:val="0"/>
          <w:szCs w:val="22"/>
          <w14:ligatures w14:val="none"/>
        </w:rPr>
        <w:t xml:space="preserve"> ITDS-i </w:t>
      </w:r>
      <w:r w:rsidR="00940F83">
        <w:rPr>
          <w:rFonts w:eastAsia="Calibri" w:cs="Times New Roman"/>
          <w:color w:val="auto"/>
          <w:kern w:val="0"/>
          <w:szCs w:val="22"/>
          <w14:ligatures w14:val="none"/>
        </w:rPr>
        <w:t>§</w:t>
      </w:r>
      <w:r w:rsidR="00C86764">
        <w:rPr>
          <w:rFonts w:eastAsia="Calibri" w:cs="Times New Roman"/>
          <w:color w:val="auto"/>
          <w:kern w:val="0"/>
          <w:szCs w:val="22"/>
          <w14:ligatures w14:val="none"/>
        </w:rPr>
        <w:t xml:space="preserve"> 20</w:t>
      </w:r>
      <w:r w:rsidR="00C86764" w:rsidRPr="00C86764">
        <w:rPr>
          <w:rFonts w:eastAsia="Calibri" w:cs="Times New Roman"/>
          <w:color w:val="auto"/>
          <w:kern w:val="0"/>
          <w:szCs w:val="22"/>
          <w:vertAlign w:val="superscript"/>
          <w14:ligatures w14:val="none"/>
        </w:rPr>
        <w:t>12</w:t>
      </w:r>
      <w:r w:rsidR="00C86764">
        <w:rPr>
          <w:rFonts w:eastAsia="Calibri" w:cs="Times New Roman"/>
          <w:color w:val="auto"/>
          <w:kern w:val="0"/>
          <w:szCs w:val="22"/>
          <w14:ligatures w14:val="none"/>
        </w:rPr>
        <w:t xml:space="preserve"> lõige 2 kohaselt võib PPA nõuda, et digi</w:t>
      </w:r>
      <w:r w:rsidR="00273E4E">
        <w:rPr>
          <w:rFonts w:eastAsia="Calibri" w:cs="Times New Roman"/>
          <w:color w:val="auto"/>
          <w:kern w:val="0"/>
          <w:szCs w:val="22"/>
          <w14:ligatures w14:val="none"/>
        </w:rPr>
        <w:t>-ID</w:t>
      </w:r>
      <w:r w:rsidR="00C86764">
        <w:rPr>
          <w:rFonts w:eastAsia="Calibri" w:cs="Times New Roman"/>
          <w:color w:val="auto"/>
          <w:kern w:val="0"/>
          <w:szCs w:val="22"/>
          <w14:ligatures w14:val="none"/>
        </w:rPr>
        <w:t xml:space="preserve"> väärkasutuse ärahoi</w:t>
      </w:r>
      <w:r w:rsidR="00C86764" w:rsidRPr="00C86764">
        <w:rPr>
          <w:rFonts w:eastAsia="Calibri" w:cs="Times New Roman"/>
          <w:color w:val="auto"/>
          <w:kern w:val="0"/>
          <w:szCs w:val="22"/>
          <w14:ligatures w14:val="none"/>
        </w:rPr>
        <w:t>dmiseks ning e-residendi õiguste ja huvide kaitseks</w:t>
      </w:r>
      <w:r w:rsidR="00C86764">
        <w:rPr>
          <w:rFonts w:eastAsia="Calibri" w:cs="Times New Roman"/>
          <w:color w:val="auto"/>
          <w:kern w:val="0"/>
          <w:szCs w:val="22"/>
          <w14:ligatures w14:val="none"/>
        </w:rPr>
        <w:t xml:space="preserve"> ilmuks</w:t>
      </w:r>
      <w:r w:rsidR="00C86764" w:rsidRPr="00C86764">
        <w:rPr>
          <w:rFonts w:eastAsia="Calibri" w:cs="Times New Roman"/>
          <w:color w:val="auto"/>
          <w:kern w:val="0"/>
          <w:szCs w:val="22"/>
          <w14:ligatures w14:val="none"/>
        </w:rPr>
        <w:t xml:space="preserve"> e-resident isiklikult väljaandja asukohta või Eesti välisesindusse.</w:t>
      </w:r>
      <w:r w:rsidR="00C86764">
        <w:rPr>
          <w:rFonts w:eastAsia="Calibri" w:cs="Times New Roman"/>
          <w:color w:val="auto"/>
          <w:kern w:val="0"/>
          <w:szCs w:val="22"/>
          <w14:ligatures w14:val="none"/>
        </w:rPr>
        <w:t xml:space="preserve"> </w:t>
      </w:r>
      <w:r w:rsidR="00B63FB7">
        <w:rPr>
          <w:rFonts w:eastAsia="Calibri" w:cs="Times New Roman"/>
          <w:color w:val="auto"/>
          <w:kern w:val="0"/>
          <w:szCs w:val="22"/>
          <w14:ligatures w14:val="none"/>
        </w:rPr>
        <w:t>Samasisuli</w:t>
      </w:r>
      <w:r>
        <w:rPr>
          <w:rFonts w:eastAsia="Calibri" w:cs="Times New Roman"/>
          <w:color w:val="auto"/>
          <w:kern w:val="0"/>
          <w:szCs w:val="22"/>
          <w14:ligatures w14:val="none"/>
        </w:rPr>
        <w:t>sed</w:t>
      </w:r>
      <w:r w:rsidR="00B63FB7">
        <w:rPr>
          <w:rFonts w:eastAsia="Calibri" w:cs="Times New Roman"/>
          <w:color w:val="auto"/>
          <w:kern w:val="0"/>
          <w:szCs w:val="22"/>
          <w14:ligatures w14:val="none"/>
        </w:rPr>
        <w:t xml:space="preserve"> sät</w:t>
      </w:r>
      <w:r>
        <w:rPr>
          <w:rFonts w:eastAsia="Calibri" w:cs="Times New Roman"/>
          <w:color w:val="auto"/>
          <w:kern w:val="0"/>
          <w:szCs w:val="22"/>
          <w14:ligatures w14:val="none"/>
        </w:rPr>
        <w:t>t</w:t>
      </w:r>
      <w:r w:rsidR="00B63FB7">
        <w:rPr>
          <w:rFonts w:eastAsia="Calibri" w:cs="Times New Roman"/>
          <w:color w:val="auto"/>
          <w:kern w:val="0"/>
          <w:szCs w:val="22"/>
          <w14:ligatures w14:val="none"/>
        </w:rPr>
        <w:t>e</w:t>
      </w:r>
      <w:r>
        <w:rPr>
          <w:rFonts w:eastAsia="Calibri" w:cs="Times New Roman"/>
          <w:color w:val="auto"/>
          <w:kern w:val="0"/>
          <w:szCs w:val="22"/>
          <w14:ligatures w14:val="none"/>
        </w:rPr>
        <w:t>d</w:t>
      </w:r>
      <w:r w:rsidR="00B63FB7">
        <w:rPr>
          <w:rFonts w:eastAsia="Calibri" w:cs="Times New Roman"/>
          <w:color w:val="auto"/>
          <w:kern w:val="0"/>
          <w:szCs w:val="22"/>
          <w14:ligatures w14:val="none"/>
        </w:rPr>
        <w:t xml:space="preserve"> jää</w:t>
      </w:r>
      <w:r>
        <w:rPr>
          <w:rFonts w:eastAsia="Calibri" w:cs="Times New Roman"/>
          <w:color w:val="auto"/>
          <w:kern w:val="0"/>
          <w:szCs w:val="22"/>
          <w14:ligatures w14:val="none"/>
        </w:rPr>
        <w:t>vad</w:t>
      </w:r>
      <w:r w:rsidR="00B63FB7">
        <w:rPr>
          <w:rFonts w:eastAsia="Calibri" w:cs="Times New Roman"/>
          <w:color w:val="auto"/>
          <w:kern w:val="0"/>
          <w:szCs w:val="22"/>
          <w14:ligatures w14:val="none"/>
        </w:rPr>
        <w:t xml:space="preserve"> ITDS-i ka kavandavate muudatuste kohaselt ning kuna edaspidi ei tule e-resident dokumendi kättesaamiseks isiklikult kohale, siis </w:t>
      </w:r>
      <w:r w:rsidR="003D50BE">
        <w:rPr>
          <w:rFonts w:eastAsia="Calibri" w:cs="Times New Roman"/>
          <w:color w:val="auto"/>
          <w:kern w:val="0"/>
          <w:szCs w:val="22"/>
          <w14:ligatures w14:val="none"/>
        </w:rPr>
        <w:t>luua</w:t>
      </w:r>
      <w:r w:rsidR="00C86764">
        <w:rPr>
          <w:rFonts w:eastAsia="Calibri" w:cs="Times New Roman"/>
          <w:color w:val="auto"/>
          <w:kern w:val="0"/>
          <w:szCs w:val="22"/>
          <w14:ligatures w14:val="none"/>
        </w:rPr>
        <w:t xml:space="preserve">kse </w:t>
      </w:r>
      <w:proofErr w:type="spellStart"/>
      <w:r w:rsidR="00C86764">
        <w:rPr>
          <w:rFonts w:eastAsia="Calibri" w:cs="Times New Roman"/>
          <w:color w:val="auto"/>
          <w:kern w:val="0"/>
          <w:szCs w:val="22"/>
          <w14:ligatures w14:val="none"/>
        </w:rPr>
        <w:t>KonS</w:t>
      </w:r>
      <w:r>
        <w:rPr>
          <w:rFonts w:eastAsia="Calibri" w:cs="Times New Roman"/>
          <w:color w:val="auto"/>
          <w:kern w:val="0"/>
          <w:szCs w:val="22"/>
          <w14:ligatures w14:val="none"/>
        </w:rPr>
        <w:t>-</w:t>
      </w:r>
      <w:r w:rsidR="00C86764">
        <w:rPr>
          <w:rFonts w:eastAsia="Calibri" w:cs="Times New Roman"/>
          <w:color w:val="auto"/>
          <w:kern w:val="0"/>
          <w:szCs w:val="22"/>
          <w14:ligatures w14:val="none"/>
        </w:rPr>
        <w:t>i</w:t>
      </w:r>
      <w:proofErr w:type="spellEnd"/>
      <w:r w:rsidR="003D50BE">
        <w:rPr>
          <w:rFonts w:eastAsia="Calibri" w:cs="Times New Roman"/>
          <w:color w:val="auto"/>
          <w:kern w:val="0"/>
          <w:szCs w:val="22"/>
          <w14:ligatures w14:val="none"/>
        </w:rPr>
        <w:t xml:space="preserve"> </w:t>
      </w:r>
      <w:r>
        <w:rPr>
          <w:rFonts w:eastAsia="Calibri" w:cs="Times New Roman"/>
          <w:color w:val="auto"/>
          <w:kern w:val="0"/>
          <w:szCs w:val="22"/>
          <w14:ligatures w14:val="none"/>
        </w:rPr>
        <w:t>vastav õiguslik alus, mille kohaselt kontrollib k</w:t>
      </w:r>
      <w:r w:rsidRPr="00ED3648">
        <w:rPr>
          <w:rFonts w:eastAsia="Calibri" w:cs="Times New Roman"/>
          <w:color w:val="auto"/>
          <w:szCs w:val="24"/>
        </w:rPr>
        <w:t xml:space="preserve">onsulaarametnik e-residendi või e-residendi </w:t>
      </w:r>
      <w:proofErr w:type="spellStart"/>
      <w:r w:rsidRPr="00ED3648">
        <w:rPr>
          <w:rFonts w:eastAsia="Calibri" w:cs="Times New Roman"/>
          <w:color w:val="auto"/>
          <w:szCs w:val="24"/>
        </w:rPr>
        <w:t>e</w:t>
      </w:r>
      <w:r w:rsidR="00B17581">
        <w:rPr>
          <w:rFonts w:eastAsia="Calibri" w:cs="Times New Roman"/>
          <w:color w:val="auto"/>
          <w:szCs w:val="24"/>
        </w:rPr>
        <w:t>ID</w:t>
      </w:r>
      <w:proofErr w:type="spellEnd"/>
      <w:r w:rsidR="00B17581">
        <w:rPr>
          <w:rFonts w:eastAsia="Calibri" w:cs="Times New Roman"/>
          <w:color w:val="auto"/>
          <w:szCs w:val="24"/>
        </w:rPr>
        <w:t xml:space="preserve"> </w:t>
      </w:r>
      <w:r w:rsidRPr="00ED3648">
        <w:rPr>
          <w:rFonts w:eastAsia="Calibri" w:cs="Times New Roman"/>
          <w:color w:val="auto"/>
          <w:szCs w:val="24"/>
        </w:rPr>
        <w:t>vahendi kasutamise õiguse taotleja isikusamasust</w:t>
      </w:r>
      <w:r w:rsidR="00856C5C">
        <w:rPr>
          <w:rFonts w:eastAsia="Calibri" w:cs="Times New Roman"/>
          <w:color w:val="auto"/>
          <w:szCs w:val="24"/>
        </w:rPr>
        <w:t xml:space="preserve"> üksnes siis</w:t>
      </w:r>
      <w:r w:rsidR="00784F90">
        <w:rPr>
          <w:rFonts w:eastAsia="Calibri" w:cs="Times New Roman"/>
          <w:color w:val="auto"/>
          <w:szCs w:val="24"/>
        </w:rPr>
        <w:t xml:space="preserve">, kui PPA </w:t>
      </w:r>
      <w:r w:rsidR="007E0EE9">
        <w:rPr>
          <w:rFonts w:eastAsia="Calibri" w:cs="Times New Roman"/>
          <w:color w:val="auto"/>
          <w:szCs w:val="24"/>
        </w:rPr>
        <w:t>peab</w:t>
      </w:r>
      <w:r w:rsidR="00784F90">
        <w:rPr>
          <w:rFonts w:eastAsia="Calibri" w:cs="Times New Roman"/>
          <w:color w:val="auto"/>
          <w:szCs w:val="24"/>
        </w:rPr>
        <w:t xml:space="preserve"> vastava meetme rakendamist</w:t>
      </w:r>
      <w:r w:rsidR="009E06FF" w:rsidRPr="009E06FF">
        <w:rPr>
          <w:rFonts w:eastAsia="Calibri" w:cs="Times New Roman"/>
          <w:color w:val="auto"/>
          <w:szCs w:val="24"/>
        </w:rPr>
        <w:t xml:space="preserve"> </w:t>
      </w:r>
      <w:r w:rsidR="009E06FF">
        <w:rPr>
          <w:rFonts w:eastAsia="Calibri" w:cs="Times New Roman"/>
          <w:color w:val="auto"/>
          <w:szCs w:val="24"/>
        </w:rPr>
        <w:t>vajalikuks</w:t>
      </w:r>
      <w:r w:rsidR="00C86764">
        <w:rPr>
          <w:rFonts w:eastAsia="Calibri" w:cs="Times New Roman"/>
          <w:color w:val="auto"/>
          <w:kern w:val="0"/>
          <w:szCs w:val="22"/>
          <w14:ligatures w14:val="none"/>
        </w:rPr>
        <w:t>.</w:t>
      </w:r>
    </w:p>
    <w:p w14:paraId="08176DC7" w14:textId="77777777" w:rsidR="00C432E7" w:rsidRPr="00C432E7" w:rsidRDefault="00C432E7" w:rsidP="00C432E7">
      <w:pPr>
        <w:pStyle w:val="Pealkiri2"/>
        <w:keepNext w:val="0"/>
        <w:keepLines w:val="0"/>
        <w:spacing w:before="0" w:after="0"/>
        <w:rPr>
          <w:rFonts w:ascii="Times New Roman" w:eastAsia="Times New Roman" w:hAnsi="Times New Roman" w:cs="Times New Roman"/>
          <w:color w:val="auto"/>
          <w:kern w:val="0"/>
          <w:sz w:val="24"/>
          <w:szCs w:val="24"/>
          <w14:ligatures w14:val="none"/>
        </w:rPr>
      </w:pPr>
      <w:bookmarkStart w:id="103" w:name="_Toc216270951"/>
    </w:p>
    <w:p w14:paraId="0A25CFC6" w14:textId="544F7A66" w:rsidR="00483C8C" w:rsidRPr="001A5C3C" w:rsidRDefault="00060604" w:rsidP="00C432E7">
      <w:pPr>
        <w:pStyle w:val="Pealkiri2"/>
        <w:keepNext w:val="0"/>
        <w:keepLines w:val="0"/>
        <w:spacing w:before="0" w:after="0"/>
        <w:rPr>
          <w:rFonts w:ascii="Times New Roman" w:hAnsi="Times New Roman" w:cs="Times New Roman"/>
          <w:b/>
          <w:bCs/>
          <w:color w:val="auto"/>
          <w:sz w:val="24"/>
          <w:szCs w:val="24"/>
        </w:rPr>
      </w:pPr>
      <w:r w:rsidRPr="001A5C3C">
        <w:rPr>
          <w:rFonts w:ascii="Times New Roman" w:eastAsia="Times New Roman" w:hAnsi="Times New Roman" w:cs="Times New Roman"/>
          <w:b/>
          <w:bCs/>
          <w:color w:val="auto"/>
          <w:kern w:val="0"/>
          <w:sz w:val="24"/>
          <w:szCs w:val="24"/>
          <w14:ligatures w14:val="none"/>
        </w:rPr>
        <w:t>3.</w:t>
      </w:r>
      <w:r w:rsidR="007D3B29" w:rsidRPr="001A5C3C">
        <w:rPr>
          <w:rFonts w:ascii="Times New Roman" w:eastAsia="Times New Roman" w:hAnsi="Times New Roman" w:cs="Times New Roman"/>
          <w:b/>
          <w:bCs/>
          <w:color w:val="auto"/>
          <w:kern w:val="0"/>
          <w:sz w:val="24"/>
          <w:szCs w:val="24"/>
          <w14:ligatures w14:val="none"/>
        </w:rPr>
        <w:t>3</w:t>
      </w:r>
      <w:r w:rsidRPr="001A5C3C">
        <w:rPr>
          <w:rFonts w:ascii="Times New Roman" w:eastAsia="Times New Roman" w:hAnsi="Times New Roman" w:cs="Times New Roman"/>
          <w:b/>
          <w:bCs/>
          <w:color w:val="auto"/>
          <w:kern w:val="0"/>
          <w:sz w:val="24"/>
          <w:szCs w:val="24"/>
          <w14:ligatures w14:val="none"/>
        </w:rPr>
        <w:t xml:space="preserve">. </w:t>
      </w:r>
      <w:r w:rsidR="00483C8C" w:rsidRPr="001A5C3C">
        <w:rPr>
          <w:rFonts w:ascii="Times New Roman" w:eastAsia="Times New Roman" w:hAnsi="Times New Roman" w:cs="Times New Roman"/>
          <w:b/>
          <w:bCs/>
          <w:color w:val="auto"/>
          <w:kern w:val="0"/>
          <w:sz w:val="24"/>
          <w:szCs w:val="24"/>
          <w14:ligatures w14:val="none"/>
        </w:rPr>
        <w:t xml:space="preserve">MKS-i </w:t>
      </w:r>
      <w:r w:rsidR="00483C8C" w:rsidRPr="001A5C3C">
        <w:rPr>
          <w:rFonts w:ascii="Times New Roman" w:hAnsi="Times New Roman" w:cs="Times New Roman"/>
          <w:b/>
          <w:bCs/>
          <w:color w:val="auto"/>
          <w:sz w:val="24"/>
          <w:szCs w:val="24"/>
        </w:rPr>
        <w:t>§ 29 punkti 26</w:t>
      </w:r>
      <w:r w:rsidR="00483C8C" w:rsidRPr="001A5C3C">
        <w:rPr>
          <w:rFonts w:ascii="Times New Roman" w:hAnsi="Times New Roman" w:cs="Times New Roman"/>
          <w:b/>
          <w:bCs/>
          <w:color w:val="auto"/>
          <w:sz w:val="24"/>
          <w:szCs w:val="24"/>
          <w:vertAlign w:val="superscript"/>
        </w:rPr>
        <w:t>4</w:t>
      </w:r>
      <w:r w:rsidR="00483C8C" w:rsidRPr="001A5C3C">
        <w:rPr>
          <w:rFonts w:ascii="Times New Roman" w:hAnsi="Times New Roman" w:cs="Times New Roman"/>
          <w:b/>
          <w:bCs/>
          <w:color w:val="auto"/>
          <w:sz w:val="24"/>
          <w:szCs w:val="24"/>
        </w:rPr>
        <w:t xml:space="preserve"> muutmine </w:t>
      </w:r>
      <w:r w:rsidR="00483C8C" w:rsidRPr="001A5C3C">
        <w:rPr>
          <w:rFonts w:ascii="Times New Roman" w:eastAsia="Times New Roman" w:hAnsi="Times New Roman" w:cs="Times New Roman"/>
          <w:b/>
          <w:bCs/>
          <w:color w:val="auto"/>
          <w:kern w:val="0"/>
          <w:sz w:val="24"/>
          <w:szCs w:val="24"/>
          <w14:ligatures w14:val="none"/>
        </w:rPr>
        <w:t>(§ 3)</w:t>
      </w:r>
      <w:bookmarkEnd w:id="103"/>
    </w:p>
    <w:p w14:paraId="67A0A5F6" w14:textId="77777777" w:rsidR="00483C8C" w:rsidRPr="002571F3" w:rsidRDefault="00483C8C" w:rsidP="00C432E7">
      <w:pPr>
        <w:contextualSpacing/>
        <w:rPr>
          <w:rFonts w:cs="Times New Roman"/>
          <w:szCs w:val="24"/>
        </w:rPr>
      </w:pPr>
    </w:p>
    <w:p w14:paraId="190BC6B2" w14:textId="6F2F9645" w:rsidR="00483C8C" w:rsidRPr="00483C8C" w:rsidRDefault="00483C8C" w:rsidP="00C432E7">
      <w:pPr>
        <w:jc w:val="both"/>
      </w:pPr>
      <w:r w:rsidRPr="00DA3B2E">
        <w:rPr>
          <w:b/>
          <w:bCs/>
        </w:rPr>
        <w:t xml:space="preserve">Eelnõu §-ga </w:t>
      </w:r>
      <w:r>
        <w:rPr>
          <w:b/>
          <w:bCs/>
        </w:rPr>
        <w:t>3</w:t>
      </w:r>
      <w:r>
        <w:t xml:space="preserve"> muudetakse MKS-i </w:t>
      </w:r>
      <w:r>
        <w:rPr>
          <w:rFonts w:cs="Times New Roman"/>
          <w:szCs w:val="24"/>
        </w:rPr>
        <w:t>§ 29 punkti 26</w:t>
      </w:r>
      <w:r>
        <w:rPr>
          <w:rFonts w:cs="Times New Roman"/>
          <w:szCs w:val="24"/>
          <w:vertAlign w:val="superscript"/>
        </w:rPr>
        <w:t>4</w:t>
      </w:r>
      <w:r>
        <w:rPr>
          <w:rFonts w:cs="Times New Roman"/>
          <w:szCs w:val="24"/>
        </w:rPr>
        <w:t>, kus asendatakse sõnad „</w:t>
      </w:r>
      <w:r w:rsidRPr="0049017E">
        <w:rPr>
          <w:rFonts w:cs="Times New Roman"/>
          <w:szCs w:val="24"/>
        </w:rPr>
        <w:t>digitaalse isikutunnistuse väljaandmiseks</w:t>
      </w:r>
      <w:r>
        <w:rPr>
          <w:rFonts w:cs="Times New Roman"/>
          <w:szCs w:val="24"/>
        </w:rPr>
        <w:t>“ sõnadega „</w:t>
      </w:r>
      <w:proofErr w:type="spellStart"/>
      <w:r w:rsidRPr="002571F3">
        <w:rPr>
          <w:rFonts w:cs="Times New Roman"/>
          <w:szCs w:val="24"/>
        </w:rPr>
        <w:t>e</w:t>
      </w:r>
      <w:r>
        <w:rPr>
          <w:rFonts w:cs="Times New Roman"/>
          <w:szCs w:val="24"/>
        </w:rPr>
        <w:t>ID</w:t>
      </w:r>
      <w:proofErr w:type="spellEnd"/>
      <w:r>
        <w:rPr>
          <w:rFonts w:cs="Times New Roman"/>
          <w:szCs w:val="24"/>
        </w:rPr>
        <w:t xml:space="preserve"> </w:t>
      </w:r>
      <w:r w:rsidRPr="002571F3">
        <w:rPr>
          <w:rFonts w:cs="Times New Roman"/>
          <w:szCs w:val="24"/>
        </w:rPr>
        <w:t>vahend</w:t>
      </w:r>
      <w:r>
        <w:rPr>
          <w:rFonts w:cs="Times New Roman"/>
          <w:szCs w:val="24"/>
        </w:rPr>
        <w:t xml:space="preserve">i kasutamise õiguse andmiseks“. </w:t>
      </w:r>
      <w:r>
        <w:t xml:space="preserve">Muudatusega täpsustatakse seaduse sõnastust seoses sellega, et PPA hakkab edaspidi </w:t>
      </w:r>
      <w:r w:rsidRPr="00D57657">
        <w:t>lisaks isikut tõendavatele dokumentidele</w:t>
      </w:r>
      <w:r>
        <w:t xml:space="preserve"> </w:t>
      </w:r>
      <w:r w:rsidRPr="00D57657">
        <w:t xml:space="preserve">ITDS-i alusel </w:t>
      </w:r>
      <w:r>
        <w:t>andma</w:t>
      </w:r>
      <w:r w:rsidRPr="00D57657">
        <w:t xml:space="preserve"> ka </w:t>
      </w:r>
      <w:r>
        <w:rPr>
          <w:rFonts w:eastAsia="Calibri"/>
          <w:color w:val="auto"/>
          <w14:ligatures w14:val="none"/>
        </w:rPr>
        <w:t xml:space="preserve">e-residendi </w:t>
      </w:r>
      <w:proofErr w:type="spellStart"/>
      <w:r>
        <w:t>eID</w:t>
      </w:r>
      <w:proofErr w:type="spellEnd"/>
      <w:r>
        <w:t xml:space="preserve"> vahendi</w:t>
      </w:r>
      <w:r w:rsidRPr="00D57657">
        <w:t xml:space="preserve"> kasutamise õigust.</w:t>
      </w:r>
      <w:r w:rsidRPr="00A36BAC">
        <w:t xml:space="preserve"> Eeltoodust tulenevalt on vaja vastavad muudatused teha ka eriseadustes.</w:t>
      </w:r>
      <w:r>
        <w:t xml:space="preserve"> Muudatus on tehniline.</w:t>
      </w:r>
    </w:p>
    <w:p w14:paraId="1AABBBA4" w14:textId="77777777" w:rsidR="00DC5D68" w:rsidRPr="00C432E7" w:rsidRDefault="00DC5D68" w:rsidP="00C432E7">
      <w:pPr>
        <w:pStyle w:val="Pealkiri2"/>
        <w:keepNext w:val="0"/>
        <w:keepLines w:val="0"/>
        <w:spacing w:before="0" w:after="0"/>
        <w:rPr>
          <w:rFonts w:ascii="Times New Roman" w:eastAsia="Times New Roman" w:hAnsi="Times New Roman" w:cs="Times New Roman"/>
          <w:color w:val="auto"/>
          <w:kern w:val="0"/>
          <w:sz w:val="24"/>
          <w:szCs w:val="24"/>
          <w14:ligatures w14:val="none"/>
        </w:rPr>
      </w:pPr>
    </w:p>
    <w:p w14:paraId="2AF8DB41" w14:textId="35F5DFF5" w:rsidR="00060604" w:rsidRPr="00E164F8" w:rsidRDefault="00483C8C" w:rsidP="00C432E7">
      <w:pPr>
        <w:pStyle w:val="Pealkiri2"/>
        <w:keepLines w:val="0"/>
        <w:spacing w:before="0" w:after="0"/>
        <w:rPr>
          <w:rFonts w:ascii="Times New Roman" w:eastAsia="Times New Roman" w:hAnsi="Times New Roman" w:cs="Times New Roman"/>
          <w:b/>
          <w:bCs/>
          <w:color w:val="auto"/>
          <w:kern w:val="0"/>
          <w:sz w:val="24"/>
          <w:szCs w:val="24"/>
          <w14:ligatures w14:val="none"/>
        </w:rPr>
      </w:pPr>
      <w:bookmarkStart w:id="104" w:name="_Toc216270952"/>
      <w:r>
        <w:rPr>
          <w:rFonts w:ascii="Times New Roman" w:hAnsi="Times New Roman" w:cs="Times New Roman"/>
          <w:b/>
          <w:bCs/>
          <w:color w:val="auto"/>
          <w:sz w:val="24"/>
          <w:szCs w:val="24"/>
        </w:rPr>
        <w:t xml:space="preserve">3.4. </w:t>
      </w:r>
      <w:proofErr w:type="spellStart"/>
      <w:r w:rsidR="00060604" w:rsidRPr="00E164F8">
        <w:rPr>
          <w:rFonts w:ascii="Times New Roman" w:hAnsi="Times New Roman" w:cs="Times New Roman"/>
          <w:b/>
          <w:bCs/>
          <w:color w:val="auto"/>
          <w:sz w:val="24"/>
          <w:szCs w:val="24"/>
        </w:rPr>
        <w:t>M</w:t>
      </w:r>
      <w:r w:rsidR="00A36BAC" w:rsidRPr="00E164F8">
        <w:rPr>
          <w:rFonts w:ascii="Times New Roman" w:hAnsi="Times New Roman" w:cs="Times New Roman"/>
          <w:b/>
          <w:bCs/>
          <w:color w:val="auto"/>
          <w:sz w:val="24"/>
          <w:szCs w:val="24"/>
        </w:rPr>
        <w:t>SOS-i</w:t>
      </w:r>
      <w:proofErr w:type="spellEnd"/>
      <w:r w:rsidR="00A36BAC" w:rsidRPr="00E164F8">
        <w:rPr>
          <w:rFonts w:ascii="Times New Roman" w:hAnsi="Times New Roman" w:cs="Times New Roman"/>
          <w:b/>
          <w:bCs/>
          <w:color w:val="auto"/>
          <w:sz w:val="24"/>
          <w:szCs w:val="24"/>
        </w:rPr>
        <w:t xml:space="preserve"> </w:t>
      </w:r>
      <w:r w:rsidR="00060604" w:rsidRPr="00E164F8">
        <w:rPr>
          <w:rFonts w:ascii="Times New Roman" w:hAnsi="Times New Roman" w:cs="Times New Roman"/>
          <w:b/>
          <w:bCs/>
          <w:color w:val="auto"/>
          <w:sz w:val="24"/>
          <w:szCs w:val="24"/>
        </w:rPr>
        <w:t>§ 20 lõike 5</w:t>
      </w:r>
      <w:r w:rsidR="00060604" w:rsidRPr="00E164F8">
        <w:rPr>
          <w:rFonts w:ascii="Times New Roman" w:hAnsi="Times New Roman" w:cs="Times New Roman"/>
          <w:b/>
          <w:bCs/>
          <w:color w:val="auto"/>
          <w:sz w:val="24"/>
          <w:szCs w:val="24"/>
          <w:vertAlign w:val="superscript"/>
        </w:rPr>
        <w:t>1</w:t>
      </w:r>
      <w:r w:rsidR="00060604" w:rsidRPr="00E164F8">
        <w:rPr>
          <w:rFonts w:ascii="Times New Roman" w:hAnsi="Times New Roman" w:cs="Times New Roman"/>
          <w:b/>
          <w:bCs/>
          <w:color w:val="auto"/>
          <w:sz w:val="24"/>
          <w:szCs w:val="24"/>
        </w:rPr>
        <w:t xml:space="preserve"> punkti 2 muutmine</w:t>
      </w:r>
      <w:r w:rsidR="00060604" w:rsidRPr="00E164F8">
        <w:rPr>
          <w:rFonts w:ascii="Times New Roman" w:eastAsia="Times New Roman" w:hAnsi="Times New Roman" w:cs="Times New Roman"/>
          <w:b/>
          <w:bCs/>
          <w:color w:val="auto"/>
          <w:kern w:val="0"/>
          <w:sz w:val="24"/>
          <w:szCs w:val="24"/>
          <w14:ligatures w14:val="none"/>
        </w:rPr>
        <w:t xml:space="preserve"> (§ </w:t>
      </w:r>
      <w:r>
        <w:rPr>
          <w:rFonts w:ascii="Times New Roman" w:eastAsia="Times New Roman" w:hAnsi="Times New Roman" w:cs="Times New Roman"/>
          <w:b/>
          <w:bCs/>
          <w:color w:val="auto"/>
          <w:kern w:val="0"/>
          <w:sz w:val="24"/>
          <w:szCs w:val="24"/>
          <w14:ligatures w14:val="none"/>
        </w:rPr>
        <w:t>4</w:t>
      </w:r>
      <w:r w:rsidR="00060604" w:rsidRPr="00E164F8">
        <w:rPr>
          <w:rFonts w:ascii="Times New Roman" w:eastAsia="Times New Roman" w:hAnsi="Times New Roman" w:cs="Times New Roman"/>
          <w:b/>
          <w:bCs/>
          <w:color w:val="auto"/>
          <w:kern w:val="0"/>
          <w:sz w:val="24"/>
          <w:szCs w:val="24"/>
          <w14:ligatures w14:val="none"/>
        </w:rPr>
        <w:t>)</w:t>
      </w:r>
      <w:bookmarkEnd w:id="104"/>
    </w:p>
    <w:p w14:paraId="276D6643" w14:textId="77777777" w:rsidR="00060604" w:rsidRDefault="00060604" w:rsidP="00C432E7">
      <w:pPr>
        <w:keepNext/>
        <w:jc w:val="both"/>
      </w:pPr>
    </w:p>
    <w:p w14:paraId="39939D3D" w14:textId="409CE5B8" w:rsidR="00483C8C" w:rsidRDefault="00A36BAC" w:rsidP="00C432E7">
      <w:pPr>
        <w:jc w:val="both"/>
      </w:pPr>
      <w:r w:rsidRPr="00DA3B2E">
        <w:rPr>
          <w:b/>
          <w:bCs/>
        </w:rPr>
        <w:t xml:space="preserve">Eelnõu §-ga </w:t>
      </w:r>
      <w:r w:rsidR="00483C8C">
        <w:rPr>
          <w:b/>
          <w:bCs/>
        </w:rPr>
        <w:t>4</w:t>
      </w:r>
      <w:r>
        <w:t xml:space="preserve"> muudetakse </w:t>
      </w:r>
      <w:proofErr w:type="spellStart"/>
      <w:r>
        <w:t>MSOS-i</w:t>
      </w:r>
      <w:proofErr w:type="spellEnd"/>
      <w:r>
        <w:t xml:space="preserve"> § 20 lõike 5</w:t>
      </w:r>
      <w:r w:rsidRPr="00017495">
        <w:rPr>
          <w:vertAlign w:val="superscript"/>
        </w:rPr>
        <w:t>1</w:t>
      </w:r>
      <w:r>
        <w:t xml:space="preserve"> punkti 2</w:t>
      </w:r>
      <w:r w:rsidR="00483C8C">
        <w:t>, kus</w:t>
      </w:r>
      <w:r>
        <w:t xml:space="preserve"> asendatakse sõnad „digitaalne isikutunnis</w:t>
      </w:r>
      <w:r w:rsidR="00483C8C">
        <w:t>t</w:t>
      </w:r>
      <w:r>
        <w:t>us“ sõnadega „</w:t>
      </w:r>
      <w:proofErr w:type="spellStart"/>
      <w:r w:rsidR="00BB1717">
        <w:t>eID</w:t>
      </w:r>
      <w:proofErr w:type="spellEnd"/>
      <w:r w:rsidR="00BB1717">
        <w:t xml:space="preserve"> vahendi</w:t>
      </w:r>
      <w:r>
        <w:t xml:space="preserve"> kasutamise õigus“. Muudatusega täpsustatakse seaduse sõnastust seoses sellega, et PPA hakkab edaspidi </w:t>
      </w:r>
      <w:r w:rsidRPr="00D57657">
        <w:t>lisaks isikut tõendavatele dokumentidele</w:t>
      </w:r>
      <w:r w:rsidR="00483C8C">
        <w:t xml:space="preserve"> </w:t>
      </w:r>
      <w:r w:rsidRPr="00D57657">
        <w:t xml:space="preserve">ITDS-i alusel </w:t>
      </w:r>
      <w:r>
        <w:t>andma</w:t>
      </w:r>
      <w:r w:rsidRPr="00D57657">
        <w:t xml:space="preserve"> ka </w:t>
      </w:r>
      <w:r w:rsidR="00362E1F">
        <w:rPr>
          <w:rFonts w:eastAsia="Calibri"/>
          <w:color w:val="auto"/>
          <w14:ligatures w14:val="none"/>
        </w:rPr>
        <w:t xml:space="preserve">e-residendi </w:t>
      </w:r>
      <w:proofErr w:type="spellStart"/>
      <w:r w:rsidR="00BB1717">
        <w:t>eID</w:t>
      </w:r>
      <w:proofErr w:type="spellEnd"/>
      <w:r w:rsidR="00BB1717">
        <w:t xml:space="preserve"> vahendi</w:t>
      </w:r>
      <w:r w:rsidRPr="00D57657">
        <w:t xml:space="preserve"> kasutamise õigust.</w:t>
      </w:r>
      <w:r w:rsidRPr="00A36BAC">
        <w:t xml:space="preserve"> Eeltoodust tulenevalt on vaja vastavad muudatused teha ka eriseadustes.</w:t>
      </w:r>
      <w:r w:rsidR="00483C8C">
        <w:t xml:space="preserve"> Muudatus on tehniline.</w:t>
      </w:r>
    </w:p>
    <w:p w14:paraId="59C0E5CA" w14:textId="77777777" w:rsidR="005E19E9" w:rsidRDefault="005E19E9" w:rsidP="00C432E7">
      <w:pPr>
        <w:jc w:val="both"/>
      </w:pPr>
    </w:p>
    <w:p w14:paraId="146EE120" w14:textId="3AB3A3E0" w:rsidR="00483C8C" w:rsidRDefault="5A5BE593" w:rsidP="00C432E7">
      <w:pPr>
        <w:pStyle w:val="Pealkiri2"/>
        <w:keepNext w:val="0"/>
        <w:keepLines w:val="0"/>
        <w:spacing w:before="0" w:after="0"/>
        <w:rPr>
          <w:rFonts w:ascii="Times New Roman" w:hAnsi="Times New Roman" w:cs="Times New Roman"/>
          <w:b/>
          <w:bCs/>
          <w:color w:val="auto"/>
          <w:sz w:val="24"/>
          <w:szCs w:val="24"/>
        </w:rPr>
      </w:pPr>
      <w:bookmarkStart w:id="105" w:name="_Toc216270953"/>
      <w:r w:rsidRPr="4BDACF05">
        <w:rPr>
          <w:rFonts w:ascii="Times New Roman" w:hAnsi="Times New Roman" w:cs="Times New Roman"/>
          <w:b/>
          <w:bCs/>
          <w:color w:val="auto"/>
          <w:sz w:val="24"/>
          <w:szCs w:val="24"/>
        </w:rPr>
        <w:t>3.</w:t>
      </w:r>
      <w:r w:rsidR="122A3546" w:rsidRPr="4BDACF05">
        <w:rPr>
          <w:rFonts w:ascii="Times New Roman" w:hAnsi="Times New Roman" w:cs="Times New Roman"/>
          <w:b/>
          <w:bCs/>
          <w:color w:val="auto"/>
          <w:sz w:val="24"/>
          <w:szCs w:val="24"/>
        </w:rPr>
        <w:t>5</w:t>
      </w:r>
      <w:r w:rsidRPr="4BDACF05">
        <w:rPr>
          <w:rFonts w:ascii="Times New Roman" w:hAnsi="Times New Roman" w:cs="Times New Roman"/>
          <w:b/>
          <w:bCs/>
          <w:color w:val="auto"/>
          <w:sz w:val="24"/>
          <w:szCs w:val="24"/>
        </w:rPr>
        <w:t xml:space="preserve">. PKTS-i </w:t>
      </w:r>
      <w:bookmarkStart w:id="106" w:name="_Hlk216185467"/>
      <w:commentRangeStart w:id="107"/>
      <w:r w:rsidRPr="4BDACF05">
        <w:rPr>
          <w:rFonts w:ascii="Times New Roman" w:hAnsi="Times New Roman" w:cs="Times New Roman"/>
          <w:b/>
          <w:bCs/>
          <w:color w:val="auto"/>
          <w:sz w:val="24"/>
          <w:szCs w:val="24"/>
        </w:rPr>
        <w:t xml:space="preserve">§ 50 lõike 12 </w:t>
      </w:r>
      <w:bookmarkEnd w:id="106"/>
      <w:r w:rsidRPr="4BDACF05">
        <w:rPr>
          <w:rFonts w:ascii="Times New Roman" w:hAnsi="Times New Roman" w:cs="Times New Roman"/>
          <w:b/>
          <w:bCs/>
          <w:color w:val="auto"/>
          <w:sz w:val="24"/>
          <w:szCs w:val="24"/>
        </w:rPr>
        <w:t>muutmine (§ 5)</w:t>
      </w:r>
      <w:bookmarkEnd w:id="105"/>
      <w:commentRangeEnd w:id="107"/>
      <w:r w:rsidR="00483C8C">
        <w:commentReference w:id="107"/>
      </w:r>
    </w:p>
    <w:p w14:paraId="2F224D17" w14:textId="77777777" w:rsidR="005E19E9" w:rsidRPr="005E19E9" w:rsidRDefault="005E19E9" w:rsidP="00C432E7"/>
    <w:p w14:paraId="5D37C859" w14:textId="37C7BF75" w:rsidR="00483C8C" w:rsidRDefault="00483C8C" w:rsidP="00C432E7">
      <w:pPr>
        <w:jc w:val="both"/>
      </w:pPr>
      <w:r w:rsidRPr="00DA3B2E">
        <w:rPr>
          <w:b/>
          <w:bCs/>
        </w:rPr>
        <w:t xml:space="preserve">Eelnõu §-ga </w:t>
      </w:r>
      <w:r>
        <w:rPr>
          <w:b/>
          <w:bCs/>
        </w:rPr>
        <w:t>5</w:t>
      </w:r>
      <w:r>
        <w:t xml:space="preserve"> muudetakse PKTS-i </w:t>
      </w:r>
      <w:r w:rsidRPr="00483C8C">
        <w:rPr>
          <w:rFonts w:cs="Times New Roman"/>
          <w:szCs w:val="24"/>
        </w:rPr>
        <w:t>§ 50 lõi</w:t>
      </w:r>
      <w:r>
        <w:rPr>
          <w:rFonts w:cs="Times New Roman"/>
          <w:szCs w:val="24"/>
        </w:rPr>
        <w:t>get</w:t>
      </w:r>
      <w:r w:rsidRPr="00483C8C">
        <w:rPr>
          <w:rFonts w:cs="Times New Roman"/>
          <w:szCs w:val="24"/>
        </w:rPr>
        <w:t xml:space="preserve"> 1</w:t>
      </w:r>
      <w:r w:rsidRPr="00483C8C">
        <w:rPr>
          <w:rFonts w:cs="Times New Roman"/>
          <w:szCs w:val="24"/>
          <w:vertAlign w:val="superscript"/>
        </w:rPr>
        <w:t>2</w:t>
      </w:r>
      <w:r>
        <w:rPr>
          <w:rFonts w:cs="Times New Roman"/>
          <w:szCs w:val="24"/>
        </w:rPr>
        <w:t>, kus asendatakse sõnad „</w:t>
      </w:r>
      <w:r w:rsidRPr="0049017E">
        <w:rPr>
          <w:rFonts w:cs="Times New Roman"/>
          <w:szCs w:val="24"/>
        </w:rPr>
        <w:t>digitaal</w:t>
      </w:r>
      <w:r w:rsidR="00D420FD">
        <w:rPr>
          <w:rFonts w:cs="Times New Roman"/>
          <w:szCs w:val="24"/>
        </w:rPr>
        <w:t>ne</w:t>
      </w:r>
      <w:r w:rsidRPr="0049017E">
        <w:rPr>
          <w:rFonts w:cs="Times New Roman"/>
          <w:szCs w:val="24"/>
        </w:rPr>
        <w:t xml:space="preserve"> isikutunnistus</w:t>
      </w:r>
      <w:r>
        <w:rPr>
          <w:rFonts w:cs="Times New Roman"/>
          <w:szCs w:val="24"/>
        </w:rPr>
        <w:t>“ sõnadega „</w:t>
      </w:r>
      <w:proofErr w:type="spellStart"/>
      <w:r w:rsidRPr="002571F3">
        <w:rPr>
          <w:rFonts w:cs="Times New Roman"/>
          <w:szCs w:val="24"/>
        </w:rPr>
        <w:t>e</w:t>
      </w:r>
      <w:r>
        <w:rPr>
          <w:rFonts w:cs="Times New Roman"/>
          <w:szCs w:val="24"/>
        </w:rPr>
        <w:t>ID</w:t>
      </w:r>
      <w:proofErr w:type="spellEnd"/>
      <w:r>
        <w:rPr>
          <w:rFonts w:cs="Times New Roman"/>
          <w:szCs w:val="24"/>
        </w:rPr>
        <w:t xml:space="preserve"> </w:t>
      </w:r>
      <w:r w:rsidRPr="002571F3">
        <w:rPr>
          <w:rFonts w:cs="Times New Roman"/>
          <w:szCs w:val="24"/>
        </w:rPr>
        <w:t>vahend</w:t>
      </w:r>
      <w:r>
        <w:rPr>
          <w:rFonts w:cs="Times New Roman"/>
          <w:szCs w:val="24"/>
        </w:rPr>
        <w:t>i kasutamise õigu</w:t>
      </w:r>
      <w:r w:rsidR="00D420FD">
        <w:rPr>
          <w:rFonts w:cs="Times New Roman"/>
          <w:szCs w:val="24"/>
        </w:rPr>
        <w:t>s</w:t>
      </w:r>
      <w:r>
        <w:rPr>
          <w:rFonts w:cs="Times New Roman"/>
          <w:szCs w:val="24"/>
        </w:rPr>
        <w:t xml:space="preserve">“. </w:t>
      </w:r>
      <w:r>
        <w:t xml:space="preserve">Muudatusega täpsustatakse seaduse sõnastust seoses sellega, et PPA hakkab edaspidi </w:t>
      </w:r>
      <w:r w:rsidRPr="00D57657">
        <w:t>lisaks isikut tõendavatele dokumentidele</w:t>
      </w:r>
      <w:r>
        <w:t xml:space="preserve"> </w:t>
      </w:r>
      <w:r w:rsidRPr="00D57657">
        <w:t xml:space="preserve">ITDS-i alusel </w:t>
      </w:r>
      <w:r>
        <w:t>andma</w:t>
      </w:r>
      <w:r w:rsidRPr="00D57657">
        <w:t xml:space="preserve"> ka </w:t>
      </w:r>
      <w:r>
        <w:rPr>
          <w:rFonts w:eastAsia="Calibri"/>
          <w:color w:val="auto"/>
          <w14:ligatures w14:val="none"/>
        </w:rPr>
        <w:t xml:space="preserve">e-residendi </w:t>
      </w:r>
      <w:proofErr w:type="spellStart"/>
      <w:r>
        <w:t>eID</w:t>
      </w:r>
      <w:proofErr w:type="spellEnd"/>
      <w:r>
        <w:t xml:space="preserve"> vahendi</w:t>
      </w:r>
      <w:r w:rsidRPr="00D57657">
        <w:t xml:space="preserve"> kasutamise</w:t>
      </w:r>
      <w:r>
        <w:t xml:space="preserve"> </w:t>
      </w:r>
      <w:r w:rsidRPr="00D57657">
        <w:t>õigust.</w:t>
      </w:r>
      <w:r w:rsidRPr="00A36BAC">
        <w:t xml:space="preserve"> Eeltoodust tulenevalt on vaja vastavad muudatused teha ka eriseadustes.</w:t>
      </w:r>
      <w:r>
        <w:t xml:space="preserve"> Muudatus on tehniline.</w:t>
      </w:r>
    </w:p>
    <w:p w14:paraId="6EA67C18" w14:textId="77777777" w:rsidR="00483C8C" w:rsidRDefault="00483C8C" w:rsidP="00C432E7">
      <w:pPr>
        <w:jc w:val="both"/>
      </w:pPr>
    </w:p>
    <w:p w14:paraId="6EEFA176" w14:textId="495337F0" w:rsidR="00865F16" w:rsidRPr="00D70822" w:rsidRDefault="00865F16" w:rsidP="00C432E7">
      <w:pPr>
        <w:pStyle w:val="Pealkiri2"/>
        <w:keepNext w:val="0"/>
        <w:keepLines w:val="0"/>
        <w:spacing w:before="0" w:after="0"/>
        <w:rPr>
          <w:rFonts w:ascii="Times New Roman" w:hAnsi="Times New Roman" w:cs="Times New Roman"/>
          <w:b/>
          <w:bCs/>
          <w:color w:val="auto"/>
          <w:sz w:val="24"/>
          <w:szCs w:val="24"/>
        </w:rPr>
      </w:pPr>
      <w:bookmarkStart w:id="108" w:name="_Toc216270954"/>
      <w:bookmarkStart w:id="109" w:name="_Hlk216857551"/>
      <w:r w:rsidRPr="00D70822">
        <w:rPr>
          <w:rFonts w:ascii="Times New Roman" w:hAnsi="Times New Roman" w:cs="Times New Roman"/>
          <w:b/>
          <w:bCs/>
          <w:color w:val="auto"/>
          <w:sz w:val="24"/>
          <w:szCs w:val="24"/>
        </w:rPr>
        <w:t>3.</w:t>
      </w:r>
      <w:r w:rsidR="00AF4B69" w:rsidRPr="00D70822">
        <w:rPr>
          <w:rFonts w:ascii="Times New Roman" w:hAnsi="Times New Roman" w:cs="Times New Roman"/>
          <w:b/>
          <w:bCs/>
          <w:color w:val="auto"/>
          <w:sz w:val="24"/>
          <w:szCs w:val="24"/>
        </w:rPr>
        <w:t>6</w:t>
      </w:r>
      <w:r w:rsidRPr="00D70822">
        <w:rPr>
          <w:rFonts w:ascii="Times New Roman" w:hAnsi="Times New Roman" w:cs="Times New Roman"/>
          <w:b/>
          <w:bCs/>
          <w:color w:val="auto"/>
          <w:sz w:val="24"/>
          <w:szCs w:val="24"/>
        </w:rPr>
        <w:t xml:space="preserve">. </w:t>
      </w:r>
      <w:proofErr w:type="spellStart"/>
      <w:r w:rsidRPr="00D70822">
        <w:rPr>
          <w:rFonts w:ascii="Times New Roman" w:hAnsi="Times New Roman" w:cs="Times New Roman"/>
          <w:b/>
          <w:bCs/>
          <w:color w:val="auto"/>
          <w:sz w:val="24"/>
          <w:szCs w:val="24"/>
        </w:rPr>
        <w:t>RahaPTS</w:t>
      </w:r>
      <w:proofErr w:type="spellEnd"/>
      <w:r w:rsidRPr="00D70822">
        <w:rPr>
          <w:rFonts w:ascii="Times New Roman" w:hAnsi="Times New Roman" w:cs="Times New Roman"/>
          <w:b/>
          <w:bCs/>
          <w:color w:val="auto"/>
          <w:sz w:val="24"/>
          <w:szCs w:val="24"/>
        </w:rPr>
        <w:t xml:space="preserve">-i muutmine (§ </w:t>
      </w:r>
      <w:r w:rsidR="007733C4" w:rsidRPr="00D70822">
        <w:rPr>
          <w:rFonts w:ascii="Times New Roman" w:hAnsi="Times New Roman" w:cs="Times New Roman"/>
          <w:b/>
          <w:bCs/>
          <w:color w:val="auto"/>
          <w:sz w:val="24"/>
          <w:szCs w:val="24"/>
        </w:rPr>
        <w:t>6</w:t>
      </w:r>
      <w:r w:rsidRPr="00D70822">
        <w:rPr>
          <w:rFonts w:ascii="Times New Roman" w:hAnsi="Times New Roman" w:cs="Times New Roman"/>
          <w:b/>
          <w:bCs/>
          <w:color w:val="auto"/>
          <w:sz w:val="24"/>
          <w:szCs w:val="24"/>
        </w:rPr>
        <w:t>)</w:t>
      </w:r>
      <w:bookmarkEnd w:id="108"/>
    </w:p>
    <w:p w14:paraId="5D9B94B9" w14:textId="77777777" w:rsidR="00865F16" w:rsidRDefault="00865F16" w:rsidP="00C432E7">
      <w:pPr>
        <w:jc w:val="both"/>
      </w:pPr>
    </w:p>
    <w:p w14:paraId="685A41CB" w14:textId="22EB7C40" w:rsidR="009C123C" w:rsidRDefault="00865F16" w:rsidP="00D70822">
      <w:pPr>
        <w:jc w:val="both"/>
      </w:pPr>
      <w:r w:rsidRPr="00A66990">
        <w:rPr>
          <w:kern w:val="0"/>
          <w14:ligatures w14:val="none"/>
        </w:rPr>
        <w:t xml:space="preserve">Eelnõu §-ga </w:t>
      </w:r>
      <w:r w:rsidR="007733C4">
        <w:rPr>
          <w:kern w:val="0"/>
          <w14:ligatures w14:val="none"/>
        </w:rPr>
        <w:t>6</w:t>
      </w:r>
      <w:r>
        <w:rPr>
          <w:kern w:val="0"/>
          <w14:ligatures w14:val="none"/>
        </w:rPr>
        <w:t xml:space="preserve"> muudetakse</w:t>
      </w:r>
      <w:r w:rsidRPr="00865F16">
        <w:rPr>
          <w:b/>
          <w:bCs/>
        </w:rPr>
        <w:t xml:space="preserve"> </w:t>
      </w:r>
      <w:proofErr w:type="spellStart"/>
      <w:r w:rsidRPr="00865F16">
        <w:t>RahaPTS</w:t>
      </w:r>
      <w:proofErr w:type="spellEnd"/>
      <w:r w:rsidRPr="00865F16">
        <w:t>-i</w:t>
      </w:r>
      <w:r>
        <w:t xml:space="preserve"> § 31 lõiget 4, § 43 lõike 2 punkti 1 ja § 60 lõiget 5</w:t>
      </w:r>
      <w:r w:rsidRPr="00865F16">
        <w:rPr>
          <w:vertAlign w:val="superscript"/>
        </w:rPr>
        <w:t>1</w:t>
      </w:r>
      <w:r>
        <w:t xml:space="preserve">. </w:t>
      </w:r>
      <w:r w:rsidRPr="00180642">
        <w:t>Muudatus</w:t>
      </w:r>
      <w:r>
        <w:t>t</w:t>
      </w:r>
      <w:r w:rsidRPr="00180642">
        <w:t>ega täpsustatakse seaduse sõnastust seoses sellega, et PPA hakkab edaspidi lisaks isikut tõendavatele dokumentidele ITDS-i alusel andma ka</w:t>
      </w:r>
      <w:r w:rsidRPr="00362E1F">
        <w:rPr>
          <w14:ligatures w14:val="none"/>
        </w:rPr>
        <w:t xml:space="preserve"> </w:t>
      </w:r>
      <w:r>
        <w:rPr>
          <w14:ligatures w14:val="none"/>
        </w:rPr>
        <w:t>e-residendi</w:t>
      </w:r>
      <w:r w:rsidRPr="00180642">
        <w:t xml:space="preserve"> </w:t>
      </w:r>
      <w:proofErr w:type="spellStart"/>
      <w:r>
        <w:t>eID</w:t>
      </w:r>
      <w:proofErr w:type="spellEnd"/>
      <w:r>
        <w:t xml:space="preserve"> vah</w:t>
      </w:r>
      <w:r w:rsidRPr="00180642">
        <w:t>endi kasutamise õigust. Eeltoodust tulenevalt on vaja vastavad muudatused teha ka eriseadustes.</w:t>
      </w:r>
    </w:p>
    <w:p w14:paraId="660CE609" w14:textId="77777777" w:rsidR="00A66990" w:rsidRDefault="00A66990" w:rsidP="00D70822">
      <w:pPr>
        <w:jc w:val="both"/>
      </w:pPr>
    </w:p>
    <w:p w14:paraId="617F621E" w14:textId="53FAC39C" w:rsidR="00162A6D" w:rsidRDefault="009C123C" w:rsidP="00D70822">
      <w:pPr>
        <w:jc w:val="both"/>
      </w:pPr>
      <w:r w:rsidRPr="009C123C">
        <w:rPr>
          <w:b/>
          <w:bCs/>
        </w:rPr>
        <w:t xml:space="preserve">Eelnõu § </w:t>
      </w:r>
      <w:r w:rsidR="007733C4">
        <w:rPr>
          <w:b/>
          <w:bCs/>
        </w:rPr>
        <w:t>6</w:t>
      </w:r>
      <w:r w:rsidRPr="009C123C">
        <w:rPr>
          <w:b/>
          <w:bCs/>
        </w:rPr>
        <w:t xml:space="preserve"> punktiga 1</w:t>
      </w:r>
      <w:r>
        <w:t xml:space="preserve"> muudetakse </w:t>
      </w:r>
      <w:proofErr w:type="spellStart"/>
      <w:r w:rsidRPr="00865F16">
        <w:t>RahaPTS</w:t>
      </w:r>
      <w:proofErr w:type="spellEnd"/>
      <w:r w:rsidRPr="00865F16">
        <w:t>-i</w:t>
      </w:r>
      <w:r>
        <w:t xml:space="preserve"> § 31 lõiget 4, mis reguleerib k</w:t>
      </w:r>
      <w:r w:rsidRPr="009C123C">
        <w:t>rediidiasutuse, finantseerimisasutuse ja notari kohaldatavate hoolsusmeetmete erisus</w:t>
      </w:r>
      <w:r>
        <w:t>i</w:t>
      </w:r>
      <w:r w:rsidRPr="009C123C">
        <w:t xml:space="preserve"> </w:t>
      </w:r>
      <w:r>
        <w:t xml:space="preserve">e-residendi </w:t>
      </w:r>
      <w:r w:rsidRPr="009C123C">
        <w:t xml:space="preserve">isikusamasuse </w:t>
      </w:r>
      <w:proofErr w:type="spellStart"/>
      <w:r w:rsidRPr="009C123C">
        <w:t>kaugtuvastamisel</w:t>
      </w:r>
      <w:proofErr w:type="spellEnd"/>
      <w:r>
        <w:t>. Sättes asendatakse sõnad „digitaalne isikutunnistus“ sõnadega „</w:t>
      </w:r>
      <w:proofErr w:type="spellStart"/>
      <w:r w:rsidR="00A66990" w:rsidRPr="00830FF9">
        <w:t>e</w:t>
      </w:r>
      <w:r w:rsidR="00D420FD">
        <w:t>ID</w:t>
      </w:r>
      <w:proofErr w:type="spellEnd"/>
      <w:r w:rsidR="00D420FD">
        <w:t xml:space="preserve"> </w:t>
      </w:r>
      <w:r>
        <w:t>vahend“</w:t>
      </w:r>
      <w:r w:rsidR="00A66990">
        <w:t xml:space="preserve"> vastavas käändes</w:t>
      </w:r>
      <w:r>
        <w:t>. Muudatus on tehniline.</w:t>
      </w:r>
    </w:p>
    <w:p w14:paraId="4EDBF140" w14:textId="77777777" w:rsidR="00A66990" w:rsidRDefault="00A66990" w:rsidP="00D70822">
      <w:pPr>
        <w:jc w:val="both"/>
      </w:pPr>
    </w:p>
    <w:p w14:paraId="06C76F76" w14:textId="5A7FD42A" w:rsidR="009C123C" w:rsidRDefault="009C123C" w:rsidP="00D70822">
      <w:pPr>
        <w:jc w:val="both"/>
      </w:pPr>
      <w:r w:rsidRPr="009C123C">
        <w:rPr>
          <w:b/>
          <w:bCs/>
        </w:rPr>
        <w:t xml:space="preserve">Eelnõu § </w:t>
      </w:r>
      <w:r w:rsidR="007733C4">
        <w:rPr>
          <w:b/>
          <w:bCs/>
        </w:rPr>
        <w:t>6</w:t>
      </w:r>
      <w:r w:rsidRPr="009C123C">
        <w:rPr>
          <w:b/>
          <w:bCs/>
        </w:rPr>
        <w:t xml:space="preserve"> punkti</w:t>
      </w:r>
      <w:r w:rsidR="00A66990">
        <w:rPr>
          <w:b/>
          <w:bCs/>
        </w:rPr>
        <w:t>ga</w:t>
      </w:r>
      <w:r>
        <w:rPr>
          <w:b/>
          <w:bCs/>
        </w:rPr>
        <w:t xml:space="preserve"> 2 </w:t>
      </w:r>
      <w:r>
        <w:t xml:space="preserve">muudetakse </w:t>
      </w:r>
      <w:proofErr w:type="spellStart"/>
      <w:r w:rsidRPr="00865F16">
        <w:t>RahaPTS</w:t>
      </w:r>
      <w:proofErr w:type="spellEnd"/>
      <w:r w:rsidRPr="00865F16">
        <w:t>-i</w:t>
      </w:r>
      <w:r>
        <w:t xml:space="preserve"> § 43 lõike 2 punkti 1, </w:t>
      </w:r>
      <w:r w:rsidR="00A66990">
        <w:t>mis reguleerib kohustatud isiku õigust öelda ärisuhte aluseks olev kestvusleping</w:t>
      </w:r>
      <w:r w:rsidR="001017AC" w:rsidRPr="001017AC">
        <w:t xml:space="preserve"> </w:t>
      </w:r>
      <w:r w:rsidR="001017AC">
        <w:t>erakorraliselt üles</w:t>
      </w:r>
      <w:r w:rsidR="00A66990">
        <w:t xml:space="preserve">, kui e-residendi digi-ID </w:t>
      </w:r>
      <w:r w:rsidR="00A66990" w:rsidRPr="00A66990">
        <w:t xml:space="preserve">väljaandmisest keeldutakse, selle kehtivus peatatakse või see tunnistatakse kehtetuks </w:t>
      </w:r>
      <w:r w:rsidR="001017AC">
        <w:t>ITDS-i</w:t>
      </w:r>
      <w:r w:rsidR="00A66990" w:rsidRPr="00A66990">
        <w:t xml:space="preserve"> § 20</w:t>
      </w:r>
      <w:r w:rsidR="00A66990" w:rsidRPr="00A66990">
        <w:rPr>
          <w:vertAlign w:val="superscript"/>
        </w:rPr>
        <w:t>6</w:t>
      </w:r>
      <w:r w:rsidR="00A66990" w:rsidRPr="00A66990">
        <w:t> lõikes 2 või 3 sätestatud alusel</w:t>
      </w:r>
      <w:r w:rsidR="001017AC">
        <w:t>.</w:t>
      </w:r>
      <w:r w:rsidR="00A66990" w:rsidRPr="00A66990">
        <w:t xml:space="preserve"> </w:t>
      </w:r>
      <w:r w:rsidR="001017AC">
        <w:t xml:space="preserve">Muudatuse kohaselt on edaspidi kestvuslepingu erakorralise ülesütlemise alus, kui e-residendi </w:t>
      </w:r>
      <w:proofErr w:type="spellStart"/>
      <w:r w:rsidR="001017AC">
        <w:t>eID</w:t>
      </w:r>
      <w:proofErr w:type="spellEnd"/>
      <w:r w:rsidR="001017AC">
        <w:t xml:space="preserve"> </w:t>
      </w:r>
      <w:r w:rsidR="001017AC" w:rsidRPr="00830FF9">
        <w:t>vahendi kasutamise õiguse andmise</w:t>
      </w:r>
      <w:r w:rsidR="001017AC">
        <w:t>st</w:t>
      </w:r>
      <w:r w:rsidR="001017AC" w:rsidRPr="00830FF9">
        <w:t xml:space="preserve"> keeldutakse</w:t>
      </w:r>
      <w:r w:rsidR="001017AC">
        <w:t xml:space="preserve"> </w:t>
      </w:r>
      <w:r w:rsidR="001017AC" w:rsidRPr="00830FF9">
        <w:t xml:space="preserve">või see tunnistatakse kehtetuks </w:t>
      </w:r>
      <w:r w:rsidR="001017AC">
        <w:t>ITDS-i</w:t>
      </w:r>
      <w:r w:rsidR="001017AC" w:rsidRPr="00830FF9">
        <w:t xml:space="preserve"> § </w:t>
      </w:r>
      <w:r w:rsidR="001017AC">
        <w:t>34</w:t>
      </w:r>
      <w:r w:rsidR="001017AC">
        <w:rPr>
          <w:vertAlign w:val="superscript"/>
        </w:rPr>
        <w:t>7</w:t>
      </w:r>
      <w:r w:rsidR="001017AC" w:rsidRPr="00830FF9">
        <w:t> lõikes </w:t>
      </w:r>
      <w:r w:rsidR="001017AC">
        <w:t>4</w:t>
      </w:r>
      <w:r w:rsidR="001017AC" w:rsidRPr="00830FF9">
        <w:t xml:space="preserve"> või </w:t>
      </w:r>
      <w:r w:rsidR="001017AC">
        <w:t>5</w:t>
      </w:r>
      <w:r w:rsidR="001017AC" w:rsidRPr="00830FF9">
        <w:t xml:space="preserve"> sätestatud alusel</w:t>
      </w:r>
      <w:r w:rsidR="001017AC">
        <w:t xml:space="preserve">. Muudatus on tehniline, kuna edaspidi annab PPA digi-ID asemel e-residendi </w:t>
      </w:r>
      <w:proofErr w:type="spellStart"/>
      <w:r w:rsidR="001017AC">
        <w:t>eID</w:t>
      </w:r>
      <w:proofErr w:type="spellEnd"/>
      <w:r w:rsidR="001017AC">
        <w:t xml:space="preserve"> vahendi kasutamise õigust. Sättest jäetakse välja kehtivuse peatamise regulatsioon, kuna e-residendi </w:t>
      </w:r>
      <w:proofErr w:type="spellStart"/>
      <w:r w:rsidR="001017AC">
        <w:t>eID</w:t>
      </w:r>
      <w:proofErr w:type="spellEnd"/>
      <w:r w:rsidR="001017AC">
        <w:t xml:space="preserve"> vahendi kasutamise õiguse kehtivust ei ole võimalik peatada. Muudetakse ka ITDS-i viidet, sest käesoleva eelnõu punkti 42 kohaselt tõstetakse e-</w:t>
      </w:r>
      <w:proofErr w:type="spellStart"/>
      <w:r w:rsidR="001017AC">
        <w:t>residentsuse</w:t>
      </w:r>
      <w:proofErr w:type="spellEnd"/>
      <w:r w:rsidR="001017AC">
        <w:t xml:space="preserve"> regulatsioon ITDS-i peatükki 7</w:t>
      </w:r>
      <w:r w:rsidR="001017AC" w:rsidRPr="001017AC">
        <w:rPr>
          <w:vertAlign w:val="superscript"/>
        </w:rPr>
        <w:t>1</w:t>
      </w:r>
      <w:r w:rsidR="001017AC">
        <w:t>.</w:t>
      </w:r>
    </w:p>
    <w:bookmarkEnd w:id="109"/>
    <w:p w14:paraId="6AE97306" w14:textId="77777777" w:rsidR="009C123C" w:rsidRDefault="009C123C" w:rsidP="00D70822">
      <w:pPr>
        <w:jc w:val="both"/>
        <w:rPr>
          <w:kern w:val="0"/>
          <w14:ligatures w14:val="none"/>
        </w:rPr>
      </w:pPr>
    </w:p>
    <w:p w14:paraId="7F849F66" w14:textId="1C84B260" w:rsidR="001017AC" w:rsidRDefault="00A66990" w:rsidP="00D70822">
      <w:pPr>
        <w:jc w:val="both"/>
      </w:pPr>
      <w:r w:rsidRPr="009C123C">
        <w:rPr>
          <w:b/>
          <w:bCs/>
        </w:rPr>
        <w:t xml:space="preserve">Eelnõu § </w:t>
      </w:r>
      <w:r w:rsidR="007733C4">
        <w:rPr>
          <w:b/>
          <w:bCs/>
        </w:rPr>
        <w:t>6</w:t>
      </w:r>
      <w:r w:rsidRPr="009C123C">
        <w:rPr>
          <w:b/>
          <w:bCs/>
        </w:rPr>
        <w:t xml:space="preserve"> punkti</w:t>
      </w:r>
      <w:r>
        <w:rPr>
          <w:b/>
          <w:bCs/>
        </w:rPr>
        <w:t xml:space="preserve">ga 3 </w:t>
      </w:r>
      <w:r>
        <w:t xml:space="preserve">muudetakse </w:t>
      </w:r>
      <w:proofErr w:type="spellStart"/>
      <w:r w:rsidRPr="00865F16">
        <w:t>RahaPTS</w:t>
      </w:r>
      <w:proofErr w:type="spellEnd"/>
      <w:r w:rsidRPr="00865F16">
        <w:t>-i</w:t>
      </w:r>
      <w:r>
        <w:t xml:space="preserve"> § 60 lõiget 5</w:t>
      </w:r>
      <w:r w:rsidRPr="00865F16">
        <w:rPr>
          <w:vertAlign w:val="superscript"/>
        </w:rPr>
        <w:t>1</w:t>
      </w:r>
      <w:r w:rsidR="001017AC" w:rsidRPr="001017AC">
        <w:t>, mille kohaselt</w:t>
      </w:r>
      <w:r w:rsidR="001017AC">
        <w:t xml:space="preserve"> on </w:t>
      </w:r>
      <w:proofErr w:type="spellStart"/>
      <w:r w:rsidR="001017AC">
        <w:t>RAB-il</w:t>
      </w:r>
      <w:proofErr w:type="spellEnd"/>
      <w:r w:rsidR="001017AC">
        <w:t xml:space="preserve"> </w:t>
      </w:r>
      <w:r w:rsidR="001017AC" w:rsidRPr="001017AC">
        <w:t xml:space="preserve">õigus edastada </w:t>
      </w:r>
      <w:proofErr w:type="spellStart"/>
      <w:r w:rsidR="001017AC" w:rsidRPr="001017AC">
        <w:t>P</w:t>
      </w:r>
      <w:r w:rsidR="001017AC">
        <w:t>PA-</w:t>
      </w:r>
      <w:r w:rsidR="001017AC" w:rsidRPr="001017AC">
        <w:t>le</w:t>
      </w:r>
      <w:proofErr w:type="spellEnd"/>
      <w:r w:rsidR="001017AC" w:rsidRPr="001017AC">
        <w:t xml:space="preserve"> </w:t>
      </w:r>
      <w:r w:rsidR="001017AC">
        <w:t xml:space="preserve">sama </w:t>
      </w:r>
      <w:r w:rsidR="001017AC" w:rsidRPr="001017AC">
        <w:t>paragrahvi lõikes 4 nimetatud teavet e-residendi digi</w:t>
      </w:r>
      <w:r w:rsidR="001017AC">
        <w:t>-ID</w:t>
      </w:r>
      <w:r w:rsidR="001017AC" w:rsidRPr="001017AC">
        <w:t xml:space="preserve"> väljaandmise, kehtivuse peatamise ja kehtetuks tunnistamise otsustamisek</w:t>
      </w:r>
      <w:r w:rsidR="001017AC">
        <w:t>s.</w:t>
      </w:r>
      <w:r w:rsidR="007733C4">
        <w:t xml:space="preserve"> Muudatus on tehniline, kuna edaspidi annab PPA digi-ID asemel e-residendi </w:t>
      </w:r>
      <w:proofErr w:type="spellStart"/>
      <w:r w:rsidR="007733C4">
        <w:t>eID</w:t>
      </w:r>
      <w:proofErr w:type="spellEnd"/>
      <w:r w:rsidR="007733C4">
        <w:t xml:space="preserve"> vahendi kasutamise õigust. Sättest jäetakse välja kehtivuse peatamise regulatsioon, kuna e-residendi </w:t>
      </w:r>
      <w:proofErr w:type="spellStart"/>
      <w:r w:rsidR="007733C4">
        <w:t>eID</w:t>
      </w:r>
      <w:proofErr w:type="spellEnd"/>
      <w:r w:rsidR="007733C4">
        <w:t xml:space="preserve"> vahendi kasutamise õiguse kehtivust ei ole võimalik peatada.</w:t>
      </w:r>
    </w:p>
    <w:p w14:paraId="2370DE43" w14:textId="77777777" w:rsidR="005E19E9" w:rsidRPr="005E19E9" w:rsidRDefault="005E19E9" w:rsidP="00D70822">
      <w:pPr>
        <w:jc w:val="both"/>
      </w:pPr>
    </w:p>
    <w:p w14:paraId="2ED60317" w14:textId="15BA142A" w:rsidR="00060604" w:rsidRPr="005E19E9" w:rsidRDefault="00060604" w:rsidP="005E19E9">
      <w:pPr>
        <w:pStyle w:val="Pealkiri2"/>
        <w:spacing w:before="0" w:after="0"/>
        <w:rPr>
          <w:rFonts w:ascii="Times New Roman" w:eastAsia="Calibri" w:hAnsi="Times New Roman" w:cs="Times New Roman"/>
          <w:b/>
          <w:bCs/>
          <w:color w:val="auto"/>
          <w:kern w:val="0"/>
          <w:sz w:val="24"/>
          <w:szCs w:val="24"/>
          <w14:ligatures w14:val="none"/>
        </w:rPr>
      </w:pPr>
      <w:bookmarkStart w:id="110" w:name="_Toc216270955"/>
      <w:r w:rsidRPr="005E19E9">
        <w:rPr>
          <w:rFonts w:ascii="Times New Roman" w:eastAsia="Times New Roman" w:hAnsi="Times New Roman" w:cs="Times New Roman"/>
          <w:b/>
          <w:bCs/>
          <w:color w:val="auto"/>
          <w:kern w:val="0"/>
          <w:sz w:val="24"/>
          <w:szCs w:val="24"/>
          <w14:ligatures w14:val="none"/>
        </w:rPr>
        <w:t>3.</w:t>
      </w:r>
      <w:r w:rsidR="00AF4B69" w:rsidRPr="005E19E9">
        <w:rPr>
          <w:rFonts w:ascii="Times New Roman" w:eastAsia="Times New Roman" w:hAnsi="Times New Roman" w:cs="Times New Roman"/>
          <w:b/>
          <w:bCs/>
          <w:color w:val="auto"/>
          <w:kern w:val="0"/>
          <w:sz w:val="24"/>
          <w:szCs w:val="24"/>
          <w14:ligatures w14:val="none"/>
        </w:rPr>
        <w:t>7</w:t>
      </w:r>
      <w:r w:rsidRPr="005E19E9">
        <w:rPr>
          <w:rFonts w:ascii="Times New Roman" w:eastAsia="Times New Roman" w:hAnsi="Times New Roman" w:cs="Times New Roman"/>
          <w:b/>
          <w:bCs/>
          <w:color w:val="auto"/>
          <w:kern w:val="0"/>
          <w:sz w:val="24"/>
          <w:szCs w:val="24"/>
          <w14:ligatures w14:val="none"/>
        </w:rPr>
        <w:t xml:space="preserve">. </w:t>
      </w:r>
      <w:r w:rsidRPr="005E19E9">
        <w:rPr>
          <w:rFonts w:ascii="Times New Roman" w:hAnsi="Times New Roman" w:cs="Times New Roman"/>
          <w:b/>
          <w:bCs/>
          <w:color w:val="auto"/>
          <w:sz w:val="24"/>
          <w:szCs w:val="24"/>
        </w:rPr>
        <w:t>R</w:t>
      </w:r>
      <w:r w:rsidR="00162A6D" w:rsidRPr="005E19E9">
        <w:rPr>
          <w:rFonts w:ascii="Times New Roman" w:hAnsi="Times New Roman" w:cs="Times New Roman"/>
          <w:b/>
          <w:bCs/>
          <w:color w:val="auto"/>
          <w:sz w:val="24"/>
          <w:szCs w:val="24"/>
        </w:rPr>
        <w:t>RS-i</w:t>
      </w:r>
      <w:r w:rsidRPr="005E19E9">
        <w:rPr>
          <w:rFonts w:ascii="Times New Roman" w:hAnsi="Times New Roman" w:cs="Times New Roman"/>
          <w:b/>
          <w:bCs/>
          <w:color w:val="auto"/>
          <w:sz w:val="24"/>
          <w:szCs w:val="24"/>
        </w:rPr>
        <w:t xml:space="preserve"> § 22 lõike 1 punkti 9 muutmine</w:t>
      </w:r>
      <w:r w:rsidRPr="005E19E9">
        <w:rPr>
          <w:rFonts w:ascii="Times New Roman" w:eastAsia="Times New Roman" w:hAnsi="Times New Roman" w:cs="Times New Roman"/>
          <w:b/>
          <w:bCs/>
          <w:color w:val="auto"/>
          <w:kern w:val="0"/>
          <w:sz w:val="24"/>
          <w:szCs w:val="24"/>
          <w14:ligatures w14:val="none"/>
        </w:rPr>
        <w:t xml:space="preserve"> (§ </w:t>
      </w:r>
      <w:r w:rsidR="00AF4B69" w:rsidRPr="005E19E9">
        <w:rPr>
          <w:rFonts w:ascii="Times New Roman" w:eastAsia="Times New Roman" w:hAnsi="Times New Roman" w:cs="Times New Roman"/>
          <w:b/>
          <w:bCs/>
          <w:color w:val="auto"/>
          <w:kern w:val="0"/>
          <w:sz w:val="24"/>
          <w:szCs w:val="24"/>
          <w14:ligatures w14:val="none"/>
        </w:rPr>
        <w:t>7</w:t>
      </w:r>
      <w:r w:rsidRPr="005E19E9">
        <w:rPr>
          <w:rFonts w:ascii="Times New Roman" w:eastAsia="Times New Roman" w:hAnsi="Times New Roman" w:cs="Times New Roman"/>
          <w:b/>
          <w:bCs/>
          <w:color w:val="auto"/>
          <w:kern w:val="0"/>
          <w:sz w:val="24"/>
          <w:szCs w:val="24"/>
          <w14:ligatures w14:val="none"/>
        </w:rPr>
        <w:t>)</w:t>
      </w:r>
      <w:bookmarkEnd w:id="110"/>
    </w:p>
    <w:p w14:paraId="210AA604" w14:textId="77777777" w:rsidR="006B4FE6" w:rsidRDefault="006B4FE6" w:rsidP="005E19E9">
      <w:pPr>
        <w:keepNext/>
        <w:jc w:val="both"/>
        <w:rPr>
          <w:rFonts w:eastAsia="Calibri" w:cs="Times New Roman"/>
          <w:color w:val="auto"/>
          <w:kern w:val="0"/>
          <w:szCs w:val="22"/>
          <w14:ligatures w14:val="none"/>
        </w:rPr>
      </w:pPr>
    </w:p>
    <w:p w14:paraId="041E1A20" w14:textId="4E8596FB" w:rsidR="00162A6D" w:rsidRDefault="00162A6D" w:rsidP="005E19E9">
      <w:pPr>
        <w:keepNext/>
        <w:jc w:val="both"/>
        <w:rPr>
          <w:rFonts w:eastAsia="Calibri" w:cs="Times New Roman"/>
          <w:color w:val="auto"/>
          <w:kern w:val="0"/>
          <w:szCs w:val="22"/>
          <w14:ligatures w14:val="none"/>
        </w:rPr>
      </w:pPr>
      <w:r w:rsidRPr="00DA3B2E">
        <w:rPr>
          <w:rFonts w:eastAsia="Calibri" w:cs="Times New Roman"/>
          <w:b/>
          <w:bCs/>
          <w:color w:val="auto"/>
          <w:kern w:val="0"/>
          <w:szCs w:val="24"/>
          <w14:ligatures w14:val="none"/>
        </w:rPr>
        <w:t xml:space="preserve">Eelnõu §-ga </w:t>
      </w:r>
      <w:r w:rsidR="00AF4B69">
        <w:rPr>
          <w:rFonts w:eastAsia="Calibri" w:cs="Times New Roman"/>
          <w:b/>
          <w:bCs/>
          <w:color w:val="auto"/>
          <w:kern w:val="0"/>
          <w:szCs w:val="24"/>
          <w14:ligatures w14:val="none"/>
        </w:rPr>
        <w:t>7</w:t>
      </w:r>
      <w:r>
        <w:rPr>
          <w:rFonts w:eastAsia="Calibri" w:cs="Times New Roman"/>
          <w:color w:val="auto"/>
          <w:kern w:val="0"/>
          <w:szCs w:val="24"/>
          <w14:ligatures w14:val="none"/>
        </w:rPr>
        <w:t xml:space="preserve"> muudetakse RRS-i § 22 </w:t>
      </w:r>
      <w:r>
        <w:rPr>
          <w:rFonts w:cs="Times New Roman"/>
          <w:szCs w:val="24"/>
        </w:rPr>
        <w:t>lõike 1 punkti 9</w:t>
      </w:r>
      <w:r w:rsidR="00180642">
        <w:rPr>
          <w:rFonts w:cs="Times New Roman"/>
          <w:szCs w:val="24"/>
        </w:rPr>
        <w:t>, mille kohaselt on i</w:t>
      </w:r>
      <w:r w:rsidR="00180642" w:rsidRPr="00180642">
        <w:rPr>
          <w:rFonts w:cs="Times New Roman"/>
          <w:szCs w:val="24"/>
        </w:rPr>
        <w:t>sikuandmete rahvastikuregistrisse kandmise aluseks</w:t>
      </w:r>
      <w:r w:rsidR="00180642">
        <w:rPr>
          <w:rFonts w:cs="Times New Roman"/>
          <w:szCs w:val="24"/>
        </w:rPr>
        <w:t xml:space="preserve"> edaspidi muu hulgas ka PPA </w:t>
      </w:r>
      <w:r w:rsidR="00180642" w:rsidRPr="001C19A7">
        <w:rPr>
          <w:rFonts w:cs="Times New Roman"/>
          <w:szCs w:val="24"/>
        </w:rPr>
        <w:t>teade e-residen</w:t>
      </w:r>
      <w:r w:rsidR="00180642">
        <w:rPr>
          <w:rFonts w:cs="Times New Roman"/>
          <w:szCs w:val="24"/>
        </w:rPr>
        <w:t xml:space="preserve">di </w:t>
      </w:r>
      <w:proofErr w:type="spellStart"/>
      <w:r w:rsidR="00BB1717">
        <w:rPr>
          <w:rFonts w:cs="Times New Roman"/>
          <w:szCs w:val="24"/>
        </w:rPr>
        <w:t>eID</w:t>
      </w:r>
      <w:proofErr w:type="spellEnd"/>
      <w:r w:rsidR="00BB1717">
        <w:rPr>
          <w:rFonts w:cs="Times New Roman"/>
          <w:szCs w:val="24"/>
        </w:rPr>
        <w:t xml:space="preserve"> vahendi </w:t>
      </w:r>
      <w:r w:rsidR="00180642">
        <w:rPr>
          <w:rFonts w:cs="Times New Roman"/>
          <w:szCs w:val="24"/>
        </w:rPr>
        <w:t xml:space="preserve">kasutamise </w:t>
      </w:r>
      <w:r w:rsidR="00180642" w:rsidRPr="001C19A7">
        <w:rPr>
          <w:rFonts w:cs="Times New Roman"/>
          <w:szCs w:val="24"/>
        </w:rPr>
        <w:t>õiguse</w:t>
      </w:r>
      <w:r w:rsidR="00362E1F">
        <w:rPr>
          <w:rFonts w:cs="Times New Roman"/>
          <w:szCs w:val="24"/>
        </w:rPr>
        <w:t xml:space="preserve"> andmise</w:t>
      </w:r>
      <w:r w:rsidR="00180642" w:rsidRPr="001C19A7">
        <w:rPr>
          <w:rFonts w:cs="Times New Roman"/>
          <w:szCs w:val="24"/>
        </w:rPr>
        <w:t xml:space="preserve"> kohta</w:t>
      </w:r>
      <w:r w:rsidR="00180642">
        <w:rPr>
          <w:rFonts w:cs="Times New Roman"/>
          <w:szCs w:val="24"/>
        </w:rPr>
        <w:t xml:space="preserve">. </w:t>
      </w:r>
      <w:r w:rsidR="00180642" w:rsidRPr="00180642">
        <w:rPr>
          <w:rFonts w:cs="Times New Roman"/>
          <w:szCs w:val="24"/>
        </w:rPr>
        <w:t xml:space="preserve">Muudatusega täpsustatakse seaduse sõnastust seoses sellega, et PPA hakkab edaspidi lisaks isikut tõendavatele dokumentidele ITDS-i alusel andma ka </w:t>
      </w:r>
      <w:r w:rsidR="00362E1F">
        <w:rPr>
          <w:rFonts w:eastAsia="Calibri"/>
          <w:color w:val="auto"/>
          <w14:ligatures w14:val="none"/>
        </w:rPr>
        <w:t xml:space="preserve">e-residendi </w:t>
      </w:r>
      <w:proofErr w:type="spellStart"/>
      <w:r w:rsidR="00BB1717">
        <w:rPr>
          <w:rFonts w:cs="Times New Roman"/>
          <w:szCs w:val="24"/>
        </w:rPr>
        <w:t>eID</w:t>
      </w:r>
      <w:proofErr w:type="spellEnd"/>
      <w:r w:rsidR="00BB1717">
        <w:rPr>
          <w:rFonts w:cs="Times New Roman"/>
          <w:szCs w:val="24"/>
        </w:rPr>
        <w:t xml:space="preserve"> vahendi</w:t>
      </w:r>
      <w:r w:rsidR="00180642" w:rsidRPr="00180642">
        <w:rPr>
          <w:rFonts w:cs="Times New Roman"/>
          <w:szCs w:val="24"/>
        </w:rPr>
        <w:t xml:space="preserve"> kasutamise õigust. Eeltoodust tulenevalt on vaja vastavad muudatused teha ka eriseadustes.</w:t>
      </w:r>
    </w:p>
    <w:p w14:paraId="0B3AE41A" w14:textId="77777777" w:rsidR="00060604" w:rsidRDefault="00060604" w:rsidP="00C432E7">
      <w:pPr>
        <w:contextualSpacing/>
        <w:jc w:val="both"/>
        <w:rPr>
          <w:rFonts w:eastAsia="Calibri" w:cs="Times New Roman"/>
          <w:color w:val="auto"/>
          <w:kern w:val="0"/>
          <w:szCs w:val="22"/>
          <w14:ligatures w14:val="none"/>
        </w:rPr>
      </w:pPr>
    </w:p>
    <w:p w14:paraId="4C786101" w14:textId="18CD31E0" w:rsidR="00060604" w:rsidRPr="00E164F8" w:rsidRDefault="00060604" w:rsidP="00C432E7">
      <w:pPr>
        <w:pStyle w:val="Pealkiri2"/>
        <w:keepNext w:val="0"/>
        <w:keepLines w:val="0"/>
        <w:spacing w:before="0" w:after="0"/>
        <w:rPr>
          <w:rFonts w:ascii="Times New Roman" w:eastAsia="Calibri" w:hAnsi="Times New Roman" w:cs="Times New Roman"/>
          <w:b/>
          <w:bCs/>
          <w:color w:val="auto"/>
          <w:kern w:val="0"/>
          <w:sz w:val="24"/>
          <w:szCs w:val="24"/>
          <w14:ligatures w14:val="none"/>
        </w:rPr>
      </w:pPr>
      <w:bookmarkStart w:id="111" w:name="_Toc216270956"/>
      <w:r w:rsidRPr="00E164F8">
        <w:rPr>
          <w:rFonts w:ascii="Times New Roman" w:hAnsi="Times New Roman" w:cs="Times New Roman"/>
          <w:b/>
          <w:bCs/>
          <w:color w:val="auto"/>
          <w:sz w:val="24"/>
          <w:szCs w:val="24"/>
        </w:rPr>
        <w:t>3.</w:t>
      </w:r>
      <w:r w:rsidR="00AF4B69">
        <w:rPr>
          <w:rFonts w:ascii="Times New Roman" w:hAnsi="Times New Roman" w:cs="Times New Roman"/>
          <w:b/>
          <w:bCs/>
          <w:color w:val="auto"/>
          <w:sz w:val="24"/>
          <w:szCs w:val="24"/>
        </w:rPr>
        <w:t>8</w:t>
      </w:r>
      <w:r w:rsidRPr="00E164F8">
        <w:rPr>
          <w:rFonts w:ascii="Times New Roman" w:hAnsi="Times New Roman" w:cs="Times New Roman"/>
          <w:b/>
          <w:bCs/>
          <w:color w:val="auto"/>
          <w:sz w:val="24"/>
          <w:szCs w:val="24"/>
        </w:rPr>
        <w:t xml:space="preserve">. </w:t>
      </w:r>
      <w:r w:rsidRPr="00E164F8">
        <w:rPr>
          <w:rFonts w:ascii="Times New Roman" w:eastAsia="Calibri" w:hAnsi="Times New Roman" w:cs="Times New Roman"/>
          <w:b/>
          <w:bCs/>
          <w:color w:val="auto"/>
          <w:sz w:val="24"/>
          <w:szCs w:val="24"/>
        </w:rPr>
        <w:t>R</w:t>
      </w:r>
      <w:r w:rsidR="00180642" w:rsidRPr="00E164F8">
        <w:rPr>
          <w:rFonts w:ascii="Times New Roman" w:eastAsia="Calibri" w:hAnsi="Times New Roman" w:cs="Times New Roman"/>
          <w:b/>
          <w:bCs/>
          <w:color w:val="auto"/>
          <w:sz w:val="24"/>
          <w:szCs w:val="24"/>
        </w:rPr>
        <w:t>LS-i</w:t>
      </w:r>
      <w:r w:rsidRPr="00E164F8">
        <w:rPr>
          <w:rFonts w:ascii="Times New Roman" w:eastAsia="Calibri" w:hAnsi="Times New Roman" w:cs="Times New Roman"/>
          <w:b/>
          <w:bCs/>
          <w:color w:val="auto"/>
          <w:sz w:val="24"/>
          <w:szCs w:val="24"/>
        </w:rPr>
        <w:t xml:space="preserve"> muutmine (</w:t>
      </w:r>
      <w:r w:rsidR="00665B0D" w:rsidRPr="00E164F8">
        <w:rPr>
          <w:rFonts w:ascii="Times New Roman" w:eastAsia="Calibri" w:hAnsi="Times New Roman" w:cs="Times New Roman"/>
          <w:b/>
          <w:bCs/>
          <w:color w:val="auto"/>
          <w:sz w:val="24"/>
          <w:szCs w:val="24"/>
        </w:rPr>
        <w:t xml:space="preserve">§ </w:t>
      </w:r>
      <w:r w:rsidR="00AF4B69">
        <w:rPr>
          <w:rFonts w:ascii="Times New Roman" w:eastAsia="Calibri" w:hAnsi="Times New Roman" w:cs="Times New Roman"/>
          <w:b/>
          <w:bCs/>
          <w:color w:val="auto"/>
          <w:sz w:val="24"/>
          <w:szCs w:val="24"/>
        </w:rPr>
        <w:t>8</w:t>
      </w:r>
      <w:r w:rsidRPr="00E164F8">
        <w:rPr>
          <w:rFonts w:ascii="Times New Roman" w:eastAsia="Calibri" w:hAnsi="Times New Roman" w:cs="Times New Roman"/>
          <w:b/>
          <w:bCs/>
          <w:color w:val="auto"/>
          <w:sz w:val="24"/>
          <w:szCs w:val="24"/>
        </w:rPr>
        <w:t>)</w:t>
      </w:r>
      <w:bookmarkEnd w:id="111"/>
    </w:p>
    <w:p w14:paraId="1A187E46" w14:textId="77777777" w:rsidR="006B4FE6" w:rsidRDefault="006B4FE6" w:rsidP="00C432E7">
      <w:pPr>
        <w:contextualSpacing/>
        <w:jc w:val="both"/>
        <w:rPr>
          <w:rFonts w:eastAsia="Calibri" w:cs="Times New Roman"/>
          <w:bCs/>
          <w:color w:val="auto"/>
          <w:kern w:val="0"/>
          <w:szCs w:val="22"/>
          <w14:ligatures w14:val="none"/>
        </w:rPr>
      </w:pPr>
    </w:p>
    <w:p w14:paraId="69BAA762" w14:textId="54302AB7" w:rsidR="00180642" w:rsidRDefault="00180642" w:rsidP="00C432E7">
      <w:pPr>
        <w:contextualSpacing/>
        <w:jc w:val="both"/>
        <w:rPr>
          <w:rFonts w:eastAsia="Calibri"/>
        </w:rPr>
      </w:pPr>
      <w:r w:rsidRPr="00DA3B2E">
        <w:rPr>
          <w:rFonts w:eastAsia="Calibri" w:cs="Times New Roman"/>
          <w:b/>
          <w:bCs/>
          <w:color w:val="auto"/>
          <w:kern w:val="0"/>
          <w:szCs w:val="24"/>
          <w14:ligatures w14:val="none"/>
        </w:rPr>
        <w:t xml:space="preserve">Eelnõu § </w:t>
      </w:r>
      <w:r w:rsidR="00AF4B69">
        <w:rPr>
          <w:rFonts w:eastAsia="Calibri" w:cs="Times New Roman"/>
          <w:b/>
          <w:bCs/>
          <w:color w:val="auto"/>
          <w:kern w:val="0"/>
          <w:szCs w:val="24"/>
          <w14:ligatures w14:val="none"/>
        </w:rPr>
        <w:t>8</w:t>
      </w:r>
      <w:r>
        <w:rPr>
          <w:rFonts w:eastAsia="Calibri" w:cs="Times New Roman"/>
          <w:color w:val="auto"/>
          <w:kern w:val="0"/>
          <w:szCs w:val="24"/>
          <w14:ligatures w14:val="none"/>
        </w:rPr>
        <w:t xml:space="preserve"> </w:t>
      </w:r>
      <w:r w:rsidR="00A31F2B" w:rsidRPr="00A31F2B">
        <w:rPr>
          <w:rFonts w:eastAsia="Calibri" w:cs="Times New Roman"/>
          <w:b/>
          <w:bCs/>
          <w:color w:val="auto"/>
          <w:kern w:val="0"/>
          <w:szCs w:val="24"/>
          <w14:ligatures w14:val="none"/>
        </w:rPr>
        <w:t>punktidega 1 ja 2</w:t>
      </w:r>
      <w:r w:rsidR="00A31F2B">
        <w:rPr>
          <w:rFonts w:eastAsia="Calibri" w:cs="Times New Roman"/>
          <w:color w:val="auto"/>
          <w:kern w:val="0"/>
          <w:szCs w:val="24"/>
          <w14:ligatures w14:val="none"/>
        </w:rPr>
        <w:t xml:space="preserve"> </w:t>
      </w:r>
      <w:r>
        <w:rPr>
          <w:rFonts w:eastAsia="Calibri" w:cs="Times New Roman"/>
          <w:color w:val="auto"/>
          <w:kern w:val="0"/>
          <w:szCs w:val="24"/>
          <w14:ligatures w14:val="none"/>
        </w:rPr>
        <w:t xml:space="preserve">muudetakse RLS-i § </w:t>
      </w:r>
      <w:r>
        <w:rPr>
          <w:rFonts w:eastAsia="Calibri" w:cs="Times New Roman"/>
          <w:color w:val="auto"/>
          <w:szCs w:val="24"/>
        </w:rPr>
        <w:t>15</w:t>
      </w:r>
      <w:r w:rsidRPr="002C72D9">
        <w:rPr>
          <w:rFonts w:eastAsia="Calibri" w:cs="Times New Roman"/>
          <w:color w:val="auto"/>
          <w:szCs w:val="24"/>
          <w:vertAlign w:val="superscript"/>
        </w:rPr>
        <w:t>1</w:t>
      </w:r>
      <w:r>
        <w:rPr>
          <w:rFonts w:eastAsia="Calibri" w:cs="Times New Roman"/>
          <w:color w:val="auto"/>
          <w:szCs w:val="24"/>
        </w:rPr>
        <w:t xml:space="preserve"> punkti 1 ja § 272 lõiget 6</w:t>
      </w:r>
      <w:r w:rsidR="007B6C92">
        <w:rPr>
          <w:rFonts w:eastAsia="Calibri" w:cs="Times New Roman"/>
          <w:color w:val="auto"/>
          <w:szCs w:val="24"/>
        </w:rPr>
        <w:t xml:space="preserve"> ning tunnistatakse kehtetuks § 38 lõige 6</w:t>
      </w:r>
      <w:r>
        <w:rPr>
          <w:rFonts w:eastAsia="Calibri" w:cs="Times New Roman"/>
          <w:color w:val="auto"/>
          <w:szCs w:val="24"/>
        </w:rPr>
        <w:t xml:space="preserve">. </w:t>
      </w:r>
      <w:r w:rsidRPr="00180642">
        <w:rPr>
          <w:rFonts w:eastAsia="Calibri" w:cs="Times New Roman"/>
          <w:color w:val="auto"/>
          <w:szCs w:val="24"/>
        </w:rPr>
        <w:t>Muudatus</w:t>
      </w:r>
      <w:r>
        <w:rPr>
          <w:rFonts w:eastAsia="Calibri" w:cs="Times New Roman"/>
          <w:color w:val="auto"/>
          <w:szCs w:val="24"/>
        </w:rPr>
        <w:t>t</w:t>
      </w:r>
      <w:r w:rsidRPr="00180642">
        <w:rPr>
          <w:rFonts w:eastAsia="Calibri" w:cs="Times New Roman"/>
          <w:color w:val="auto"/>
          <w:szCs w:val="24"/>
        </w:rPr>
        <w:t xml:space="preserve">ega täpsustatakse seaduse sõnastust seoses </w:t>
      </w:r>
      <w:r w:rsidRPr="00180642">
        <w:rPr>
          <w:rFonts w:eastAsia="Calibri" w:cs="Times New Roman"/>
          <w:color w:val="auto"/>
          <w:szCs w:val="24"/>
        </w:rPr>
        <w:lastRenderedPageBreak/>
        <w:t>sellega, et PPA hakkab edaspidi lisaks isikut tõendavatele dokumentidele ITDS-i alusel andma ka</w:t>
      </w:r>
      <w:r w:rsidR="00362E1F" w:rsidRPr="00362E1F">
        <w:rPr>
          <w:rFonts w:eastAsia="Calibri"/>
          <w:color w:val="auto"/>
          <w14:ligatures w14:val="none"/>
        </w:rPr>
        <w:t xml:space="preserve"> </w:t>
      </w:r>
      <w:r w:rsidR="00362E1F">
        <w:rPr>
          <w:rFonts w:eastAsia="Calibri"/>
          <w:color w:val="auto"/>
          <w14:ligatures w14:val="none"/>
        </w:rPr>
        <w:t>e-residendi</w:t>
      </w:r>
      <w:r w:rsidRPr="00180642">
        <w:rPr>
          <w:rFonts w:eastAsia="Calibri" w:cs="Times New Roman"/>
          <w:color w:val="auto"/>
          <w:szCs w:val="24"/>
        </w:rPr>
        <w:t xml:space="preserve"> </w:t>
      </w:r>
      <w:proofErr w:type="spellStart"/>
      <w:r w:rsidR="00BB1717">
        <w:rPr>
          <w:rFonts w:eastAsia="Calibri" w:cs="Times New Roman"/>
          <w:color w:val="auto"/>
          <w:szCs w:val="24"/>
        </w:rPr>
        <w:t>eID</w:t>
      </w:r>
      <w:proofErr w:type="spellEnd"/>
      <w:r w:rsidR="00BB1717">
        <w:rPr>
          <w:rFonts w:eastAsia="Calibri" w:cs="Times New Roman"/>
          <w:color w:val="auto"/>
          <w:szCs w:val="24"/>
        </w:rPr>
        <w:t xml:space="preserve"> vah</w:t>
      </w:r>
      <w:r w:rsidRPr="00180642">
        <w:rPr>
          <w:rFonts w:eastAsia="Calibri" w:cs="Times New Roman"/>
          <w:color w:val="auto"/>
          <w:szCs w:val="24"/>
        </w:rPr>
        <w:t>endi kasutamise õigust. Eeltoodust tulenevalt on vaja vastavad muudatused teha ka eriseadustes.</w:t>
      </w:r>
      <w:r w:rsidR="007B6C92">
        <w:rPr>
          <w:rFonts w:eastAsia="Calibri" w:cs="Times New Roman"/>
          <w:color w:val="auto"/>
          <w:szCs w:val="24"/>
        </w:rPr>
        <w:t xml:space="preserve"> RLS-i § 38 lõige 6, mis sätestab r</w:t>
      </w:r>
      <w:r w:rsidR="007B6C92" w:rsidRPr="007B6C92">
        <w:rPr>
          <w:rFonts w:eastAsia="Calibri"/>
        </w:rPr>
        <w:t>iigilõivu</w:t>
      </w:r>
      <w:r w:rsidR="007B6C92">
        <w:rPr>
          <w:rFonts w:eastAsia="Calibri"/>
        </w:rPr>
        <w:t xml:space="preserve"> vabastuse </w:t>
      </w:r>
      <w:r w:rsidR="007B6C92" w:rsidRPr="007B6C92">
        <w:rPr>
          <w:rFonts w:eastAsia="Calibri"/>
        </w:rPr>
        <w:t>e-residendi digi</w:t>
      </w:r>
      <w:r w:rsidR="007B6C92">
        <w:rPr>
          <w:rFonts w:eastAsia="Calibri"/>
        </w:rPr>
        <w:t>-ID</w:t>
      </w:r>
      <w:r w:rsidR="007B6C92" w:rsidRPr="007B6C92">
        <w:rPr>
          <w:rFonts w:eastAsia="Calibri"/>
        </w:rPr>
        <w:t xml:space="preserve"> </w:t>
      </w:r>
      <w:r w:rsidR="007B6C92">
        <w:rPr>
          <w:rFonts w:eastAsia="Calibri"/>
        </w:rPr>
        <w:t xml:space="preserve">välja andmisel </w:t>
      </w:r>
      <w:proofErr w:type="spellStart"/>
      <w:r w:rsidR="006818D6">
        <w:rPr>
          <w:rFonts w:eastAsia="Calibri"/>
        </w:rPr>
        <w:t>KAH-i</w:t>
      </w:r>
      <w:proofErr w:type="spellEnd"/>
      <w:r w:rsidR="006818D6">
        <w:rPr>
          <w:rFonts w:eastAsia="Calibri"/>
        </w:rPr>
        <w:t xml:space="preserve"> alusel</w:t>
      </w:r>
      <w:r w:rsidR="007B6C92">
        <w:rPr>
          <w:rFonts w:eastAsia="Calibri"/>
        </w:rPr>
        <w:t>,</w:t>
      </w:r>
      <w:r w:rsidR="007B6C92">
        <w:rPr>
          <w:rFonts w:eastAsia="Calibri" w:cs="Times New Roman"/>
          <w:color w:val="auto"/>
          <w:szCs w:val="24"/>
        </w:rPr>
        <w:t xml:space="preserve"> tunnistatakse kehtetuks seoses e-residendi digi-ID välja andmise lõpetamisega </w:t>
      </w:r>
      <w:proofErr w:type="spellStart"/>
      <w:r w:rsidR="00B17581">
        <w:rPr>
          <w:rFonts w:eastAsia="Calibri"/>
        </w:rPr>
        <w:t>KAH-i</w:t>
      </w:r>
      <w:proofErr w:type="spellEnd"/>
      <w:r w:rsidR="00B17581">
        <w:rPr>
          <w:rFonts w:eastAsia="Calibri"/>
        </w:rPr>
        <w:t xml:space="preserve"> </w:t>
      </w:r>
      <w:r w:rsidR="007B6C92" w:rsidRPr="006818D6">
        <w:rPr>
          <w:rFonts w:eastAsia="Calibri"/>
        </w:rPr>
        <w:t xml:space="preserve">alusel (täpsemalt selgitatud </w:t>
      </w:r>
      <w:r w:rsidR="00AF4B69">
        <w:rPr>
          <w:rFonts w:eastAsia="Calibri"/>
        </w:rPr>
        <w:t xml:space="preserve">eelnõu § 1 </w:t>
      </w:r>
      <w:r w:rsidR="00417D9B" w:rsidRPr="006818D6">
        <w:rPr>
          <w:rFonts w:eastAsia="Calibri"/>
        </w:rPr>
        <w:t xml:space="preserve">punktis </w:t>
      </w:r>
      <w:r w:rsidR="005E19E9">
        <w:rPr>
          <w:rFonts w:eastAsia="Calibri"/>
        </w:rPr>
        <w:t>40</w:t>
      </w:r>
      <w:r w:rsidR="007B6C92" w:rsidRPr="006818D6">
        <w:rPr>
          <w:rFonts w:eastAsia="Calibri"/>
        </w:rPr>
        <w:t>)</w:t>
      </w:r>
      <w:r w:rsidR="006818D6" w:rsidRPr="006818D6">
        <w:rPr>
          <w:rFonts w:eastAsia="Calibri"/>
        </w:rPr>
        <w:t>.</w:t>
      </w:r>
    </w:p>
    <w:p w14:paraId="2025167A" w14:textId="77777777" w:rsidR="00A31F2B" w:rsidRDefault="00A31F2B" w:rsidP="00C432E7">
      <w:pPr>
        <w:contextualSpacing/>
        <w:jc w:val="both"/>
        <w:rPr>
          <w:rFonts w:eastAsia="Calibri" w:cs="Times New Roman"/>
          <w:color w:val="auto"/>
          <w:szCs w:val="24"/>
        </w:rPr>
      </w:pPr>
    </w:p>
    <w:p w14:paraId="18EAE330" w14:textId="4C0B0054" w:rsidR="00A31F2B" w:rsidRDefault="00A31F2B" w:rsidP="00C432E7">
      <w:pPr>
        <w:contextualSpacing/>
        <w:jc w:val="both"/>
        <w:rPr>
          <w:rFonts w:eastAsia="Calibri" w:cs="Times New Roman"/>
          <w:bCs/>
          <w:color w:val="auto"/>
          <w:kern w:val="0"/>
          <w:szCs w:val="22"/>
          <w14:ligatures w14:val="none"/>
        </w:rPr>
      </w:pPr>
      <w:r w:rsidRPr="00DA3B2E">
        <w:rPr>
          <w:rFonts w:eastAsia="Calibri" w:cs="Times New Roman"/>
          <w:b/>
          <w:bCs/>
          <w:color w:val="auto"/>
          <w:kern w:val="0"/>
          <w:szCs w:val="24"/>
          <w14:ligatures w14:val="none"/>
        </w:rPr>
        <w:t xml:space="preserve">Eelnõu § </w:t>
      </w:r>
      <w:r>
        <w:rPr>
          <w:rFonts w:eastAsia="Calibri" w:cs="Times New Roman"/>
          <w:b/>
          <w:bCs/>
          <w:color w:val="auto"/>
          <w:kern w:val="0"/>
          <w:szCs w:val="24"/>
          <w14:ligatures w14:val="none"/>
        </w:rPr>
        <w:t>8</w:t>
      </w:r>
      <w:r>
        <w:rPr>
          <w:rFonts w:eastAsia="Calibri" w:cs="Times New Roman"/>
          <w:color w:val="auto"/>
          <w:kern w:val="0"/>
          <w:szCs w:val="24"/>
          <w14:ligatures w14:val="none"/>
        </w:rPr>
        <w:t xml:space="preserve"> </w:t>
      </w:r>
      <w:r w:rsidRPr="00A31F2B">
        <w:rPr>
          <w:rFonts w:eastAsia="Calibri" w:cs="Times New Roman"/>
          <w:b/>
          <w:bCs/>
          <w:color w:val="auto"/>
          <w:kern w:val="0"/>
          <w:szCs w:val="24"/>
          <w14:ligatures w14:val="none"/>
        </w:rPr>
        <w:t xml:space="preserve">punktiga </w:t>
      </w:r>
      <w:r>
        <w:rPr>
          <w:rFonts w:eastAsia="Calibri" w:cs="Times New Roman"/>
          <w:b/>
          <w:bCs/>
          <w:color w:val="auto"/>
          <w:kern w:val="0"/>
          <w:szCs w:val="24"/>
          <w14:ligatures w14:val="none"/>
        </w:rPr>
        <w:t xml:space="preserve">3 </w:t>
      </w:r>
      <w:r>
        <w:rPr>
          <w:rFonts w:eastAsia="Calibri" w:cs="Times New Roman"/>
          <w:color w:val="auto"/>
          <w:szCs w:val="24"/>
        </w:rPr>
        <w:t>muudetakse RLS-i §-i 272</w:t>
      </w:r>
      <w:r w:rsidRPr="00213FA6">
        <w:rPr>
          <w:rFonts w:eastAsia="Calibri" w:cs="Times New Roman"/>
          <w:color w:val="auto"/>
          <w:szCs w:val="24"/>
          <w:vertAlign w:val="superscript"/>
        </w:rPr>
        <w:t>1</w:t>
      </w:r>
      <w:r>
        <w:rPr>
          <w:rFonts w:eastAsia="Calibri" w:cs="Times New Roman"/>
          <w:color w:val="auto"/>
          <w:szCs w:val="24"/>
        </w:rPr>
        <w:t>, mille kohaselt tasutakse dokumenti kantud sertifikaatide uute turvakoodide väljastamise eest 10 eurot ja välisesinduses 20 eurot. Muudatuse</w:t>
      </w:r>
      <w:r>
        <w:rPr>
          <w:rFonts w:cs="Times New Roman"/>
          <w:szCs w:val="24"/>
        </w:rPr>
        <w:t xml:space="preserve"> kohaselt ei </w:t>
      </w:r>
      <w:r>
        <w:rPr>
          <w:rFonts w:eastAsia="Calibri" w:cs="Times New Roman"/>
          <w:color w:val="auto"/>
          <w:szCs w:val="24"/>
        </w:rPr>
        <w:t>väljastata edaspidi v</w:t>
      </w:r>
      <w:r w:rsidRPr="00B46143">
        <w:rPr>
          <w:rFonts w:eastAsia="Calibri" w:cs="Times New Roman"/>
          <w:color w:val="auto"/>
          <w:szCs w:val="24"/>
        </w:rPr>
        <w:t xml:space="preserve">älisriigis viibivale </w:t>
      </w:r>
      <w:r>
        <w:rPr>
          <w:rFonts w:eastAsia="Calibri" w:cs="Times New Roman"/>
          <w:color w:val="auto"/>
          <w:szCs w:val="24"/>
        </w:rPr>
        <w:t xml:space="preserve">dokumendi </w:t>
      </w:r>
      <w:r w:rsidRPr="00B46143">
        <w:rPr>
          <w:rFonts w:eastAsia="Calibri" w:cs="Times New Roman"/>
          <w:color w:val="auto"/>
          <w:szCs w:val="24"/>
        </w:rPr>
        <w:t>kasutajale dokumenti kantud sertifikaa</w:t>
      </w:r>
      <w:r>
        <w:rPr>
          <w:rFonts w:eastAsia="Calibri" w:cs="Times New Roman"/>
          <w:color w:val="auto"/>
          <w:szCs w:val="24"/>
        </w:rPr>
        <w:t>tide</w:t>
      </w:r>
      <w:r w:rsidRPr="00B46143">
        <w:rPr>
          <w:rFonts w:eastAsia="Calibri" w:cs="Times New Roman"/>
          <w:color w:val="auto"/>
          <w:szCs w:val="24"/>
        </w:rPr>
        <w:t xml:space="preserve"> uu</w:t>
      </w:r>
      <w:r>
        <w:rPr>
          <w:rFonts w:eastAsia="Calibri" w:cs="Times New Roman"/>
          <w:color w:val="auto"/>
          <w:szCs w:val="24"/>
        </w:rPr>
        <w:t>si</w:t>
      </w:r>
      <w:r w:rsidRPr="00B46143">
        <w:rPr>
          <w:rFonts w:eastAsia="Calibri" w:cs="Times New Roman"/>
          <w:color w:val="auto"/>
          <w:szCs w:val="24"/>
        </w:rPr>
        <w:t xml:space="preserve"> turvakood</w:t>
      </w:r>
      <w:r>
        <w:rPr>
          <w:rFonts w:eastAsia="Calibri" w:cs="Times New Roman"/>
          <w:color w:val="auto"/>
          <w:szCs w:val="24"/>
        </w:rPr>
        <w:t>e, mistõttu jäetakse sättest välja sõnad „</w:t>
      </w:r>
      <w:r w:rsidRPr="00213FA6">
        <w:rPr>
          <w:rFonts w:eastAsia="Calibri" w:cs="Times New Roman"/>
          <w:color w:val="auto"/>
          <w:szCs w:val="24"/>
        </w:rPr>
        <w:t>ja välisesinduses 20 eurot</w:t>
      </w:r>
      <w:r>
        <w:rPr>
          <w:rFonts w:eastAsia="Calibri" w:cs="Times New Roman"/>
          <w:color w:val="auto"/>
          <w:szCs w:val="24"/>
        </w:rPr>
        <w:t xml:space="preserve">“. </w:t>
      </w:r>
      <w:r w:rsidR="004C36CF" w:rsidRPr="0086197F">
        <w:rPr>
          <w:rFonts w:cs="Times New Roman"/>
          <w:szCs w:val="24"/>
        </w:rPr>
        <w:t xml:space="preserve">Muudatus on seotud </w:t>
      </w:r>
      <w:r w:rsidR="004C36CF">
        <w:rPr>
          <w:rFonts w:cs="Times New Roman"/>
          <w:szCs w:val="24"/>
        </w:rPr>
        <w:t>uue ID1 dokumentide tootmise lepingu rakendamise</w:t>
      </w:r>
      <w:r w:rsidR="004C36CF" w:rsidRPr="000919AD">
        <w:rPr>
          <w:rFonts w:cs="Times New Roman"/>
          <w:szCs w:val="24"/>
        </w:rPr>
        <w:t>ga</w:t>
      </w:r>
      <w:r w:rsidR="004C36CF">
        <w:rPr>
          <w:rFonts w:cs="Times New Roman"/>
          <w:szCs w:val="24"/>
        </w:rPr>
        <w:t xml:space="preserve"> alates 2025</w:t>
      </w:r>
      <w:r w:rsidR="004C36CF" w:rsidRPr="000919AD">
        <w:rPr>
          <w:rFonts w:cs="Times New Roman"/>
          <w:szCs w:val="24"/>
        </w:rPr>
        <w:t>.</w:t>
      </w:r>
      <w:r w:rsidR="004C36CF">
        <w:rPr>
          <w:rFonts w:cs="Times New Roman"/>
          <w:szCs w:val="24"/>
        </w:rPr>
        <w:t xml:space="preserve"> aasta 15. novembrist.</w:t>
      </w:r>
      <w:r w:rsidR="004C36CF" w:rsidRPr="000919AD">
        <w:rPr>
          <w:rFonts w:cs="Times New Roman"/>
          <w:szCs w:val="24"/>
        </w:rPr>
        <w:t xml:space="preserve"> </w:t>
      </w:r>
      <w:r w:rsidR="004C36CF">
        <w:rPr>
          <w:rFonts w:eastAsia="Calibri" w:cs="Times New Roman"/>
          <w:color w:val="auto"/>
          <w:szCs w:val="24"/>
        </w:rPr>
        <w:t>Uue ID1 dokumentide tootmise lepingu kohaselt saab dokumendi kasutaja turvakoodide kaotamisel uued turvakoodid elektrooniliselt.</w:t>
      </w:r>
    </w:p>
    <w:p w14:paraId="475C289E" w14:textId="77777777" w:rsidR="00060604" w:rsidRPr="006B4FE6" w:rsidRDefault="00060604" w:rsidP="00C432E7">
      <w:pPr>
        <w:contextualSpacing/>
        <w:jc w:val="both"/>
        <w:rPr>
          <w:rFonts w:eastAsia="Calibri" w:cs="Times New Roman"/>
          <w:bCs/>
          <w:color w:val="auto"/>
          <w:kern w:val="0"/>
          <w:szCs w:val="22"/>
          <w14:ligatures w14:val="none"/>
        </w:rPr>
      </w:pPr>
    </w:p>
    <w:p w14:paraId="38B10884" w14:textId="3CDCF1D6" w:rsidR="006B4FE6" w:rsidRPr="00E164F8" w:rsidRDefault="006B4FE6" w:rsidP="00C432E7">
      <w:pPr>
        <w:pStyle w:val="Pealkiri2"/>
        <w:keepNext w:val="0"/>
        <w:keepLines w:val="0"/>
        <w:spacing w:before="0" w:after="0"/>
        <w:rPr>
          <w:rFonts w:ascii="Times New Roman" w:eastAsia="Times New Roman" w:hAnsi="Times New Roman" w:cs="Times New Roman"/>
          <w:b/>
          <w:bCs/>
          <w:color w:val="auto"/>
          <w:sz w:val="24"/>
          <w:szCs w:val="24"/>
        </w:rPr>
      </w:pPr>
      <w:bookmarkStart w:id="112" w:name="_Toc148962717"/>
      <w:bookmarkStart w:id="113" w:name="_Toc149119230"/>
      <w:bookmarkStart w:id="114" w:name="_Toc149119598"/>
      <w:bookmarkStart w:id="115" w:name="_Toc149161655"/>
      <w:bookmarkStart w:id="116" w:name="_Toc149218897"/>
      <w:bookmarkStart w:id="117" w:name="_Toc149754537"/>
      <w:bookmarkStart w:id="118" w:name="_Toc149854472"/>
      <w:bookmarkStart w:id="119" w:name="_Toc155939504"/>
      <w:bookmarkStart w:id="120" w:name="_Toc188537340"/>
      <w:bookmarkStart w:id="121" w:name="_Toc216270957"/>
      <w:r w:rsidRPr="00E164F8">
        <w:rPr>
          <w:rFonts w:ascii="Times New Roman" w:eastAsia="Times New Roman" w:hAnsi="Times New Roman" w:cs="Times New Roman"/>
          <w:b/>
          <w:bCs/>
          <w:color w:val="auto"/>
          <w:sz w:val="24"/>
          <w:szCs w:val="24"/>
        </w:rPr>
        <w:t>3.</w:t>
      </w:r>
      <w:r w:rsidR="00AF4B69">
        <w:rPr>
          <w:rFonts w:ascii="Times New Roman" w:eastAsia="Times New Roman" w:hAnsi="Times New Roman" w:cs="Times New Roman"/>
          <w:b/>
          <w:bCs/>
          <w:color w:val="auto"/>
          <w:sz w:val="24"/>
          <w:szCs w:val="24"/>
        </w:rPr>
        <w:t>9</w:t>
      </w:r>
      <w:r w:rsidRPr="00E164F8">
        <w:rPr>
          <w:rFonts w:ascii="Times New Roman" w:eastAsia="Times New Roman" w:hAnsi="Times New Roman" w:cs="Times New Roman"/>
          <w:b/>
          <w:bCs/>
          <w:color w:val="auto"/>
          <w:sz w:val="24"/>
          <w:szCs w:val="24"/>
        </w:rPr>
        <w:t xml:space="preserve">. Seaduse jõustumine (§ </w:t>
      </w:r>
      <w:r w:rsidR="00AF4B69">
        <w:rPr>
          <w:rFonts w:ascii="Times New Roman" w:eastAsia="Times New Roman" w:hAnsi="Times New Roman" w:cs="Times New Roman"/>
          <w:b/>
          <w:bCs/>
          <w:color w:val="auto"/>
          <w:sz w:val="24"/>
          <w:szCs w:val="24"/>
        </w:rPr>
        <w:t>9</w:t>
      </w:r>
      <w:r w:rsidRPr="00E164F8">
        <w:rPr>
          <w:rFonts w:ascii="Times New Roman" w:eastAsia="Times New Roman" w:hAnsi="Times New Roman" w:cs="Times New Roman"/>
          <w:b/>
          <w:bCs/>
          <w:color w:val="auto"/>
          <w:sz w:val="24"/>
          <w:szCs w:val="24"/>
        </w:rPr>
        <w:t>)</w:t>
      </w:r>
      <w:bookmarkEnd w:id="112"/>
      <w:bookmarkEnd w:id="113"/>
      <w:bookmarkEnd w:id="114"/>
      <w:bookmarkEnd w:id="115"/>
      <w:bookmarkEnd w:id="116"/>
      <w:bookmarkEnd w:id="117"/>
      <w:bookmarkEnd w:id="118"/>
      <w:bookmarkEnd w:id="119"/>
      <w:bookmarkEnd w:id="120"/>
      <w:bookmarkEnd w:id="121"/>
    </w:p>
    <w:p w14:paraId="7AA0758F" w14:textId="77777777" w:rsidR="006B4FE6" w:rsidRPr="006B4FE6" w:rsidRDefault="006B4FE6" w:rsidP="00C432E7">
      <w:pPr>
        <w:contextualSpacing/>
        <w:jc w:val="both"/>
        <w:rPr>
          <w:rFonts w:eastAsia="Calibri" w:cs="Times New Roman"/>
          <w:bCs/>
          <w:color w:val="auto"/>
          <w:kern w:val="0"/>
          <w:szCs w:val="22"/>
          <w14:ligatures w14:val="none"/>
        </w:rPr>
      </w:pPr>
    </w:p>
    <w:p w14:paraId="78CAE555" w14:textId="5A584DD6" w:rsidR="006B4FE6" w:rsidRPr="006B4FE6" w:rsidRDefault="006B4FE6" w:rsidP="00856C5C">
      <w:pPr>
        <w:autoSpaceDE w:val="0"/>
        <w:autoSpaceDN w:val="0"/>
        <w:adjustRightInd w:val="0"/>
        <w:contextualSpacing/>
        <w:jc w:val="both"/>
        <w:rPr>
          <w:rFonts w:eastAsia="Calibri" w:cs="Times New Roman"/>
          <w:color w:val="000000"/>
          <w:kern w:val="0"/>
          <w:szCs w:val="24"/>
          <w14:ligatures w14:val="none"/>
        </w:rPr>
      </w:pPr>
      <w:bookmarkStart w:id="122" w:name="_Hlk210135192"/>
      <w:r w:rsidRPr="006B4FE6">
        <w:rPr>
          <w:rFonts w:eastAsia="Calibri" w:cs="Times New Roman"/>
          <w:b/>
          <w:bCs/>
          <w:color w:val="auto"/>
          <w:kern w:val="0"/>
          <w:szCs w:val="22"/>
          <w14:ligatures w14:val="none"/>
        </w:rPr>
        <w:t xml:space="preserve">Eelnõu §-ga </w:t>
      </w:r>
      <w:r w:rsidR="00AF4B69">
        <w:rPr>
          <w:rFonts w:eastAsia="Calibri" w:cs="Times New Roman"/>
          <w:b/>
          <w:bCs/>
          <w:color w:val="auto"/>
          <w:kern w:val="0"/>
          <w:szCs w:val="22"/>
          <w14:ligatures w14:val="none"/>
        </w:rPr>
        <w:t>9</w:t>
      </w:r>
      <w:r w:rsidRPr="006B4FE6">
        <w:rPr>
          <w:rFonts w:eastAsia="Calibri" w:cs="Times New Roman"/>
          <w:color w:val="auto"/>
          <w:kern w:val="0"/>
          <w:szCs w:val="22"/>
          <w14:ligatures w14:val="none"/>
        </w:rPr>
        <w:t xml:space="preserve"> sätestatakse seaduse jõustumine.</w:t>
      </w:r>
    </w:p>
    <w:p w14:paraId="363500B9" w14:textId="77777777" w:rsidR="00856C5C" w:rsidRDefault="00856C5C" w:rsidP="00856C5C">
      <w:pPr>
        <w:autoSpaceDE w:val="0"/>
        <w:autoSpaceDN w:val="0"/>
        <w:adjustRightInd w:val="0"/>
        <w:contextualSpacing/>
        <w:jc w:val="both"/>
        <w:rPr>
          <w:rFonts w:eastAsia="Calibri" w:cs="Times New Roman"/>
          <w:color w:val="000000"/>
          <w:kern w:val="0"/>
          <w:szCs w:val="24"/>
          <w:u w:val="single"/>
          <w14:ligatures w14:val="none"/>
        </w:rPr>
      </w:pPr>
      <w:bookmarkStart w:id="123" w:name="_Hlk167277848"/>
    </w:p>
    <w:p w14:paraId="1E1B3804" w14:textId="1743E234" w:rsidR="00386BFD" w:rsidRPr="00B2566C" w:rsidRDefault="00386BFD" w:rsidP="00386BFD">
      <w:pPr>
        <w:autoSpaceDE w:val="0"/>
        <w:autoSpaceDN w:val="0"/>
        <w:adjustRightInd w:val="0"/>
        <w:contextualSpacing/>
        <w:jc w:val="both"/>
        <w:rPr>
          <w:rFonts w:eastAsia="Calibri" w:cs="Times New Roman"/>
          <w:color w:val="000000"/>
          <w:kern w:val="0"/>
          <w:szCs w:val="24"/>
          <w:u w:val="single"/>
          <w14:ligatures w14:val="none"/>
        </w:rPr>
      </w:pPr>
      <w:bookmarkStart w:id="124" w:name="_Toc136853086"/>
      <w:bookmarkStart w:id="125" w:name="_Toc147821959"/>
      <w:bookmarkStart w:id="126" w:name="_Toc147869184"/>
      <w:bookmarkStart w:id="127" w:name="_Toc147913348"/>
      <w:bookmarkStart w:id="128" w:name="_Toc148962718"/>
      <w:bookmarkStart w:id="129" w:name="_Toc149119231"/>
      <w:bookmarkStart w:id="130" w:name="_Toc149119599"/>
      <w:bookmarkStart w:id="131" w:name="_Toc149161656"/>
      <w:bookmarkStart w:id="132" w:name="_Toc149218898"/>
      <w:bookmarkStart w:id="133" w:name="_Toc149754538"/>
      <w:bookmarkStart w:id="134" w:name="_Toc149854473"/>
      <w:bookmarkStart w:id="135" w:name="_Toc150180151"/>
      <w:bookmarkStart w:id="136" w:name="_Toc152244941"/>
      <w:bookmarkStart w:id="137" w:name="_Toc154145210"/>
      <w:bookmarkStart w:id="138" w:name="_Toc154145291"/>
      <w:bookmarkStart w:id="139" w:name="_Toc155363656"/>
      <w:bookmarkStart w:id="140" w:name="_Toc155706113"/>
      <w:bookmarkStart w:id="141" w:name="_Toc155708183"/>
      <w:bookmarkEnd w:id="122"/>
      <w:bookmarkEnd w:id="123"/>
      <w:r w:rsidRPr="00417D9B">
        <w:rPr>
          <w:rFonts w:eastAsia="Calibri" w:cs="Times New Roman"/>
          <w:color w:val="000000"/>
          <w:kern w:val="0"/>
          <w:szCs w:val="24"/>
          <w:u w:val="single"/>
          <w14:ligatures w14:val="none"/>
        </w:rPr>
        <w:t>Punkti 1</w:t>
      </w:r>
      <w:r>
        <w:rPr>
          <w:rFonts w:eastAsia="Calibri" w:cs="Times New Roman"/>
          <w:color w:val="000000"/>
          <w:kern w:val="0"/>
          <w:szCs w:val="24"/>
          <w14:ligatures w14:val="none"/>
        </w:rPr>
        <w:t xml:space="preserve"> kohaselt jõustub e</w:t>
      </w:r>
      <w:r w:rsidRPr="006B4FE6">
        <w:rPr>
          <w:rFonts w:eastAsia="Calibri" w:cs="Times New Roman"/>
          <w:color w:val="000000"/>
          <w:kern w:val="0"/>
          <w:szCs w:val="24"/>
          <w14:ligatures w14:val="none"/>
        </w:rPr>
        <w:t xml:space="preserve">elnõu </w:t>
      </w:r>
      <w:r>
        <w:rPr>
          <w:rFonts w:eastAsia="Calibri" w:cs="Times New Roman"/>
          <w:color w:val="auto"/>
          <w:szCs w:val="24"/>
        </w:rPr>
        <w:t>2027. aasta 1</w:t>
      </w:r>
      <w:r w:rsidR="004129C8">
        <w:rPr>
          <w:rFonts w:eastAsia="Calibri" w:cs="Times New Roman"/>
          <w:color w:val="auto"/>
          <w:szCs w:val="24"/>
        </w:rPr>
        <w:t>1</w:t>
      </w:r>
      <w:r>
        <w:rPr>
          <w:rFonts w:eastAsia="Calibri" w:cs="Times New Roman"/>
          <w:color w:val="auto"/>
          <w:szCs w:val="24"/>
        </w:rPr>
        <w:t xml:space="preserve">. jaanuaril, sest selleks ajaks valmivad </w:t>
      </w:r>
      <w:proofErr w:type="spellStart"/>
      <w:r>
        <w:rPr>
          <w:rFonts w:eastAsia="Calibri" w:cs="Times New Roman"/>
          <w:color w:val="auto"/>
          <w:szCs w:val="24"/>
        </w:rPr>
        <w:t>kaugteel</w:t>
      </w:r>
      <w:proofErr w:type="spellEnd"/>
      <w:r>
        <w:rPr>
          <w:rFonts w:eastAsia="Calibri" w:cs="Times New Roman"/>
          <w:color w:val="auto"/>
          <w:szCs w:val="24"/>
        </w:rPr>
        <w:t xml:space="preserve"> biomeetrilise isiku tuvastamise ja isikusamasuse kontrollimise rakenduse infotehnoloogilised arendustööd</w:t>
      </w:r>
      <w:r w:rsidRPr="00B2566C">
        <w:rPr>
          <w:rFonts w:eastAsia="Calibri" w:cs="Times New Roman"/>
          <w:color w:val="auto"/>
          <w:szCs w:val="24"/>
        </w:rPr>
        <w:t>.</w:t>
      </w:r>
    </w:p>
    <w:p w14:paraId="1540AB87" w14:textId="77777777" w:rsidR="00386BFD" w:rsidRDefault="00386BFD" w:rsidP="00386BFD">
      <w:pPr>
        <w:autoSpaceDE w:val="0"/>
        <w:autoSpaceDN w:val="0"/>
        <w:adjustRightInd w:val="0"/>
        <w:contextualSpacing/>
        <w:jc w:val="both"/>
        <w:rPr>
          <w:rFonts w:eastAsia="Calibri" w:cs="Times New Roman"/>
          <w:color w:val="000000"/>
          <w:kern w:val="0"/>
          <w:szCs w:val="24"/>
          <w:u w:val="single"/>
          <w14:ligatures w14:val="none"/>
        </w:rPr>
      </w:pPr>
    </w:p>
    <w:p w14:paraId="6D0104C0" w14:textId="18313B6D" w:rsidR="00386BFD" w:rsidRDefault="00386BFD" w:rsidP="00386BFD">
      <w:pPr>
        <w:autoSpaceDE w:val="0"/>
        <w:autoSpaceDN w:val="0"/>
        <w:adjustRightInd w:val="0"/>
        <w:contextualSpacing/>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Punkti 2</w:t>
      </w:r>
      <w:r>
        <w:rPr>
          <w:rFonts w:eastAsia="Calibri" w:cs="Times New Roman"/>
          <w:color w:val="000000"/>
          <w:kern w:val="0"/>
          <w:szCs w:val="24"/>
          <w14:ligatures w14:val="none"/>
        </w:rPr>
        <w:t xml:space="preserve"> kohaselt jõustuvad eelnõu </w:t>
      </w:r>
      <w:r>
        <w:rPr>
          <w:rFonts w:eastAsia="Calibri" w:cs="Times New Roman"/>
          <w:color w:val="auto"/>
          <w:szCs w:val="24"/>
        </w:rPr>
        <w:t xml:space="preserve">§ 1 punktid </w:t>
      </w:r>
      <w:r w:rsidRPr="005910A6">
        <w:rPr>
          <w:rFonts w:eastAsia="Calibri" w:cs="Times New Roman"/>
          <w:color w:val="auto"/>
          <w:szCs w:val="24"/>
        </w:rPr>
        <w:t>1‒</w:t>
      </w:r>
      <w:r>
        <w:rPr>
          <w:rFonts w:eastAsia="Calibri" w:cs="Times New Roman"/>
          <w:color w:val="auto"/>
          <w:szCs w:val="24"/>
        </w:rPr>
        <w:t>4</w:t>
      </w:r>
      <w:r w:rsidRPr="005910A6">
        <w:rPr>
          <w:rFonts w:eastAsia="Calibri" w:cs="Times New Roman"/>
          <w:color w:val="auto"/>
          <w:szCs w:val="24"/>
        </w:rPr>
        <w:t xml:space="preserve">, </w:t>
      </w:r>
      <w:r>
        <w:rPr>
          <w:rFonts w:eastAsia="Calibri" w:cs="Times New Roman"/>
          <w:color w:val="auto"/>
          <w:szCs w:val="24"/>
        </w:rPr>
        <w:t>6</w:t>
      </w:r>
      <w:r w:rsidRPr="005910A6">
        <w:rPr>
          <w:rFonts w:eastAsia="Calibri" w:cs="Times New Roman"/>
          <w:color w:val="auto"/>
          <w:szCs w:val="24"/>
        </w:rPr>
        <w:t>‒</w:t>
      </w:r>
      <w:r>
        <w:rPr>
          <w:rFonts w:eastAsia="Calibri" w:cs="Times New Roman"/>
          <w:color w:val="auto"/>
          <w:szCs w:val="24"/>
        </w:rPr>
        <w:t>10</w:t>
      </w:r>
      <w:r w:rsidRPr="005910A6">
        <w:rPr>
          <w:rFonts w:eastAsia="Calibri" w:cs="Times New Roman"/>
          <w:color w:val="auto"/>
          <w:szCs w:val="24"/>
        </w:rPr>
        <w:t>, 1</w:t>
      </w:r>
      <w:r>
        <w:rPr>
          <w:rFonts w:eastAsia="Calibri" w:cs="Times New Roman"/>
          <w:color w:val="auto"/>
          <w:szCs w:val="24"/>
        </w:rPr>
        <w:t>2</w:t>
      </w:r>
      <w:r w:rsidRPr="005910A6">
        <w:rPr>
          <w:rFonts w:eastAsia="Calibri" w:cs="Times New Roman"/>
          <w:color w:val="auto"/>
          <w:szCs w:val="24"/>
        </w:rPr>
        <w:t>‒1</w:t>
      </w:r>
      <w:r>
        <w:rPr>
          <w:rFonts w:eastAsia="Calibri" w:cs="Times New Roman"/>
          <w:color w:val="auto"/>
          <w:szCs w:val="24"/>
        </w:rPr>
        <w:t>5</w:t>
      </w:r>
      <w:r w:rsidRPr="005910A6">
        <w:rPr>
          <w:rFonts w:eastAsia="Calibri" w:cs="Times New Roman"/>
          <w:color w:val="auto"/>
          <w:szCs w:val="24"/>
        </w:rPr>
        <w:t xml:space="preserve">, </w:t>
      </w:r>
      <w:r>
        <w:rPr>
          <w:rFonts w:eastAsia="Calibri" w:cs="Times New Roman"/>
          <w:color w:val="auto"/>
          <w:szCs w:val="24"/>
        </w:rPr>
        <w:t>20</w:t>
      </w:r>
      <w:r w:rsidRPr="005910A6">
        <w:rPr>
          <w:rFonts w:eastAsia="Calibri" w:cs="Times New Roman"/>
          <w:color w:val="auto"/>
          <w:szCs w:val="24"/>
        </w:rPr>
        <w:t>‒</w:t>
      </w:r>
      <w:r>
        <w:rPr>
          <w:rFonts w:eastAsia="Calibri" w:cs="Times New Roman"/>
          <w:color w:val="auto"/>
          <w:szCs w:val="24"/>
        </w:rPr>
        <w:t>23, 25</w:t>
      </w:r>
      <w:r w:rsidRPr="005910A6">
        <w:rPr>
          <w:rFonts w:eastAsia="Calibri" w:cs="Times New Roman"/>
          <w:color w:val="auto"/>
          <w:szCs w:val="24"/>
        </w:rPr>
        <w:t>‒3</w:t>
      </w:r>
      <w:r>
        <w:rPr>
          <w:rFonts w:eastAsia="Calibri" w:cs="Times New Roman"/>
          <w:color w:val="auto"/>
          <w:szCs w:val="24"/>
        </w:rPr>
        <w:t>2</w:t>
      </w:r>
      <w:r w:rsidRPr="005910A6">
        <w:rPr>
          <w:rFonts w:eastAsia="Calibri" w:cs="Times New Roman"/>
          <w:color w:val="auto"/>
          <w:szCs w:val="24"/>
        </w:rPr>
        <w:t>, 3</w:t>
      </w:r>
      <w:r>
        <w:rPr>
          <w:rFonts w:eastAsia="Calibri" w:cs="Times New Roman"/>
          <w:color w:val="auto"/>
          <w:szCs w:val="24"/>
        </w:rPr>
        <w:t>5</w:t>
      </w:r>
      <w:r w:rsidRPr="005910A6">
        <w:rPr>
          <w:rFonts w:eastAsia="Calibri" w:cs="Times New Roman"/>
          <w:color w:val="auto"/>
          <w:szCs w:val="24"/>
        </w:rPr>
        <w:t>, 3</w:t>
      </w:r>
      <w:r>
        <w:rPr>
          <w:rFonts w:eastAsia="Calibri" w:cs="Times New Roman"/>
          <w:color w:val="auto"/>
          <w:szCs w:val="24"/>
        </w:rPr>
        <w:t>9 ja</w:t>
      </w:r>
      <w:r w:rsidRPr="005910A6">
        <w:rPr>
          <w:rFonts w:eastAsia="Calibri" w:cs="Times New Roman"/>
          <w:color w:val="auto"/>
          <w:szCs w:val="24"/>
        </w:rPr>
        <w:t xml:space="preserve"> 4</w:t>
      </w:r>
      <w:r>
        <w:rPr>
          <w:rFonts w:eastAsia="Calibri" w:cs="Times New Roman"/>
          <w:color w:val="auto"/>
          <w:szCs w:val="24"/>
        </w:rPr>
        <w:t>1</w:t>
      </w:r>
      <w:r w:rsidRPr="005910A6">
        <w:rPr>
          <w:rFonts w:eastAsia="Calibri" w:cs="Times New Roman"/>
          <w:color w:val="auto"/>
          <w:szCs w:val="24"/>
        </w:rPr>
        <w:t>‒4</w:t>
      </w:r>
      <w:r>
        <w:rPr>
          <w:rFonts w:eastAsia="Calibri" w:cs="Times New Roman"/>
          <w:color w:val="auto"/>
          <w:szCs w:val="24"/>
        </w:rPr>
        <w:t>3, § 2 punkt 3</w:t>
      </w:r>
      <w:r w:rsidRPr="005910A6">
        <w:rPr>
          <w:rFonts w:eastAsia="Calibri" w:cs="Times New Roman"/>
          <w:color w:val="auto"/>
          <w:szCs w:val="24"/>
        </w:rPr>
        <w:t xml:space="preserve"> </w:t>
      </w:r>
      <w:r>
        <w:rPr>
          <w:rFonts w:eastAsia="Calibri" w:cs="Times New Roman"/>
          <w:color w:val="auto"/>
          <w:szCs w:val="24"/>
        </w:rPr>
        <w:t>ning</w:t>
      </w:r>
      <w:r w:rsidRPr="005910A6">
        <w:rPr>
          <w:rFonts w:eastAsia="Calibri" w:cs="Times New Roman"/>
          <w:color w:val="auto"/>
          <w:szCs w:val="24"/>
        </w:rPr>
        <w:t xml:space="preserve"> §-d </w:t>
      </w:r>
      <w:r>
        <w:rPr>
          <w:rFonts w:eastAsia="Calibri" w:cs="Times New Roman"/>
          <w:color w:val="auto"/>
          <w:szCs w:val="24"/>
        </w:rPr>
        <w:t>3</w:t>
      </w:r>
      <w:r w:rsidRPr="005910A6">
        <w:rPr>
          <w:rFonts w:eastAsia="Calibri" w:cs="Times New Roman"/>
          <w:color w:val="auto"/>
          <w:szCs w:val="24"/>
        </w:rPr>
        <w:t>‒</w:t>
      </w:r>
      <w:r>
        <w:rPr>
          <w:rFonts w:eastAsia="Calibri" w:cs="Times New Roman"/>
          <w:color w:val="auto"/>
          <w:szCs w:val="24"/>
        </w:rPr>
        <w:t>8</w:t>
      </w:r>
      <w:r>
        <w:rPr>
          <w:rFonts w:eastAsia="Calibri" w:cs="Times New Roman"/>
          <w:color w:val="000000"/>
          <w:kern w:val="0"/>
          <w:szCs w:val="24"/>
          <w14:ligatures w14:val="none"/>
        </w:rPr>
        <w:t>,</w:t>
      </w:r>
      <w:r w:rsidRPr="00F2375E">
        <w:rPr>
          <w:rFonts w:eastAsia="Calibri" w:cs="Times New Roman"/>
          <w:b/>
          <w:bCs/>
          <w:color w:val="000000"/>
          <w:kern w:val="0"/>
          <w:szCs w:val="24"/>
          <w14:ligatures w14:val="none"/>
        </w:rPr>
        <w:t xml:space="preserve"> </w:t>
      </w:r>
      <w:r w:rsidRPr="00F2375E">
        <w:rPr>
          <w:rFonts w:eastAsia="Calibri" w:cs="Times New Roman"/>
          <w:color w:val="000000"/>
          <w:kern w:val="0"/>
          <w:szCs w:val="24"/>
          <w14:ligatures w14:val="none"/>
        </w:rPr>
        <w:t xml:space="preserve">millega </w:t>
      </w:r>
      <w:r>
        <w:rPr>
          <w:rFonts w:eastAsia="Calibri" w:cs="Times New Roman"/>
          <w:color w:val="000000"/>
          <w:kern w:val="0"/>
          <w:szCs w:val="24"/>
          <w14:ligatures w14:val="none"/>
        </w:rPr>
        <w:t xml:space="preserve">lõpetatakse e-residendi digi-ID välja andmine ja minnakse üle kaardivabale e-residendi </w:t>
      </w:r>
      <w:proofErr w:type="spellStart"/>
      <w:r>
        <w:rPr>
          <w:rFonts w:eastAsia="Calibri" w:cs="Times New Roman"/>
          <w:color w:val="000000"/>
          <w:kern w:val="0"/>
          <w:szCs w:val="24"/>
          <w14:ligatures w14:val="none"/>
        </w:rPr>
        <w:t>eID</w:t>
      </w:r>
      <w:proofErr w:type="spellEnd"/>
      <w:r>
        <w:rPr>
          <w:rFonts w:eastAsia="Calibri" w:cs="Times New Roman"/>
          <w:color w:val="000000"/>
          <w:kern w:val="0"/>
          <w:szCs w:val="24"/>
          <w14:ligatures w14:val="none"/>
        </w:rPr>
        <w:t xml:space="preserve"> vahendile</w:t>
      </w:r>
      <w:r w:rsidR="00F32A4A">
        <w:rPr>
          <w:rFonts w:eastAsia="Calibri" w:cs="Times New Roman"/>
          <w:color w:val="000000"/>
          <w:kern w:val="0"/>
          <w:szCs w:val="24"/>
          <w14:ligatures w14:val="none"/>
        </w:rPr>
        <w:t>,</w:t>
      </w:r>
      <w:r w:rsidRPr="00F2375E">
        <w:rPr>
          <w:rFonts w:eastAsia="Calibri" w:cs="Times New Roman"/>
          <w:color w:val="000000"/>
          <w:kern w:val="0"/>
          <w:szCs w:val="24"/>
          <w14:ligatures w14:val="none"/>
        </w:rPr>
        <w:t xml:space="preserve"> </w:t>
      </w:r>
      <w:r w:rsidRPr="00417D9B">
        <w:rPr>
          <w:rFonts w:eastAsia="Calibri" w:cs="Times New Roman"/>
          <w:color w:val="000000"/>
          <w:kern w:val="0"/>
          <w:szCs w:val="24"/>
          <w14:ligatures w14:val="none"/>
        </w:rPr>
        <w:t>2028. aasta 1. märtsil</w:t>
      </w:r>
      <w:r w:rsidRPr="00F2375E">
        <w:rPr>
          <w:rFonts w:eastAsia="Calibri" w:cs="Times New Roman"/>
          <w:color w:val="000000"/>
          <w:kern w:val="0"/>
          <w:szCs w:val="24"/>
          <w14:ligatures w14:val="none"/>
        </w:rPr>
        <w:t>.</w:t>
      </w:r>
      <w:r>
        <w:rPr>
          <w:rFonts w:eastAsia="Calibri" w:cs="Times New Roman"/>
          <w:color w:val="000000"/>
          <w:kern w:val="0"/>
          <w:szCs w:val="24"/>
          <w14:ligatures w14:val="none"/>
        </w:rPr>
        <w:t xml:space="preserve"> Pikem muudatuste rakendamise aeg on vajalik infotehnoloogiliste arendustööde tõttu.</w:t>
      </w:r>
    </w:p>
    <w:p w14:paraId="5B20281E" w14:textId="77777777" w:rsidR="00386BFD" w:rsidRDefault="00386BFD" w:rsidP="00386BFD">
      <w:pPr>
        <w:autoSpaceDE w:val="0"/>
        <w:autoSpaceDN w:val="0"/>
        <w:adjustRightInd w:val="0"/>
        <w:contextualSpacing/>
        <w:jc w:val="both"/>
        <w:rPr>
          <w:rFonts w:eastAsia="Calibri" w:cs="Times New Roman"/>
          <w:color w:val="000000"/>
          <w:kern w:val="0"/>
          <w:szCs w:val="24"/>
          <w14:ligatures w14:val="none"/>
        </w:rPr>
      </w:pPr>
    </w:p>
    <w:p w14:paraId="7BAFF62A" w14:textId="3623F77F" w:rsidR="00386BFD" w:rsidRDefault="00386BFD" w:rsidP="00386BFD">
      <w:pPr>
        <w:autoSpaceDE w:val="0"/>
        <w:autoSpaceDN w:val="0"/>
        <w:adjustRightInd w:val="0"/>
        <w:contextualSpacing/>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 xml:space="preserve">Punkti </w:t>
      </w:r>
      <w:r>
        <w:rPr>
          <w:rFonts w:eastAsia="Calibri" w:cs="Times New Roman"/>
          <w:color w:val="000000"/>
          <w:kern w:val="0"/>
          <w:szCs w:val="24"/>
          <w:u w:val="single"/>
          <w14:ligatures w14:val="none"/>
        </w:rPr>
        <w:t>3</w:t>
      </w:r>
      <w:r>
        <w:rPr>
          <w:rFonts w:eastAsia="Calibri" w:cs="Times New Roman"/>
          <w:color w:val="000000"/>
          <w:kern w:val="0"/>
          <w:szCs w:val="24"/>
          <w14:ligatures w14:val="none"/>
        </w:rPr>
        <w:t xml:space="preserve"> kohaselt jõustuvad eelnõu </w:t>
      </w:r>
      <w:r>
        <w:rPr>
          <w:rFonts w:eastAsia="Calibri" w:cs="Times New Roman"/>
          <w:color w:val="auto"/>
          <w:szCs w:val="24"/>
        </w:rPr>
        <w:t xml:space="preserve">§ 1 punkt 24 ja § 2 punkt 2, millega tunnistatakse kehtetuks sätted, mis reguleerivad e-residendi digi-ID väljastamist välisesinduses, 2028. aasta 1. septembril. </w:t>
      </w:r>
      <w:r w:rsidR="00C24F3F">
        <w:rPr>
          <w:rFonts w:eastAsia="Calibri" w:cs="Times New Roman"/>
          <w:color w:val="auto"/>
          <w:szCs w:val="24"/>
        </w:rPr>
        <w:t>Pikem muudatuste rakendamise aeg on vajalik, et välisesindus saaks väljastada ka viimased välja antud digi-ID-d. Selleks antakse aega kuus kuud, sest ITDS-i § 13</w:t>
      </w:r>
      <w:r w:rsidR="00C24F3F" w:rsidRPr="000424F4">
        <w:rPr>
          <w:rFonts w:eastAsia="Calibri" w:cs="Times New Roman"/>
          <w:color w:val="auto"/>
          <w:szCs w:val="24"/>
          <w:vertAlign w:val="superscript"/>
        </w:rPr>
        <w:t>1</w:t>
      </w:r>
      <w:r w:rsidR="00C24F3F">
        <w:rPr>
          <w:rFonts w:eastAsia="Calibri" w:cs="Times New Roman"/>
          <w:color w:val="auto"/>
          <w:szCs w:val="24"/>
        </w:rPr>
        <w:t xml:space="preserve"> kohaselt hävitatakse väljastamata dokumendid kuus kuud pärast dokumendi taotluse menetlusse võtmist.</w:t>
      </w:r>
    </w:p>
    <w:p w14:paraId="28839F59" w14:textId="77777777" w:rsidR="00386BFD" w:rsidRDefault="00386BFD" w:rsidP="00386BFD">
      <w:pPr>
        <w:autoSpaceDE w:val="0"/>
        <w:autoSpaceDN w:val="0"/>
        <w:adjustRightInd w:val="0"/>
        <w:contextualSpacing/>
        <w:jc w:val="both"/>
        <w:rPr>
          <w:rFonts w:eastAsia="Calibri" w:cs="Times New Roman"/>
          <w:color w:val="000000"/>
          <w:kern w:val="0"/>
          <w:szCs w:val="24"/>
          <w14:ligatures w14:val="none"/>
        </w:rPr>
      </w:pPr>
    </w:p>
    <w:p w14:paraId="5C84D6FF" w14:textId="5070B109" w:rsidR="00386BFD" w:rsidRDefault="00386BFD" w:rsidP="00386BFD">
      <w:pPr>
        <w:autoSpaceDE w:val="0"/>
        <w:autoSpaceDN w:val="0"/>
        <w:adjustRightInd w:val="0"/>
        <w:contextualSpacing/>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 xml:space="preserve">Punkti </w:t>
      </w:r>
      <w:r>
        <w:rPr>
          <w:rFonts w:eastAsia="Calibri" w:cs="Times New Roman"/>
          <w:color w:val="000000"/>
          <w:kern w:val="0"/>
          <w:szCs w:val="24"/>
          <w:u w:val="single"/>
          <w14:ligatures w14:val="none"/>
        </w:rPr>
        <w:t>4</w:t>
      </w:r>
      <w:r>
        <w:rPr>
          <w:rFonts w:eastAsia="Calibri" w:cs="Times New Roman"/>
          <w:color w:val="000000"/>
          <w:kern w:val="0"/>
          <w:szCs w:val="24"/>
          <w14:ligatures w14:val="none"/>
        </w:rPr>
        <w:t xml:space="preserve"> kohaselt jõustu</w:t>
      </w:r>
      <w:r w:rsidR="00606798">
        <w:rPr>
          <w:rFonts w:eastAsia="Calibri" w:cs="Times New Roman"/>
          <w:color w:val="000000"/>
          <w:kern w:val="0"/>
          <w:szCs w:val="24"/>
          <w14:ligatures w14:val="none"/>
        </w:rPr>
        <w:t>vad</w:t>
      </w:r>
      <w:r>
        <w:rPr>
          <w:rFonts w:eastAsia="Calibri" w:cs="Times New Roman"/>
          <w:color w:val="000000"/>
          <w:kern w:val="0"/>
          <w:szCs w:val="24"/>
          <w14:ligatures w14:val="none"/>
        </w:rPr>
        <w:t xml:space="preserve"> eelnõu </w:t>
      </w:r>
      <w:r>
        <w:rPr>
          <w:rFonts w:eastAsia="Calibri" w:cs="Times New Roman"/>
          <w:color w:val="auto"/>
          <w:szCs w:val="24"/>
        </w:rPr>
        <w:t>§ 2 punkt 1</w:t>
      </w:r>
      <w:r w:rsidR="00606798">
        <w:rPr>
          <w:rFonts w:eastAsia="Calibri" w:cs="Times New Roman"/>
          <w:color w:val="auto"/>
          <w:szCs w:val="24"/>
        </w:rPr>
        <w:t xml:space="preserve"> ja § 8 punkt 3</w:t>
      </w:r>
      <w:r>
        <w:rPr>
          <w:rFonts w:eastAsia="Calibri" w:cs="Times New Roman"/>
          <w:color w:val="auto"/>
          <w:szCs w:val="24"/>
        </w:rPr>
        <w:t>, mille</w:t>
      </w:r>
      <w:r w:rsidR="00F32A4A">
        <w:rPr>
          <w:rFonts w:eastAsia="Calibri" w:cs="Times New Roman"/>
          <w:color w:val="auto"/>
          <w:szCs w:val="24"/>
        </w:rPr>
        <w:t>ga</w:t>
      </w:r>
      <w:r>
        <w:rPr>
          <w:rFonts w:eastAsia="Calibri" w:cs="Times New Roman"/>
          <w:color w:val="auto"/>
          <w:szCs w:val="24"/>
        </w:rPr>
        <w:t xml:space="preserve"> </w:t>
      </w:r>
      <w:r w:rsidR="00F32A4A">
        <w:rPr>
          <w:rFonts w:eastAsia="Calibri" w:cs="Times New Roman"/>
          <w:color w:val="auto"/>
          <w:szCs w:val="24"/>
        </w:rPr>
        <w:t xml:space="preserve">tunnistatakse kehtetuks </w:t>
      </w:r>
      <w:proofErr w:type="spellStart"/>
      <w:r w:rsidR="00F32A4A">
        <w:rPr>
          <w:rFonts w:eastAsia="Calibri" w:cs="Times New Roman"/>
          <w:color w:val="auto"/>
          <w:szCs w:val="24"/>
        </w:rPr>
        <w:t>KonS-i</w:t>
      </w:r>
      <w:proofErr w:type="spellEnd"/>
      <w:r w:rsidR="00F32A4A">
        <w:rPr>
          <w:rFonts w:eastAsia="Calibri" w:cs="Times New Roman"/>
          <w:color w:val="auto"/>
          <w:szCs w:val="24"/>
        </w:rPr>
        <w:t xml:space="preserve"> § </w:t>
      </w:r>
      <w:r w:rsidR="00F32A4A" w:rsidRPr="005910A6">
        <w:rPr>
          <w:rFonts w:cs="Times New Roman"/>
          <w:szCs w:val="24"/>
        </w:rPr>
        <w:t>27</w:t>
      </w:r>
      <w:r w:rsidR="00F32A4A" w:rsidRPr="005910A6">
        <w:rPr>
          <w:rFonts w:cs="Times New Roman"/>
          <w:szCs w:val="24"/>
          <w:vertAlign w:val="superscript"/>
        </w:rPr>
        <w:t>1</w:t>
      </w:r>
      <w:r w:rsidR="00F32A4A" w:rsidRPr="005910A6">
        <w:rPr>
          <w:rFonts w:cs="Times New Roman"/>
          <w:szCs w:val="24"/>
        </w:rPr>
        <w:t xml:space="preserve"> lõi</w:t>
      </w:r>
      <w:r w:rsidR="00F32A4A">
        <w:rPr>
          <w:rFonts w:cs="Times New Roman"/>
          <w:szCs w:val="24"/>
        </w:rPr>
        <w:t>ge</w:t>
      </w:r>
      <w:r w:rsidR="00F32A4A" w:rsidRPr="005910A6">
        <w:rPr>
          <w:rFonts w:cs="Times New Roman"/>
          <w:szCs w:val="24"/>
        </w:rPr>
        <w:t xml:space="preserve"> 2</w:t>
      </w:r>
      <w:r w:rsidR="00606798">
        <w:rPr>
          <w:rFonts w:cs="Times New Roman"/>
          <w:szCs w:val="24"/>
        </w:rPr>
        <w:t xml:space="preserve"> ja muudetakse RLS-i §-i 272</w:t>
      </w:r>
      <w:r w:rsidR="00606798" w:rsidRPr="00606798">
        <w:rPr>
          <w:rFonts w:cs="Times New Roman"/>
          <w:szCs w:val="24"/>
          <w:vertAlign w:val="superscript"/>
        </w:rPr>
        <w:t>1</w:t>
      </w:r>
      <w:r w:rsidR="00F32A4A">
        <w:rPr>
          <w:rFonts w:cs="Times New Roman"/>
          <w:szCs w:val="24"/>
        </w:rPr>
        <w:t xml:space="preserve">, </w:t>
      </w:r>
      <w:r w:rsidR="00F32A4A">
        <w:rPr>
          <w:rFonts w:eastAsia="Calibri" w:cs="Times New Roman"/>
          <w:color w:val="auto"/>
          <w:szCs w:val="24"/>
        </w:rPr>
        <w:t xml:space="preserve">2030. aasta 15. novembril. </w:t>
      </w:r>
      <w:r w:rsidR="00606798">
        <w:rPr>
          <w:rFonts w:eastAsia="Calibri" w:cs="Times New Roman"/>
          <w:color w:val="auto"/>
          <w:szCs w:val="24"/>
        </w:rPr>
        <w:t>Muudatuse</w:t>
      </w:r>
      <w:r w:rsidR="00F32A4A">
        <w:rPr>
          <w:rFonts w:cs="Times New Roman"/>
          <w:szCs w:val="24"/>
        </w:rPr>
        <w:t xml:space="preserve"> kohaselt </w:t>
      </w:r>
      <w:r w:rsidR="00606798">
        <w:rPr>
          <w:rFonts w:cs="Times New Roman"/>
          <w:szCs w:val="24"/>
        </w:rPr>
        <w:t xml:space="preserve">ei </w:t>
      </w:r>
      <w:r>
        <w:rPr>
          <w:rFonts w:eastAsia="Calibri" w:cs="Times New Roman"/>
          <w:color w:val="auto"/>
          <w:szCs w:val="24"/>
        </w:rPr>
        <w:t>väljasta</w:t>
      </w:r>
      <w:r w:rsidR="00606798">
        <w:rPr>
          <w:rFonts w:eastAsia="Calibri" w:cs="Times New Roman"/>
          <w:color w:val="auto"/>
          <w:szCs w:val="24"/>
        </w:rPr>
        <w:t>ta edaspidi</w:t>
      </w:r>
      <w:r>
        <w:rPr>
          <w:rFonts w:eastAsia="Calibri" w:cs="Times New Roman"/>
          <w:color w:val="auto"/>
          <w:szCs w:val="24"/>
        </w:rPr>
        <w:t xml:space="preserve"> v</w:t>
      </w:r>
      <w:r w:rsidRPr="00B46143">
        <w:rPr>
          <w:rFonts w:eastAsia="Calibri" w:cs="Times New Roman"/>
          <w:color w:val="auto"/>
          <w:szCs w:val="24"/>
        </w:rPr>
        <w:t xml:space="preserve">älisriigis viibivale </w:t>
      </w:r>
      <w:r w:rsidR="00606798">
        <w:rPr>
          <w:rFonts w:eastAsia="Calibri" w:cs="Times New Roman"/>
          <w:color w:val="auto"/>
          <w:szCs w:val="24"/>
        </w:rPr>
        <w:t xml:space="preserve">dokumendi </w:t>
      </w:r>
      <w:r w:rsidRPr="00B46143">
        <w:rPr>
          <w:rFonts w:eastAsia="Calibri" w:cs="Times New Roman"/>
          <w:color w:val="auto"/>
          <w:szCs w:val="24"/>
        </w:rPr>
        <w:t>kasutajale dokumenti kantud sertifikaa</w:t>
      </w:r>
      <w:r w:rsidR="00606798">
        <w:rPr>
          <w:rFonts w:eastAsia="Calibri" w:cs="Times New Roman"/>
          <w:color w:val="auto"/>
          <w:szCs w:val="24"/>
        </w:rPr>
        <w:t>tide</w:t>
      </w:r>
      <w:r w:rsidRPr="00B46143">
        <w:rPr>
          <w:rFonts w:eastAsia="Calibri" w:cs="Times New Roman"/>
          <w:color w:val="auto"/>
          <w:szCs w:val="24"/>
        </w:rPr>
        <w:t xml:space="preserve"> uu</w:t>
      </w:r>
      <w:r w:rsidR="00606798">
        <w:rPr>
          <w:rFonts w:eastAsia="Calibri" w:cs="Times New Roman"/>
          <w:color w:val="auto"/>
          <w:szCs w:val="24"/>
        </w:rPr>
        <w:t>si</w:t>
      </w:r>
      <w:r w:rsidRPr="00B46143">
        <w:rPr>
          <w:rFonts w:eastAsia="Calibri" w:cs="Times New Roman"/>
          <w:color w:val="auto"/>
          <w:szCs w:val="24"/>
        </w:rPr>
        <w:t xml:space="preserve"> turvakood</w:t>
      </w:r>
      <w:r w:rsidR="00606798">
        <w:rPr>
          <w:rFonts w:eastAsia="Calibri" w:cs="Times New Roman"/>
          <w:color w:val="auto"/>
          <w:szCs w:val="24"/>
        </w:rPr>
        <w:t>e</w:t>
      </w:r>
      <w:r>
        <w:rPr>
          <w:rFonts w:eastAsia="Calibri" w:cs="Times New Roman"/>
          <w:color w:val="auto"/>
          <w:szCs w:val="24"/>
        </w:rPr>
        <w:t>.</w:t>
      </w:r>
    </w:p>
    <w:p w14:paraId="6F38E148" w14:textId="77777777" w:rsidR="00386BFD" w:rsidRDefault="00386BFD" w:rsidP="00386BFD">
      <w:pPr>
        <w:jc w:val="both"/>
        <w:rPr>
          <w:rFonts w:eastAsia="Calibri" w:cs="Times New Roman"/>
          <w:color w:val="000000"/>
          <w:kern w:val="0"/>
          <w:szCs w:val="24"/>
          <w:u w:val="single"/>
          <w14:ligatures w14:val="none"/>
        </w:rPr>
      </w:pPr>
    </w:p>
    <w:p w14:paraId="67F93885" w14:textId="27EE8F4C" w:rsidR="00F2375E" w:rsidRPr="00386BFD" w:rsidRDefault="00386BFD" w:rsidP="00386BFD">
      <w:pPr>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 xml:space="preserve">Punkti </w:t>
      </w:r>
      <w:r>
        <w:rPr>
          <w:rFonts w:eastAsia="Calibri" w:cs="Times New Roman"/>
          <w:color w:val="000000"/>
          <w:kern w:val="0"/>
          <w:szCs w:val="24"/>
          <w:u w:val="single"/>
          <w14:ligatures w14:val="none"/>
        </w:rPr>
        <w:t>5</w:t>
      </w:r>
      <w:r>
        <w:rPr>
          <w:rFonts w:eastAsia="Calibri" w:cs="Times New Roman"/>
          <w:color w:val="000000"/>
          <w:kern w:val="0"/>
          <w:szCs w:val="24"/>
          <w14:ligatures w14:val="none"/>
        </w:rPr>
        <w:t xml:space="preserve"> kohaselt jõustub eelnõu </w:t>
      </w:r>
      <w:r>
        <w:rPr>
          <w:rFonts w:eastAsia="Calibri" w:cs="Times New Roman"/>
          <w:color w:val="auto"/>
          <w:szCs w:val="24"/>
        </w:rPr>
        <w:t xml:space="preserve">§ 1 punkt 11, milles sätestatakse </w:t>
      </w:r>
      <w:proofErr w:type="spellStart"/>
      <w:r>
        <w:rPr>
          <w:rFonts w:eastAsia="Calibri" w:cs="Times New Roman"/>
          <w:color w:val="auto"/>
          <w:szCs w:val="24"/>
        </w:rPr>
        <w:t>EIS-ile</w:t>
      </w:r>
      <w:proofErr w:type="spellEnd"/>
      <w:r>
        <w:rPr>
          <w:rFonts w:eastAsia="Calibri" w:cs="Times New Roman"/>
          <w:color w:val="auto"/>
          <w:szCs w:val="24"/>
        </w:rPr>
        <w:t xml:space="preserve"> andmete säilitamise tähtaeg, 2034. aasta 1. märtsil. </w:t>
      </w:r>
      <w:r w:rsidRPr="00B2566C">
        <w:rPr>
          <w:rFonts w:eastAsia="Calibri" w:cs="Times New Roman"/>
          <w:color w:val="auto"/>
          <w:szCs w:val="24"/>
        </w:rPr>
        <w:t xml:space="preserve">Pikem muudatuse rakendamise aeg on seotud viimaste kasutusel olevate digi-ID-de kehtivusajaga ning </w:t>
      </w:r>
      <w:proofErr w:type="spellStart"/>
      <w:r w:rsidRPr="00B2566C">
        <w:rPr>
          <w:rFonts w:eastAsia="Calibri" w:cs="Times New Roman"/>
          <w:color w:val="auto"/>
          <w:szCs w:val="24"/>
        </w:rPr>
        <w:t>EIS-i</w:t>
      </w:r>
      <w:proofErr w:type="spellEnd"/>
      <w:r w:rsidRPr="00B2566C">
        <w:rPr>
          <w:rFonts w:eastAsia="Calibri" w:cs="Times New Roman"/>
          <w:color w:val="auto"/>
          <w:szCs w:val="24"/>
        </w:rPr>
        <w:t xml:space="preserve"> säilitustähtaja regulatsioon ei hõlma peale seda kuupäeva enam digi-ID taotlemise ja digi-ID andmete säilitamist.</w:t>
      </w:r>
    </w:p>
    <w:p w14:paraId="383C7610" w14:textId="4B3FC1C3" w:rsidR="006B4FE6" w:rsidRPr="006B4FE6" w:rsidRDefault="006B4FE6" w:rsidP="00856C5C">
      <w:pPr>
        <w:keepNext/>
        <w:jc w:val="both"/>
        <w:rPr>
          <w:rFonts w:eastAsia="Calibri" w:cs="Times New Roman"/>
          <w:color w:val="auto"/>
          <w:kern w:val="0"/>
          <w:sz w:val="28"/>
          <w:szCs w:val="28"/>
          <w14:ligatures w14:val="none"/>
        </w:rPr>
      </w:pPr>
      <w:r w:rsidRPr="006B4FE6">
        <w:rPr>
          <w:rFonts w:eastAsia="Calibri" w:cs="Times New Roman"/>
          <w:b/>
          <w:bCs/>
          <w:color w:val="auto"/>
          <w:kern w:val="0"/>
          <w:sz w:val="28"/>
          <w:szCs w:val="28"/>
          <w14:ligatures w14:val="none"/>
        </w:rPr>
        <w:lastRenderedPageBreak/>
        <w:t xml:space="preserve">4. </w:t>
      </w:r>
      <w:r w:rsidRPr="006B4FE6">
        <w:rPr>
          <w:rFonts w:eastAsia="Calibri" w:cs="Times New Roman"/>
          <w:b/>
          <w:bCs/>
          <w:color w:val="auto"/>
          <w:kern w:val="0"/>
          <w:sz w:val="28"/>
          <w:szCs w:val="28"/>
          <w:u w:color="000000"/>
          <w:lang w:eastAsia="et-EE"/>
          <w14:ligatures w14:val="none"/>
        </w:rPr>
        <w:t>Eelnõu terminoloogia</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28A047B" w14:textId="77777777" w:rsidR="006B4FE6" w:rsidRDefault="006B4FE6" w:rsidP="00856C5C">
      <w:pPr>
        <w:keepNext/>
        <w:autoSpaceDE w:val="0"/>
        <w:autoSpaceDN w:val="0"/>
        <w:adjustRightInd w:val="0"/>
        <w:contextualSpacing/>
        <w:jc w:val="both"/>
        <w:rPr>
          <w:rFonts w:eastAsia="Calibri" w:cs="Times New Roman"/>
          <w:color w:val="auto"/>
          <w:kern w:val="0"/>
          <w:szCs w:val="24"/>
          <w14:ligatures w14:val="none"/>
        </w:rPr>
      </w:pPr>
    </w:p>
    <w:p w14:paraId="4B4BAC1C" w14:textId="5AEA77DC" w:rsidR="00F2375E" w:rsidRPr="006B4FE6" w:rsidRDefault="00F2375E" w:rsidP="00856C5C">
      <w:pPr>
        <w:keepNext/>
        <w:autoSpaceDE w:val="0"/>
        <w:autoSpaceDN w:val="0"/>
        <w:adjustRightInd w:val="0"/>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Eelnõuga ei võeta kasutusele uusi termineid.</w:t>
      </w:r>
    </w:p>
    <w:p w14:paraId="2BC7B0E7" w14:textId="77777777" w:rsidR="006B4FE6" w:rsidRPr="006B4FE6" w:rsidRDefault="006B4FE6" w:rsidP="00856C5C">
      <w:pPr>
        <w:keepNext/>
        <w:jc w:val="both"/>
        <w:rPr>
          <w:rFonts w:eastAsia="Calibri" w:cs="Times New Roman"/>
          <w:color w:val="auto"/>
          <w:kern w:val="0"/>
          <w:szCs w:val="24"/>
          <w14:ligatures w14:val="none"/>
        </w:rPr>
      </w:pPr>
      <w:bookmarkStart w:id="142" w:name="_Toc136853087"/>
      <w:bookmarkStart w:id="143" w:name="_Toc147821960"/>
      <w:bookmarkStart w:id="144" w:name="_Toc147869185"/>
      <w:bookmarkStart w:id="145" w:name="_Toc147913349"/>
      <w:bookmarkStart w:id="146" w:name="_Toc148962719"/>
      <w:bookmarkStart w:id="147" w:name="_Toc149119232"/>
      <w:bookmarkStart w:id="148" w:name="_Toc149119600"/>
      <w:bookmarkStart w:id="149" w:name="_Toc149161657"/>
      <w:bookmarkStart w:id="150" w:name="_Toc149218899"/>
      <w:bookmarkStart w:id="151" w:name="_Toc149754539"/>
      <w:bookmarkStart w:id="152" w:name="_Toc149854474"/>
      <w:bookmarkStart w:id="153" w:name="_Toc150180152"/>
      <w:bookmarkStart w:id="154" w:name="_Toc152244942"/>
      <w:bookmarkStart w:id="155" w:name="_Toc154145211"/>
      <w:bookmarkStart w:id="156" w:name="_Toc154145292"/>
      <w:bookmarkStart w:id="157" w:name="_Toc155363657"/>
      <w:bookmarkStart w:id="158" w:name="_Toc155706114"/>
      <w:bookmarkStart w:id="159" w:name="_Toc155708184"/>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26DA58B3" w14:textId="77777777" w:rsidR="006B4FE6" w:rsidRPr="006B4FE6" w:rsidRDefault="006B4FE6" w:rsidP="00856C5C">
      <w:pPr>
        <w:keepNext/>
        <w:jc w:val="both"/>
        <w:rPr>
          <w:rFonts w:eastAsia="Calibri" w:cs="Times New Roman"/>
          <w:color w:val="auto"/>
          <w:kern w:val="0"/>
          <w:sz w:val="28"/>
          <w:szCs w:val="22"/>
          <w14:ligatures w14:val="none"/>
        </w:rPr>
      </w:pPr>
      <w:r w:rsidRPr="006B4FE6">
        <w:rPr>
          <w:rFonts w:eastAsia="Calibri" w:cs="Times New Roman"/>
          <w:b/>
          <w:bCs/>
          <w:color w:val="auto"/>
          <w:kern w:val="0"/>
          <w:sz w:val="28"/>
          <w:szCs w:val="28"/>
          <w14:ligatures w14:val="none"/>
        </w:rPr>
        <w:t>5. Eelnõu vastavus Euroopa Liidu õigusele</w:t>
      </w:r>
    </w:p>
    <w:p w14:paraId="21898925" w14:textId="77777777" w:rsidR="006B4FE6" w:rsidRPr="006B4FE6" w:rsidRDefault="006B4FE6" w:rsidP="00856C5C">
      <w:pPr>
        <w:keepNext/>
        <w:autoSpaceDE w:val="0"/>
        <w:autoSpaceDN w:val="0"/>
        <w:adjustRightInd w:val="0"/>
        <w:contextualSpacing/>
        <w:jc w:val="both"/>
        <w:rPr>
          <w:rFonts w:eastAsia="Calibri" w:cs="Times New Roman"/>
          <w:color w:val="000000"/>
          <w:kern w:val="0"/>
          <w:szCs w:val="24"/>
          <w14:ligatures w14:val="none"/>
        </w:rPr>
      </w:pPr>
    </w:p>
    <w:p w14:paraId="345F1A2C" w14:textId="77777777" w:rsidR="006B4FE6" w:rsidRPr="006B4FE6" w:rsidRDefault="006B4FE6" w:rsidP="00856C5C">
      <w:pPr>
        <w:keepNext/>
        <w:autoSpaceDE w:val="0"/>
        <w:autoSpaceDN w:val="0"/>
        <w:adjustRightInd w:val="0"/>
        <w:contextualSpacing/>
        <w:jc w:val="both"/>
        <w:rPr>
          <w:rFonts w:eastAsia="Calibri" w:cs="Times New Roman"/>
          <w:color w:val="auto"/>
          <w:kern w:val="0"/>
          <w:szCs w:val="24"/>
          <w14:ligatures w14:val="none"/>
        </w:rPr>
      </w:pPr>
      <w:r w:rsidRPr="006B4FE6">
        <w:rPr>
          <w:rFonts w:eastAsia="Calibri" w:cs="Times New Roman"/>
          <w:color w:val="000000"/>
          <w:kern w:val="0"/>
          <w:szCs w:val="24"/>
          <w14:ligatures w14:val="none"/>
        </w:rPr>
        <w:t xml:space="preserve">Eelnõu ei ole seotud Euroopa Liidu õiguse ülevõtmisega. </w:t>
      </w:r>
      <w:r w:rsidRPr="006B4FE6">
        <w:rPr>
          <w:rFonts w:eastAsia="Calibri" w:cs="Times New Roman"/>
          <w:color w:val="auto"/>
          <w:kern w:val="0"/>
          <w:szCs w:val="24"/>
          <w14:ligatures w14:val="none"/>
        </w:rPr>
        <w:t xml:space="preserve">Eelnõu koostamisel on arvestatud isikuandmete kaitse </w:t>
      </w:r>
      <w:proofErr w:type="spellStart"/>
      <w:r w:rsidRPr="006B4FE6">
        <w:rPr>
          <w:rFonts w:eastAsia="Calibri" w:cs="Times New Roman"/>
          <w:color w:val="auto"/>
          <w:kern w:val="0"/>
          <w:szCs w:val="24"/>
          <w14:ligatures w14:val="none"/>
        </w:rPr>
        <w:t>üldmääruse</w:t>
      </w:r>
      <w:proofErr w:type="spellEnd"/>
      <w:r w:rsidRPr="006B4FE6">
        <w:rPr>
          <w:rFonts w:eastAsia="Calibri" w:cs="Times New Roman"/>
          <w:color w:val="auto"/>
          <w:kern w:val="0"/>
          <w:szCs w:val="24"/>
          <w14:ligatures w14:val="none"/>
        </w:rPr>
        <w:t xml:space="preserve"> põhimõtteid</w:t>
      </w:r>
      <w:bookmarkStart w:id="160" w:name="_Hlk115256093"/>
      <w:r w:rsidRPr="006B4FE6">
        <w:rPr>
          <w:rFonts w:eastAsia="Calibri" w:cs="Times New Roman"/>
          <w:color w:val="auto"/>
          <w:kern w:val="0"/>
          <w:szCs w:val="24"/>
          <w14:ligatures w14:val="none"/>
        </w:rPr>
        <w:t>.</w:t>
      </w:r>
      <w:bookmarkEnd w:id="160"/>
    </w:p>
    <w:p w14:paraId="3F7BD9A2" w14:textId="77777777" w:rsidR="006B4FE6" w:rsidRPr="006B4FE6" w:rsidRDefault="006B4FE6" w:rsidP="00856C5C">
      <w:pPr>
        <w:keepNext/>
        <w:autoSpaceDE w:val="0"/>
        <w:autoSpaceDN w:val="0"/>
        <w:adjustRightInd w:val="0"/>
        <w:contextualSpacing/>
        <w:jc w:val="both"/>
        <w:rPr>
          <w:rFonts w:eastAsia="Calibri" w:cs="Times New Roman"/>
          <w:color w:val="auto"/>
          <w:kern w:val="0"/>
          <w:szCs w:val="24"/>
          <w:u w:val="single"/>
          <w14:ligatures w14:val="none"/>
        </w:rPr>
      </w:pPr>
    </w:p>
    <w:p w14:paraId="14734812" w14:textId="77777777" w:rsidR="006B4FE6" w:rsidRPr="006B4FE6" w:rsidRDefault="006B4FE6" w:rsidP="003E7F12">
      <w:pPr>
        <w:keepNext/>
        <w:contextualSpacing/>
        <w:jc w:val="both"/>
        <w:rPr>
          <w:rFonts w:eastAsia="Calibri" w:cs="Times New Roman"/>
          <w:b/>
          <w:bCs/>
          <w:color w:val="auto"/>
          <w:kern w:val="0"/>
          <w:sz w:val="28"/>
          <w:szCs w:val="24"/>
          <w14:ligatures w14:val="none"/>
        </w:rPr>
      </w:pPr>
      <w:r w:rsidRPr="006B4FE6">
        <w:rPr>
          <w:rFonts w:eastAsia="Calibri" w:cs="Times New Roman"/>
          <w:b/>
          <w:bCs/>
          <w:color w:val="auto"/>
          <w:kern w:val="0"/>
          <w:sz w:val="28"/>
          <w:szCs w:val="24"/>
          <w14:ligatures w14:val="none"/>
        </w:rPr>
        <w:t>6. Seaduse mõjud</w:t>
      </w:r>
    </w:p>
    <w:p w14:paraId="25A0A2FF" w14:textId="77777777" w:rsidR="006B4FE6" w:rsidRPr="00856C5C" w:rsidRDefault="006B4FE6" w:rsidP="003E7F12">
      <w:pPr>
        <w:keepNext/>
        <w:contextualSpacing/>
        <w:jc w:val="both"/>
        <w:rPr>
          <w:rFonts w:eastAsia="Calibri" w:cs="Times New Roman"/>
          <w:color w:val="auto"/>
          <w:kern w:val="0"/>
          <w:szCs w:val="22"/>
          <w14:ligatures w14:val="none"/>
        </w:rPr>
      </w:pPr>
    </w:p>
    <w:p w14:paraId="26EAA18E" w14:textId="77777777" w:rsidR="00F2375E" w:rsidRPr="00F2375E" w:rsidRDefault="00F2375E" w:rsidP="003E7F12">
      <w:pPr>
        <w:keepNext/>
        <w:jc w:val="both"/>
        <w:rPr>
          <w:rFonts w:eastAsia="Aptos" w:cs="Times New Roman"/>
          <w:b/>
          <w:bCs/>
          <w:color w:val="auto"/>
          <w:szCs w:val="24"/>
        </w:rPr>
      </w:pPr>
      <w:r w:rsidRPr="00F2375E">
        <w:rPr>
          <w:rFonts w:eastAsia="Aptos" w:cs="Times New Roman"/>
          <w:b/>
          <w:bCs/>
          <w:color w:val="auto"/>
          <w:szCs w:val="24"/>
        </w:rPr>
        <w:t>6.1. Sotsiaalne mõju</w:t>
      </w:r>
    </w:p>
    <w:p w14:paraId="12447E82" w14:textId="77777777" w:rsidR="00F2375E" w:rsidRPr="00F2375E" w:rsidRDefault="00F2375E" w:rsidP="003E7F12">
      <w:pPr>
        <w:keepNext/>
        <w:contextualSpacing/>
        <w:jc w:val="both"/>
        <w:rPr>
          <w:rFonts w:eastAsia="Calibri" w:cs="Times New Roman"/>
          <w:color w:val="auto"/>
          <w:kern w:val="0"/>
          <w:szCs w:val="24"/>
          <w14:ligatures w14:val="none"/>
        </w:rPr>
      </w:pPr>
    </w:p>
    <w:p w14:paraId="68B6045C" w14:textId="0EDD4228" w:rsidR="00F2375E" w:rsidRPr="00F2375E" w:rsidRDefault="00F2375E" w:rsidP="00C432E7">
      <w:pPr>
        <w:contextualSpacing/>
        <w:jc w:val="both"/>
        <w:rPr>
          <w:rFonts w:eastAsia="Calibri" w:cs="Times New Roman"/>
          <w:color w:val="auto"/>
          <w:kern w:val="0"/>
          <w:szCs w:val="24"/>
          <w14:ligatures w14:val="none"/>
        </w:rPr>
      </w:pPr>
      <w:r w:rsidRPr="00F2375E">
        <w:rPr>
          <w:rFonts w:eastAsia="Aptos" w:cs="Times New Roman"/>
          <w:color w:val="auto"/>
          <w:szCs w:val="24"/>
          <w:u w:val="single"/>
        </w:rPr>
        <w:t>Sihtrühm:</w:t>
      </w:r>
      <w:r w:rsidRPr="00F2375E">
        <w:rPr>
          <w:rFonts w:eastAsia="Aptos" w:cs="Times New Roman"/>
          <w:color w:val="auto"/>
          <w:szCs w:val="24"/>
        </w:rPr>
        <w:t xml:space="preserve"> e-residendid ja tulevased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w:t>
      </w:r>
      <w:r w:rsidR="00EC2729">
        <w:rPr>
          <w:rFonts w:eastAsia="Aptos" w:cs="Times New Roman"/>
          <w:color w:val="auto"/>
          <w:szCs w:val="24"/>
        </w:rPr>
        <w:t xml:space="preserve">kasutamise õiguse </w:t>
      </w:r>
      <w:r w:rsidRPr="00F2375E">
        <w:rPr>
          <w:rFonts w:eastAsia="Aptos" w:cs="Times New Roman"/>
          <w:color w:val="auto"/>
          <w:szCs w:val="24"/>
        </w:rPr>
        <w:t xml:space="preserve">taotlejad. </w:t>
      </w:r>
      <w:r w:rsidR="00BD216C">
        <w:rPr>
          <w:rFonts w:eastAsia="Aptos" w:cs="Times New Roman"/>
          <w:color w:val="auto"/>
          <w:szCs w:val="24"/>
        </w:rPr>
        <w:t>0</w:t>
      </w:r>
      <w:r w:rsidR="00EC2729">
        <w:rPr>
          <w:rFonts w:cs="Times New Roman"/>
          <w:szCs w:val="24"/>
        </w:rPr>
        <w:t xml:space="preserve">3.11.2025 </w:t>
      </w:r>
      <w:r w:rsidR="00EC2729" w:rsidRPr="00AE7D1A">
        <w:rPr>
          <w:rFonts w:cs="Times New Roman"/>
          <w:szCs w:val="24"/>
        </w:rPr>
        <w:t>seisuga on e-</w:t>
      </w:r>
      <w:proofErr w:type="spellStart"/>
      <w:r w:rsidR="00EC2729" w:rsidRPr="00AE7D1A">
        <w:rPr>
          <w:rFonts w:cs="Times New Roman"/>
          <w:szCs w:val="24"/>
        </w:rPr>
        <w:t>residentsuse</w:t>
      </w:r>
      <w:proofErr w:type="spellEnd"/>
      <w:r w:rsidR="00EC2729" w:rsidRPr="00AE7D1A">
        <w:rPr>
          <w:rFonts w:cs="Times New Roman"/>
          <w:szCs w:val="24"/>
        </w:rPr>
        <w:t xml:space="preserve"> programmi loomisest </w:t>
      </w:r>
      <w:r w:rsidR="00EC2729">
        <w:rPr>
          <w:rFonts w:cs="Times New Roman"/>
          <w:szCs w:val="24"/>
        </w:rPr>
        <w:t>arvates saanud e-residendiks</w:t>
      </w:r>
      <w:r w:rsidR="00EC2729" w:rsidRPr="00AE7D1A">
        <w:rPr>
          <w:rFonts w:cs="Times New Roman"/>
          <w:szCs w:val="24"/>
        </w:rPr>
        <w:t xml:space="preserve"> </w:t>
      </w:r>
      <w:r w:rsidR="00EC2729" w:rsidRPr="00EC2729">
        <w:rPr>
          <w:rFonts w:cs="Times New Roman"/>
          <w:szCs w:val="24"/>
        </w:rPr>
        <w:t>131</w:t>
      </w:r>
      <w:r w:rsidR="00EC2729">
        <w:rPr>
          <w:rFonts w:cs="Times New Roman"/>
          <w:szCs w:val="24"/>
        </w:rPr>
        <w:t xml:space="preserve"> </w:t>
      </w:r>
      <w:r w:rsidR="00EC2729" w:rsidRPr="00EC2729">
        <w:rPr>
          <w:rFonts w:cs="Times New Roman"/>
          <w:szCs w:val="24"/>
        </w:rPr>
        <w:t>437</w:t>
      </w:r>
      <w:r w:rsidR="00EC2729">
        <w:rPr>
          <w:rFonts w:cs="Times New Roman"/>
          <w:szCs w:val="24"/>
        </w:rPr>
        <w:t xml:space="preserve"> isikut 185 riigist.</w:t>
      </w:r>
      <w:r w:rsidR="00EC2729" w:rsidRPr="00AE7D1A">
        <w:rPr>
          <w:rFonts w:cs="Times New Roman"/>
          <w:szCs w:val="24"/>
        </w:rPr>
        <w:t xml:space="preserve"> Neist kehtiv digi-ID on</w:t>
      </w:r>
      <w:r w:rsidR="00EC2729">
        <w:rPr>
          <w:rFonts w:cs="Times New Roman"/>
          <w:szCs w:val="24"/>
        </w:rPr>
        <w:t xml:space="preserve"> sama kuupäeva seisuga </w:t>
      </w:r>
      <w:r w:rsidR="00EC2729" w:rsidRPr="00EC2729">
        <w:rPr>
          <w:rFonts w:cs="Times New Roman"/>
          <w:szCs w:val="24"/>
        </w:rPr>
        <w:t>62</w:t>
      </w:r>
      <w:r w:rsidR="00EC2729">
        <w:rPr>
          <w:rFonts w:cs="Times New Roman"/>
          <w:szCs w:val="24"/>
        </w:rPr>
        <w:t xml:space="preserve"> </w:t>
      </w:r>
      <w:r w:rsidR="00EC2729" w:rsidRPr="00EC2729">
        <w:rPr>
          <w:rFonts w:cs="Times New Roman"/>
          <w:szCs w:val="24"/>
        </w:rPr>
        <w:t>855</w:t>
      </w:r>
      <w:r w:rsidR="00EC2729">
        <w:rPr>
          <w:rFonts w:cs="Times New Roman"/>
          <w:szCs w:val="24"/>
        </w:rPr>
        <w:t xml:space="preserve"> </w:t>
      </w:r>
      <w:r w:rsidR="00EC2729" w:rsidRPr="00AE7D1A">
        <w:rPr>
          <w:rFonts w:cs="Times New Roman"/>
          <w:szCs w:val="24"/>
        </w:rPr>
        <w:t>e-residendil</w:t>
      </w:r>
      <w:r w:rsidR="00EC2729">
        <w:rPr>
          <w:rFonts w:cs="Times New Roman"/>
          <w:szCs w:val="24"/>
        </w:rPr>
        <w:t>.</w:t>
      </w:r>
      <w:r w:rsidR="00EC2729" w:rsidRPr="00AE7D1A">
        <w:rPr>
          <w:rFonts w:cs="Times New Roman"/>
          <w:szCs w:val="24"/>
        </w:rPr>
        <w:t xml:space="preserve"> </w:t>
      </w:r>
      <w:r w:rsidR="00EC2729">
        <w:rPr>
          <w:rFonts w:cs="Times New Roman"/>
          <w:szCs w:val="24"/>
        </w:rPr>
        <w:t xml:space="preserve">Enim e-residente, kellel on </w:t>
      </w:r>
      <w:r w:rsidR="00BD216C">
        <w:rPr>
          <w:rFonts w:cs="Times New Roman"/>
          <w:szCs w:val="24"/>
        </w:rPr>
        <w:t>0</w:t>
      </w:r>
      <w:r w:rsidR="00EC2729" w:rsidRPr="00E13E48">
        <w:rPr>
          <w:rFonts w:cs="Times New Roman"/>
          <w:szCs w:val="24"/>
        </w:rPr>
        <w:t>3.11.2025 seisuga</w:t>
      </w:r>
      <w:r w:rsidR="00EC2729">
        <w:rPr>
          <w:rFonts w:cs="Times New Roman"/>
          <w:szCs w:val="24"/>
        </w:rPr>
        <w:t xml:space="preserve"> kehtiv digi-ID omavad Hispaania, Ukraina ja Saksamaa kodakondsust (vt tabel 1). </w:t>
      </w:r>
      <w:r w:rsidRPr="00F2375E">
        <w:rPr>
          <w:rFonts w:eastAsia="Aptos" w:cs="Times New Roman"/>
          <w:color w:val="auto"/>
          <w:szCs w:val="24"/>
        </w:rPr>
        <w:t>PPA prognoosi kohaselt on e-residendi digi-ID taotlejate arv 2027. ja 2028. aastal vastavalt 1</w:t>
      </w:r>
      <w:r w:rsidR="00820894">
        <w:rPr>
          <w:rFonts w:eastAsia="Aptos" w:cs="Times New Roman"/>
          <w:color w:val="auto"/>
          <w:szCs w:val="24"/>
        </w:rPr>
        <w:t>9</w:t>
      </w:r>
      <w:r w:rsidRPr="00F2375E">
        <w:rPr>
          <w:rFonts w:eastAsia="Aptos" w:cs="Times New Roman"/>
          <w:color w:val="auto"/>
          <w:szCs w:val="24"/>
        </w:rPr>
        <w:t> </w:t>
      </w:r>
      <w:r w:rsidR="00820894">
        <w:rPr>
          <w:rFonts w:eastAsia="Aptos" w:cs="Times New Roman"/>
          <w:color w:val="auto"/>
          <w:szCs w:val="24"/>
        </w:rPr>
        <w:t>5</w:t>
      </w:r>
      <w:r w:rsidRPr="00F2375E">
        <w:rPr>
          <w:rFonts w:eastAsia="Aptos" w:cs="Times New Roman"/>
          <w:color w:val="auto"/>
          <w:szCs w:val="24"/>
        </w:rPr>
        <w:t xml:space="preserve">00 ja </w:t>
      </w:r>
      <w:r w:rsidR="00820894">
        <w:rPr>
          <w:rFonts w:eastAsia="Aptos" w:cs="Times New Roman"/>
          <w:color w:val="auto"/>
          <w:szCs w:val="24"/>
        </w:rPr>
        <w:t>20</w:t>
      </w:r>
      <w:r w:rsidRPr="00F2375E">
        <w:rPr>
          <w:rFonts w:eastAsia="Aptos" w:cs="Times New Roman"/>
          <w:color w:val="auto"/>
          <w:szCs w:val="24"/>
        </w:rPr>
        <w:t> </w:t>
      </w:r>
      <w:r w:rsidR="00820894">
        <w:rPr>
          <w:rFonts w:eastAsia="Aptos" w:cs="Times New Roman"/>
          <w:color w:val="auto"/>
          <w:szCs w:val="24"/>
        </w:rPr>
        <w:t>0</w:t>
      </w:r>
      <w:r w:rsidRPr="00F2375E">
        <w:rPr>
          <w:rFonts w:eastAsia="Aptos" w:cs="Times New Roman"/>
          <w:color w:val="auto"/>
          <w:szCs w:val="24"/>
        </w:rPr>
        <w:t xml:space="preserve">00. </w:t>
      </w:r>
      <w:r w:rsidRPr="00F2375E">
        <w:rPr>
          <w:rFonts w:eastAsia="Calibri" w:cs="Times New Roman"/>
          <w:color w:val="auto"/>
          <w:kern w:val="0"/>
          <w:szCs w:val="24"/>
          <w14:ligatures w14:val="none"/>
        </w:rPr>
        <w:t>Võrreldes teiste PPA väljaantavate dokumentide</w:t>
      </w:r>
      <w:r w:rsidRPr="00F2375E">
        <w:rPr>
          <w:rFonts w:eastAsia="Calibri" w:cs="Times New Roman"/>
          <w:color w:val="auto"/>
          <w:kern w:val="0"/>
          <w:szCs w:val="24"/>
          <w:vertAlign w:val="superscript"/>
          <w14:ligatures w14:val="none"/>
        </w:rPr>
        <w:footnoteReference w:id="37"/>
      </w:r>
      <w:r w:rsidRPr="00F2375E">
        <w:rPr>
          <w:rFonts w:eastAsia="Calibri" w:cs="Times New Roman"/>
          <w:color w:val="auto"/>
          <w:kern w:val="0"/>
          <w:szCs w:val="24"/>
          <w14:ligatures w14:val="none"/>
        </w:rPr>
        <w:t xml:space="preserve"> taotlejatega, st Eesti elanikega, keda on 2023. aasta seisuga </w:t>
      </w:r>
      <w:r w:rsidRPr="00F2375E">
        <w:rPr>
          <w:rFonts w:eastAsia="Calibri" w:cs="Times New Roman"/>
          <w:bCs/>
          <w:color w:val="auto"/>
          <w:kern w:val="0"/>
          <w:szCs w:val="24"/>
          <w14:ligatures w14:val="none"/>
        </w:rPr>
        <w:t>1 365 884</w:t>
      </w:r>
      <w:r w:rsidRPr="00F2375E">
        <w:rPr>
          <w:rFonts w:eastAsia="Calibri" w:cs="Times New Roman"/>
          <w:color w:val="auto"/>
          <w:kern w:val="0"/>
          <w:szCs w:val="24"/>
          <w:vertAlign w:val="superscript"/>
          <w14:ligatures w14:val="none"/>
        </w:rPr>
        <w:footnoteReference w:id="38"/>
      </w:r>
      <w:r w:rsidRPr="00F2375E">
        <w:rPr>
          <w:rFonts w:eastAsia="Calibri" w:cs="Times New Roman"/>
          <w:bCs/>
          <w:color w:val="auto"/>
          <w:kern w:val="0"/>
          <w:szCs w:val="24"/>
          <w14:ligatures w14:val="none"/>
        </w:rPr>
        <w:t xml:space="preserve">, </w:t>
      </w:r>
      <w:r w:rsidRPr="00F2375E">
        <w:rPr>
          <w:rFonts w:eastAsia="Calibri" w:cs="Times New Roman"/>
          <w:color w:val="auto"/>
          <w:kern w:val="0"/>
          <w:szCs w:val="24"/>
          <w14:ligatures w14:val="none"/>
        </w:rPr>
        <w:t xml:space="preserve">on sihtrühm </w:t>
      </w:r>
      <w:r w:rsidRPr="00F2375E">
        <w:rPr>
          <w:rFonts w:eastAsia="Calibri" w:cs="Times New Roman"/>
          <w:b/>
          <w:bCs/>
          <w:color w:val="auto"/>
          <w:kern w:val="0"/>
          <w:szCs w:val="24"/>
          <w14:ligatures w14:val="none"/>
        </w:rPr>
        <w:t>väike</w:t>
      </w:r>
      <w:r w:rsidRPr="00F2375E">
        <w:rPr>
          <w:rFonts w:eastAsia="Calibri" w:cs="Times New Roman"/>
          <w:color w:val="auto"/>
          <w:kern w:val="0"/>
          <w:szCs w:val="24"/>
          <w14:ligatures w14:val="none"/>
        </w:rPr>
        <w:t>.</w:t>
      </w:r>
    </w:p>
    <w:p w14:paraId="29D23409" w14:textId="77777777" w:rsidR="00F2375E" w:rsidRPr="00F2375E" w:rsidRDefault="00F2375E" w:rsidP="00C432E7">
      <w:pPr>
        <w:jc w:val="both"/>
        <w:rPr>
          <w:rFonts w:eastAsia="Aptos" w:cs="Times New Roman"/>
          <w:color w:val="auto"/>
          <w:szCs w:val="24"/>
        </w:rPr>
      </w:pPr>
    </w:p>
    <w:p w14:paraId="0023055B" w14:textId="37F8502F" w:rsidR="00F2375E" w:rsidRPr="00F2375E" w:rsidRDefault="00F2375E" w:rsidP="00C432E7">
      <w:pPr>
        <w:jc w:val="both"/>
        <w:rPr>
          <w:rFonts w:eastAsia="Aptos" w:cs="Times New Roman"/>
          <w:color w:val="auto"/>
          <w:szCs w:val="24"/>
        </w:rPr>
      </w:pPr>
      <w:bookmarkStart w:id="161" w:name="_Hlk207094414"/>
      <w:r w:rsidRPr="00F2375E">
        <w:rPr>
          <w:rFonts w:eastAsia="Aptos" w:cs="Times New Roman"/>
          <w:color w:val="auto"/>
          <w:szCs w:val="24"/>
          <w:u w:val="single"/>
        </w:rPr>
        <w:t>Mõju ulatus</w:t>
      </w:r>
      <w:r w:rsidRPr="00F2375E">
        <w:rPr>
          <w:rFonts w:eastAsia="Aptos" w:cs="Times New Roman"/>
          <w:color w:val="auto"/>
          <w:szCs w:val="24"/>
        </w:rPr>
        <w:t xml:space="preserve"> on </w:t>
      </w:r>
      <w:r w:rsidRPr="00F2375E">
        <w:rPr>
          <w:rFonts w:eastAsia="Aptos" w:cs="Times New Roman"/>
          <w:b/>
          <w:bCs/>
          <w:color w:val="auto"/>
          <w:szCs w:val="24"/>
        </w:rPr>
        <w:t>keskmine</w:t>
      </w:r>
      <w:r w:rsidRPr="00F2375E">
        <w:rPr>
          <w:rFonts w:eastAsia="Aptos" w:cs="Times New Roman"/>
          <w:color w:val="auto"/>
          <w:szCs w:val="24"/>
        </w:rPr>
        <w:t>.</w:t>
      </w:r>
      <w:bookmarkEnd w:id="161"/>
      <w:r w:rsidRPr="00F2375E">
        <w:rPr>
          <w:rFonts w:eastAsia="Aptos" w:cs="Times New Roman"/>
          <w:color w:val="auto"/>
          <w:szCs w:val="24"/>
        </w:rPr>
        <w:t xml:space="preserve"> Kavandatavad muudatused on sihtrühmale positiivse mõjuga. </w:t>
      </w:r>
      <w:r w:rsidR="00D94CCC">
        <w:rPr>
          <w:rFonts w:eastAsia="Aptos" w:cs="Times New Roman"/>
          <w:color w:val="auto"/>
          <w:szCs w:val="24"/>
        </w:rPr>
        <w:t>Kaardivaba</w:t>
      </w:r>
      <w:r w:rsidRPr="00F2375E">
        <w:rPr>
          <w:rFonts w:eastAsia="Aptos" w:cs="Times New Roman"/>
          <w:color w:val="auto"/>
          <w:szCs w:val="24"/>
        </w:rPr>
        <w:t xml:space="preserve"> </w:t>
      </w:r>
      <w:r w:rsidR="00362E1F">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ja </w:t>
      </w:r>
      <w:proofErr w:type="spellStart"/>
      <w:r w:rsidR="00C0350B" w:rsidRPr="00F2375E">
        <w:rPr>
          <w:rFonts w:eastAsia="Aptos" w:cs="Times New Roman"/>
          <w:color w:val="auto"/>
          <w:szCs w:val="24"/>
        </w:rPr>
        <w:t>kaugteel</w:t>
      </w:r>
      <w:proofErr w:type="spellEnd"/>
      <w:r w:rsidR="00C0350B">
        <w:rPr>
          <w:rFonts w:eastAsia="Aptos" w:cs="Times New Roman"/>
          <w:color w:val="auto"/>
          <w:szCs w:val="24"/>
        </w:rPr>
        <w:t xml:space="preserve"> biomeetrilise </w:t>
      </w:r>
      <w:r w:rsidR="00153B77">
        <w:rPr>
          <w:rFonts w:eastAsia="Calibri" w:cs="Times New Roman"/>
          <w:color w:val="auto"/>
          <w:szCs w:val="24"/>
        </w:rPr>
        <w:t>isiku tuvastamise ja</w:t>
      </w:r>
      <w:r w:rsidR="00153B77" w:rsidRPr="00ED3648">
        <w:rPr>
          <w:rFonts w:eastAsia="Calibri" w:cs="Times New Roman"/>
          <w:color w:val="auto"/>
          <w:szCs w:val="24"/>
        </w:rPr>
        <w:t xml:space="preserve"> </w:t>
      </w:r>
      <w:r w:rsidRPr="00F2375E">
        <w:rPr>
          <w:rFonts w:eastAsia="Aptos" w:cs="Times New Roman"/>
          <w:color w:val="auto"/>
          <w:szCs w:val="24"/>
        </w:rPr>
        <w:t xml:space="preserve">isikusamasuse kontrollimise lahenduse kasutamine on mugav ja kaasaegne ning vähendab sihtrühma aja- ja ressursikulu, kuna edaspidi ei ole enam vaja digi-ID kättesaamiseks Eesti välisesindusse kohale minna. </w:t>
      </w:r>
      <w:r w:rsidR="00D94CCC">
        <w:rPr>
          <w:rFonts w:eastAsia="Aptos" w:cs="Times New Roman"/>
          <w:color w:val="auto"/>
          <w:szCs w:val="24"/>
        </w:rPr>
        <w:t xml:space="preserve">Kuna kasutusele võetav </w:t>
      </w:r>
      <w:r w:rsidR="00362E1F">
        <w:rPr>
          <w:rFonts w:eastAsia="Aptos" w:cs="Times New Roman"/>
          <w:color w:val="auto"/>
          <w:szCs w:val="24"/>
        </w:rPr>
        <w:t xml:space="preserve">e-residendi </w:t>
      </w:r>
      <w:proofErr w:type="spellStart"/>
      <w:r w:rsidR="00D94CCC">
        <w:rPr>
          <w:rFonts w:eastAsia="Aptos" w:cs="Times New Roman"/>
          <w:color w:val="auto"/>
          <w:szCs w:val="24"/>
        </w:rPr>
        <w:t>eID</w:t>
      </w:r>
      <w:proofErr w:type="spellEnd"/>
      <w:r w:rsidR="00D94CCC">
        <w:rPr>
          <w:rFonts w:eastAsia="Aptos" w:cs="Times New Roman"/>
          <w:color w:val="auto"/>
          <w:szCs w:val="24"/>
        </w:rPr>
        <w:t xml:space="preserve"> vahend peab olema </w:t>
      </w:r>
      <w:proofErr w:type="spellStart"/>
      <w:r w:rsidR="00D94CCC">
        <w:rPr>
          <w:rFonts w:eastAsia="Aptos" w:cs="Times New Roman"/>
          <w:color w:val="auto"/>
          <w:szCs w:val="24"/>
        </w:rPr>
        <w:t>EUTS-i</w:t>
      </w:r>
      <w:proofErr w:type="spellEnd"/>
      <w:r w:rsidR="00D94CCC">
        <w:rPr>
          <w:rFonts w:eastAsia="Aptos" w:cs="Times New Roman"/>
          <w:color w:val="auto"/>
          <w:szCs w:val="24"/>
        </w:rPr>
        <w:t xml:space="preserve"> alusel hinnatud, omades seeläbi riiklikku garantiid selle usaldusväärsuse osas, siis see, et tegemist ei ole edaspidi riikliku ehk PPA poolt väljaantava dokumendiga ei too endaga kaasa sihtgrupi huvi langust Eesti e-</w:t>
      </w:r>
      <w:proofErr w:type="spellStart"/>
      <w:r w:rsidR="00D94CCC">
        <w:rPr>
          <w:rFonts w:eastAsia="Aptos" w:cs="Times New Roman"/>
          <w:color w:val="auto"/>
          <w:szCs w:val="24"/>
        </w:rPr>
        <w:t>residentsuse</w:t>
      </w:r>
      <w:proofErr w:type="spellEnd"/>
      <w:r w:rsidR="00D94CCC">
        <w:rPr>
          <w:rFonts w:eastAsia="Aptos" w:cs="Times New Roman"/>
          <w:color w:val="auto"/>
          <w:szCs w:val="24"/>
        </w:rPr>
        <w:t xml:space="preserve"> programmi vastu</w:t>
      </w:r>
      <w:r w:rsidR="00C65B91">
        <w:rPr>
          <w:rFonts w:eastAsia="Aptos" w:cs="Times New Roman"/>
          <w:color w:val="auto"/>
          <w:szCs w:val="24"/>
        </w:rPr>
        <w:t xml:space="preserve">, vaid uue mugava </w:t>
      </w:r>
      <w:proofErr w:type="spellStart"/>
      <w:r w:rsidR="00C65B91">
        <w:rPr>
          <w:rFonts w:eastAsia="Aptos" w:cs="Times New Roman"/>
          <w:color w:val="auto"/>
          <w:szCs w:val="24"/>
        </w:rPr>
        <w:t>eID</w:t>
      </w:r>
      <w:proofErr w:type="spellEnd"/>
      <w:r w:rsidR="00C65B91">
        <w:rPr>
          <w:rFonts w:eastAsia="Aptos" w:cs="Times New Roman"/>
          <w:color w:val="auto"/>
          <w:szCs w:val="24"/>
        </w:rPr>
        <w:t xml:space="preserve"> vahendi kasutuselevõtt võiks tõsta sihtgrupi huvi e-</w:t>
      </w:r>
      <w:proofErr w:type="spellStart"/>
      <w:r w:rsidR="00C65B91">
        <w:rPr>
          <w:rFonts w:eastAsia="Aptos" w:cs="Times New Roman"/>
          <w:color w:val="auto"/>
          <w:szCs w:val="24"/>
        </w:rPr>
        <w:t>residentsuse</w:t>
      </w:r>
      <w:proofErr w:type="spellEnd"/>
      <w:r w:rsidR="00C65B91">
        <w:rPr>
          <w:rFonts w:eastAsia="Aptos" w:cs="Times New Roman"/>
          <w:color w:val="auto"/>
          <w:szCs w:val="24"/>
        </w:rPr>
        <w:t xml:space="preserve"> vastu</w:t>
      </w:r>
      <w:r w:rsidR="00D94CCC">
        <w:rPr>
          <w:rFonts w:eastAsia="Aptos" w:cs="Times New Roman"/>
          <w:color w:val="auto"/>
          <w:szCs w:val="24"/>
        </w:rPr>
        <w:t xml:space="preserve">. </w:t>
      </w:r>
      <w:r w:rsidR="00362E1F">
        <w:rPr>
          <w:rFonts w:eastAsia="Aptos" w:cs="Times New Roman"/>
          <w:color w:val="auto"/>
          <w:szCs w:val="24"/>
        </w:rPr>
        <w:t xml:space="preserve">E-residendi </w:t>
      </w:r>
      <w:proofErr w:type="spellStart"/>
      <w:r w:rsidR="00D94CCC">
        <w:rPr>
          <w:rFonts w:eastAsia="Aptos" w:cs="Times New Roman"/>
          <w:color w:val="auto"/>
          <w:szCs w:val="24"/>
        </w:rPr>
        <w:t>eID</w:t>
      </w:r>
      <w:proofErr w:type="spellEnd"/>
      <w:r w:rsidR="00D94CCC">
        <w:rPr>
          <w:rFonts w:eastAsia="Aptos" w:cs="Times New Roman"/>
          <w:color w:val="auto"/>
          <w:szCs w:val="24"/>
        </w:rPr>
        <w:t xml:space="preserve"> vahendi </w:t>
      </w:r>
      <w:r w:rsidRPr="00F2375E">
        <w:rPr>
          <w:rFonts w:eastAsia="Aptos" w:cs="Times New Roman"/>
          <w:color w:val="auto"/>
          <w:szCs w:val="24"/>
        </w:rPr>
        <w:t xml:space="preserve">aktiveerimisel ja selle kasutamisel tekkivate võimalike küsimuste </w:t>
      </w:r>
      <w:r w:rsidR="00D94CCC">
        <w:rPr>
          <w:rFonts w:eastAsia="Aptos" w:cs="Times New Roman"/>
          <w:color w:val="auto"/>
          <w:szCs w:val="24"/>
        </w:rPr>
        <w:t>osas g</w:t>
      </w:r>
      <w:r w:rsidR="00D94CCC" w:rsidRPr="00F2375E">
        <w:rPr>
          <w:rFonts w:eastAsia="Aptos" w:cs="Times New Roman"/>
          <w:color w:val="auto"/>
          <w:szCs w:val="24"/>
        </w:rPr>
        <w:t xml:space="preserve">aranteeritakse </w:t>
      </w:r>
      <w:r w:rsidR="00D94CCC">
        <w:rPr>
          <w:rFonts w:eastAsia="Aptos" w:cs="Times New Roman"/>
          <w:color w:val="auto"/>
          <w:szCs w:val="24"/>
        </w:rPr>
        <w:t xml:space="preserve">e-residendile </w:t>
      </w:r>
      <w:r w:rsidR="00D94CCC" w:rsidRPr="00F2375E">
        <w:rPr>
          <w:rFonts w:eastAsia="Aptos" w:cs="Times New Roman"/>
          <w:color w:val="auto"/>
          <w:szCs w:val="24"/>
        </w:rPr>
        <w:t>igakülgne klienditugi</w:t>
      </w:r>
      <w:r w:rsidRPr="00F2375E">
        <w:rPr>
          <w:rFonts w:eastAsia="Aptos" w:cs="Times New Roman"/>
          <w:color w:val="auto"/>
          <w:szCs w:val="24"/>
        </w:rPr>
        <w:t xml:space="preserve">. Varem välja antud digi-ID-d kehtivad nende kehtivusaja lõpuni või kuni nende kehtetuks tunnistamiseni. Kuna kavandatava muudatuse puhul toimub </w:t>
      </w:r>
      <w:r w:rsidR="008F67C8">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õiguse andmine kehtiva välisriigi biomeetrilise reisidokumendi alusel, mille kiibil olevaid isikuandmeid ja nende ehtsust kontrollitakse </w:t>
      </w:r>
      <w:r w:rsidR="00C0350B" w:rsidRPr="003A5DD8">
        <w:rPr>
          <w:rFonts w:cs="Times New Roman"/>
        </w:rPr>
        <w:t xml:space="preserve">Saksamaa </w:t>
      </w:r>
      <w:r w:rsidR="00C0350B" w:rsidRPr="00394BD8">
        <w:rPr>
          <w:rFonts w:cs="Times New Roman"/>
        </w:rPr>
        <w:t>usaldusnimekirja</w:t>
      </w:r>
      <w:r w:rsidR="00394BD8">
        <w:rPr>
          <w:rStyle w:val="Allmrkuseviide"/>
        </w:rPr>
        <w:footnoteReference w:id="39"/>
      </w:r>
      <w:r w:rsidRPr="00F2375E">
        <w:rPr>
          <w:rFonts w:eastAsia="Aptos" w:cs="Times New Roman"/>
          <w:color w:val="auto"/>
          <w:szCs w:val="24"/>
        </w:rPr>
        <w:t xml:space="preserve"> alusel, siis </w:t>
      </w:r>
      <w:r w:rsidRPr="00F2375E">
        <w:rPr>
          <w:rFonts w:eastAsia="Aptos" w:cs="Times New Roman"/>
          <w:color w:val="auto"/>
          <w:szCs w:val="24"/>
          <w:u w:val="single"/>
        </w:rPr>
        <w:t>ebasoovitava mõjuna</w:t>
      </w:r>
      <w:r w:rsidRPr="00F2375E">
        <w:rPr>
          <w:rFonts w:eastAsia="Aptos" w:cs="Times New Roman"/>
          <w:color w:val="auto"/>
          <w:szCs w:val="24"/>
        </w:rPr>
        <w:t xml:space="preserve"> jäävad edaspidi sihtrühmast välja need, kelle kodakondsusjärgne riik ei ole biomeetrilisele reisidokumendile üle läinud või ei võimalda selle usaldusnimekirja vastu kontrollimist. Mõjutatuid on kehtivat digi-ID-d omavatest e-residentidest ligikaudu 10%. Enamus riike (1</w:t>
      </w:r>
      <w:r w:rsidR="000537DF">
        <w:rPr>
          <w:rFonts w:eastAsia="Aptos" w:cs="Times New Roman"/>
          <w:color w:val="auto"/>
          <w:szCs w:val="24"/>
        </w:rPr>
        <w:t>8</w:t>
      </w:r>
      <w:r w:rsidRPr="00F2375E">
        <w:rPr>
          <w:rFonts w:eastAsia="Aptos" w:cs="Times New Roman"/>
          <w:color w:val="auto"/>
          <w:szCs w:val="24"/>
        </w:rPr>
        <w:t>.</w:t>
      </w:r>
      <w:r w:rsidR="000537DF">
        <w:rPr>
          <w:rFonts w:eastAsia="Aptos" w:cs="Times New Roman"/>
          <w:color w:val="auto"/>
          <w:szCs w:val="24"/>
        </w:rPr>
        <w:t>11</w:t>
      </w:r>
      <w:r w:rsidRPr="00F2375E">
        <w:rPr>
          <w:rFonts w:eastAsia="Aptos" w:cs="Times New Roman"/>
          <w:color w:val="auto"/>
          <w:szCs w:val="24"/>
        </w:rPr>
        <w:t xml:space="preserve">.2025 seisuga </w:t>
      </w:r>
      <w:r w:rsidRPr="00502761">
        <w:rPr>
          <w:rFonts w:eastAsia="Aptos" w:cs="Times New Roman"/>
          <w:color w:val="auto"/>
          <w:szCs w:val="24"/>
        </w:rPr>
        <w:t>11</w:t>
      </w:r>
      <w:r w:rsidR="000537DF" w:rsidRPr="00502761">
        <w:rPr>
          <w:rFonts w:eastAsia="Aptos" w:cs="Times New Roman"/>
          <w:color w:val="auto"/>
          <w:szCs w:val="24"/>
        </w:rPr>
        <w:t>4</w:t>
      </w:r>
      <w:r w:rsidRPr="00F2375E">
        <w:rPr>
          <w:rFonts w:eastAsia="Aptos" w:cs="Times New Roman"/>
          <w:color w:val="auto"/>
          <w:szCs w:val="24"/>
        </w:rPr>
        <w:t xml:space="preserve"> riiki), sh e-</w:t>
      </w:r>
      <w:proofErr w:type="spellStart"/>
      <w:r w:rsidRPr="00F2375E">
        <w:rPr>
          <w:rFonts w:eastAsia="Aptos" w:cs="Times New Roman"/>
          <w:color w:val="auto"/>
          <w:szCs w:val="24"/>
        </w:rPr>
        <w:t>residentsuse</w:t>
      </w:r>
      <w:proofErr w:type="spellEnd"/>
      <w:r w:rsidRPr="00F2375E">
        <w:rPr>
          <w:rFonts w:eastAsia="Aptos" w:cs="Times New Roman"/>
          <w:color w:val="auto"/>
          <w:szCs w:val="24"/>
        </w:rPr>
        <w:t xml:space="preserve"> programmi sihtriigid, täidavad juba praegu nimetatud kriteeriumid ning ligikaudu 80% kogu maailmas väljastatavatest reisidokumentidest on biomeetrilised. Biomeetrilistele reisidokumentidele ei ole praeguseks teadaolevalt üle läinud 38 riiki ja need on kolmandad riigid, mis ei ole e-</w:t>
      </w:r>
      <w:proofErr w:type="spellStart"/>
      <w:r w:rsidRPr="00F2375E">
        <w:rPr>
          <w:rFonts w:eastAsia="Aptos" w:cs="Times New Roman"/>
          <w:color w:val="auto"/>
          <w:szCs w:val="24"/>
        </w:rPr>
        <w:t>residentsuse</w:t>
      </w:r>
      <w:proofErr w:type="spellEnd"/>
      <w:r w:rsidRPr="00F2375E">
        <w:rPr>
          <w:rFonts w:eastAsia="Aptos" w:cs="Times New Roman"/>
          <w:color w:val="auto"/>
          <w:szCs w:val="24"/>
        </w:rPr>
        <w:t xml:space="preserve"> sihtriigid või on kõrgema ohuga riigid (ITDS § 20</w:t>
      </w:r>
      <w:r w:rsidRPr="00F2375E">
        <w:rPr>
          <w:rFonts w:eastAsia="Aptos" w:cs="Times New Roman"/>
          <w:color w:val="auto"/>
          <w:szCs w:val="24"/>
          <w:vertAlign w:val="superscript"/>
        </w:rPr>
        <w:t>6</w:t>
      </w:r>
      <w:r w:rsidRPr="00F2375E">
        <w:rPr>
          <w:rFonts w:eastAsia="Aptos" w:cs="Times New Roman"/>
          <w:color w:val="auto"/>
          <w:szCs w:val="24"/>
        </w:rPr>
        <w:t xml:space="preserve"> lg 1</w:t>
      </w:r>
      <w:r w:rsidRPr="00F2375E">
        <w:rPr>
          <w:rFonts w:eastAsia="Aptos" w:cs="Times New Roman"/>
          <w:color w:val="auto"/>
          <w:szCs w:val="24"/>
          <w:vertAlign w:val="superscript"/>
        </w:rPr>
        <w:t>1</w:t>
      </w:r>
      <w:r w:rsidRPr="00F2375E">
        <w:rPr>
          <w:rFonts w:eastAsia="Aptos" w:cs="Times New Roman"/>
          <w:color w:val="auto"/>
          <w:szCs w:val="24"/>
        </w:rPr>
        <w:t>). Näiteks Afganistani Islamivabariik (21 e-residenti), Bhutani Kuningriik (1 e-resident), Etioopia Demokraatlik Liitvabariik (31 e-residenti),</w:t>
      </w:r>
      <w:r w:rsidRPr="00F2375E">
        <w:rPr>
          <w:rFonts w:eastAsia="Aptos" w:cs="Times New Roman"/>
          <w:b/>
          <w:bCs/>
          <w:color w:val="auto"/>
          <w:szCs w:val="24"/>
        </w:rPr>
        <w:t xml:space="preserve"> </w:t>
      </w:r>
      <w:r w:rsidRPr="00F2375E">
        <w:rPr>
          <w:rFonts w:eastAsia="Aptos" w:cs="Times New Roman"/>
          <w:color w:val="auto"/>
          <w:szCs w:val="24"/>
        </w:rPr>
        <w:t>Jeemeni Vabariik (36 e-residenti),</w:t>
      </w:r>
      <w:r w:rsidRPr="00F2375E">
        <w:rPr>
          <w:rFonts w:eastAsia="Aptos" w:cs="Times New Roman"/>
          <w:b/>
          <w:bCs/>
          <w:color w:val="auto"/>
          <w:szCs w:val="24"/>
        </w:rPr>
        <w:t xml:space="preserve"> </w:t>
      </w:r>
      <w:r w:rsidRPr="00F2375E">
        <w:rPr>
          <w:rFonts w:eastAsia="Aptos" w:cs="Times New Roman"/>
          <w:color w:val="auto"/>
          <w:szCs w:val="24"/>
        </w:rPr>
        <w:t>Jordaania Hašimiidi Kuningriik (93 e-residenti),</w:t>
      </w:r>
      <w:r w:rsidRPr="00F2375E">
        <w:rPr>
          <w:rFonts w:eastAsia="Aptos" w:cs="Times New Roman"/>
          <w:b/>
          <w:bCs/>
          <w:color w:val="auto"/>
          <w:szCs w:val="24"/>
        </w:rPr>
        <w:t xml:space="preserve"> </w:t>
      </w:r>
      <w:r w:rsidRPr="00F2375E">
        <w:rPr>
          <w:rFonts w:eastAsia="Aptos" w:cs="Times New Roman"/>
          <w:color w:val="auto"/>
          <w:szCs w:val="24"/>
        </w:rPr>
        <w:t xml:space="preserve">Korea Rahvademokraatlik Vabariik (0 e-residenti), </w:t>
      </w:r>
      <w:r w:rsidRPr="00F2375E">
        <w:rPr>
          <w:rFonts w:eastAsia="Aptos" w:cs="Times New Roman"/>
          <w:color w:val="auto"/>
          <w:szCs w:val="24"/>
        </w:rPr>
        <w:lastRenderedPageBreak/>
        <w:t>Kuuba Vabariik (95 e-residenti), Lõuna-Aafrika Vabariik (212 e-residenti), Myanmari Liidu Vabariik (14 e-residenti).</w:t>
      </w:r>
    </w:p>
    <w:p w14:paraId="5A911D7E" w14:textId="77777777" w:rsidR="00F2375E" w:rsidRPr="00F2375E" w:rsidRDefault="00F2375E" w:rsidP="001638EB">
      <w:pPr>
        <w:jc w:val="both"/>
        <w:rPr>
          <w:rFonts w:eastAsia="Calibri" w:cs="Times New Roman"/>
          <w:color w:val="000000"/>
          <w:szCs w:val="24"/>
          <w:u w:val="single"/>
        </w:rPr>
      </w:pPr>
    </w:p>
    <w:p w14:paraId="0C2555C7" w14:textId="2C01EF2B" w:rsidR="00F2375E" w:rsidRPr="00F2375E" w:rsidRDefault="00F2375E" w:rsidP="001638EB">
      <w:pPr>
        <w:jc w:val="both"/>
        <w:rPr>
          <w:rFonts w:eastAsia="Aptos" w:cs="Times New Roman"/>
          <w:color w:val="auto"/>
          <w:szCs w:val="24"/>
        </w:rPr>
      </w:pPr>
      <w:bookmarkStart w:id="162" w:name="_Hlk207094565"/>
      <w:r w:rsidRPr="00F2375E">
        <w:rPr>
          <w:rFonts w:eastAsia="Calibri" w:cs="Times New Roman"/>
          <w:color w:val="000000"/>
          <w:szCs w:val="24"/>
          <w:u w:val="single"/>
        </w:rPr>
        <w:t>Mõju avaldumise sagedus</w:t>
      </w:r>
      <w:r w:rsidRPr="00F2375E">
        <w:rPr>
          <w:rFonts w:eastAsia="Calibri" w:cs="Times New Roman"/>
          <w:b/>
          <w:bCs/>
          <w:color w:val="000000"/>
          <w:szCs w:val="24"/>
        </w:rPr>
        <w:t xml:space="preserve"> </w:t>
      </w:r>
      <w:r w:rsidRPr="00F2375E">
        <w:rPr>
          <w:rFonts w:eastAsia="Calibri" w:cs="Times New Roman"/>
          <w:color w:val="000000"/>
          <w:szCs w:val="24"/>
        </w:rPr>
        <w:t xml:space="preserve">on </w:t>
      </w:r>
      <w:r w:rsidRPr="00F2375E">
        <w:rPr>
          <w:rFonts w:eastAsia="Calibri" w:cs="Times New Roman"/>
          <w:b/>
          <w:bCs/>
          <w:color w:val="000000"/>
          <w:szCs w:val="24"/>
        </w:rPr>
        <w:t>väike.</w:t>
      </w:r>
      <w:bookmarkEnd w:id="162"/>
      <w:r w:rsidRPr="00F2375E">
        <w:rPr>
          <w:rFonts w:eastAsia="Calibri" w:cs="Times New Roman"/>
          <w:b/>
          <w:bCs/>
          <w:color w:val="000000"/>
          <w:szCs w:val="24"/>
        </w:rPr>
        <w:t xml:space="preserve"> </w:t>
      </w:r>
      <w:r w:rsidRPr="00F2375E">
        <w:rPr>
          <w:rFonts w:eastAsia="Calibri" w:cs="Times New Roman"/>
          <w:color w:val="000000"/>
          <w:szCs w:val="24"/>
        </w:rPr>
        <w:t>Muudatused ei puuduta kõiki välismaalasi, vaid üksnes neid, kes soovivad saada Eesti e-residend</w:t>
      </w:r>
      <w:r w:rsidR="001638EB">
        <w:rPr>
          <w:rFonts w:eastAsia="Calibri" w:cs="Times New Roman"/>
          <w:color w:val="000000"/>
          <w:szCs w:val="24"/>
        </w:rPr>
        <w:t>i</w:t>
      </w:r>
      <w:r w:rsidRPr="00F2375E">
        <w:rPr>
          <w:rFonts w:eastAsia="Calibri" w:cs="Times New Roman"/>
          <w:color w:val="000000"/>
          <w:szCs w:val="24"/>
        </w:rPr>
        <w:t xml:space="preserve">ks. Välismaalased peavad end muudatustega kurssi viima ühel korral kui nad asuvad </w:t>
      </w:r>
      <w:r w:rsidR="008F67C8">
        <w:rPr>
          <w:rFonts w:eastAsia="Aptos" w:cs="Times New Roman"/>
          <w:color w:val="auto"/>
          <w:szCs w:val="24"/>
        </w:rPr>
        <w:t xml:space="preserve">e-residendi </w:t>
      </w:r>
      <w:proofErr w:type="spellStart"/>
      <w:r w:rsidRPr="00F2375E">
        <w:rPr>
          <w:rFonts w:eastAsia="Calibri" w:cs="Times New Roman"/>
          <w:color w:val="000000"/>
          <w:szCs w:val="24"/>
        </w:rPr>
        <w:t>eID</w:t>
      </w:r>
      <w:proofErr w:type="spellEnd"/>
      <w:r w:rsidRPr="00F2375E">
        <w:rPr>
          <w:rFonts w:eastAsia="Calibri" w:cs="Times New Roman"/>
          <w:color w:val="000000"/>
          <w:szCs w:val="24"/>
        </w:rPr>
        <w:t xml:space="preserve"> vahendit taotlema.</w:t>
      </w:r>
    </w:p>
    <w:p w14:paraId="0F585D7B" w14:textId="77777777" w:rsidR="00F2375E" w:rsidRPr="00F2375E" w:rsidRDefault="00F2375E" w:rsidP="001638EB">
      <w:pPr>
        <w:jc w:val="both"/>
        <w:rPr>
          <w:rFonts w:eastAsia="Aptos" w:cs="Times New Roman"/>
          <w:color w:val="auto"/>
          <w:szCs w:val="24"/>
        </w:rPr>
      </w:pPr>
    </w:p>
    <w:p w14:paraId="4C06F546" w14:textId="77777777" w:rsidR="00F2375E" w:rsidRPr="00F2375E" w:rsidRDefault="00F2375E" w:rsidP="001638EB">
      <w:pPr>
        <w:jc w:val="both"/>
        <w:rPr>
          <w:rFonts w:eastAsia="Aptos" w:cs="Times New Roman"/>
          <w:color w:val="auto"/>
          <w:szCs w:val="24"/>
        </w:rPr>
      </w:pPr>
      <w:r w:rsidRPr="00F2375E">
        <w:rPr>
          <w:rFonts w:eastAsia="Aptos" w:cs="Times New Roman"/>
          <w:color w:val="auto"/>
          <w:szCs w:val="24"/>
        </w:rPr>
        <w:t xml:space="preserve">Eestil ei ole kohustust e-residentsust pakkuda. See on hüve, mille andmise tingimused võivad olenevalt Eesti ja rahvusvahelisest julgeolekuolukorrast ning välispoliitilistest eesmärkidest muutuda. Seega on Eestil pädevus otsustada, kellele ja mis tingimustel 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 antakse, ning mitte kellelgi ei ole subjektiivset õigust seda saada.</w:t>
      </w:r>
    </w:p>
    <w:p w14:paraId="41FC641C" w14:textId="77777777" w:rsidR="00F2375E" w:rsidRPr="00F2375E" w:rsidRDefault="00F2375E" w:rsidP="001638EB">
      <w:pPr>
        <w:jc w:val="both"/>
        <w:rPr>
          <w:rFonts w:eastAsia="Aptos" w:cs="Times New Roman"/>
          <w:color w:val="auto"/>
          <w:szCs w:val="24"/>
        </w:rPr>
      </w:pPr>
    </w:p>
    <w:p w14:paraId="0A994C4F" w14:textId="77777777" w:rsidR="00F2375E" w:rsidRPr="00F2375E" w:rsidRDefault="00F2375E" w:rsidP="001638EB">
      <w:pPr>
        <w:jc w:val="both"/>
        <w:rPr>
          <w:rFonts w:eastAsia="Aptos" w:cs="Times New Roman"/>
          <w:color w:val="auto"/>
          <w:szCs w:val="24"/>
        </w:rPr>
      </w:pPr>
      <w:r w:rsidRPr="00F2375E">
        <w:rPr>
          <w:rFonts w:eastAsia="Aptos" w:cs="Times New Roman"/>
          <w:color w:val="auto"/>
          <w:szCs w:val="24"/>
        </w:rPr>
        <w:t>Olulise positiivse mõjuna tõstab kavandatav muudatus e-</w:t>
      </w:r>
      <w:proofErr w:type="spellStart"/>
      <w:r w:rsidRPr="00F2375E">
        <w:rPr>
          <w:rFonts w:eastAsia="Aptos" w:cs="Times New Roman"/>
          <w:color w:val="auto"/>
          <w:szCs w:val="24"/>
        </w:rPr>
        <w:t>residentsuse</w:t>
      </w:r>
      <w:proofErr w:type="spellEnd"/>
      <w:r w:rsidRPr="00F2375E">
        <w:rPr>
          <w:rFonts w:eastAsia="Aptos" w:cs="Times New Roman"/>
          <w:color w:val="auto"/>
          <w:szCs w:val="24"/>
        </w:rPr>
        <w:t xml:space="preserve"> programmi turvalisust ja panustab riskide maandamisse, kuna edaspidi on taotluse alusdokumendiks vaid turvalisemad ja kiibil olevate isikuandmete ehtsuse kontrollimist võimaldavad biomeetrilised reisidokumendid.</w:t>
      </w:r>
    </w:p>
    <w:p w14:paraId="361126C6" w14:textId="77777777" w:rsidR="00F2375E" w:rsidRPr="00F2375E" w:rsidRDefault="00F2375E" w:rsidP="001638EB">
      <w:pPr>
        <w:jc w:val="both"/>
        <w:rPr>
          <w:rFonts w:eastAsia="Aptos" w:cs="Times New Roman"/>
          <w:color w:val="auto"/>
          <w:szCs w:val="24"/>
        </w:rPr>
      </w:pPr>
    </w:p>
    <w:p w14:paraId="4B095CFC" w14:textId="77777777" w:rsidR="00F2375E" w:rsidRPr="00F2375E" w:rsidRDefault="00F2375E" w:rsidP="001638EB">
      <w:pPr>
        <w:jc w:val="both"/>
        <w:rPr>
          <w:rFonts w:eastAsia="Aptos" w:cs="Times New Roman"/>
          <w:color w:val="auto"/>
          <w:szCs w:val="24"/>
        </w:rPr>
      </w:pPr>
      <w:r w:rsidRPr="00F2375E">
        <w:rPr>
          <w:rFonts w:eastAsia="Aptos" w:cs="Times New Roman"/>
          <w:color w:val="auto"/>
          <w:szCs w:val="24"/>
        </w:rPr>
        <w:t xml:space="preserve">Seega on muudatustel sihtrühmale </w:t>
      </w:r>
      <w:r w:rsidRPr="00F2375E">
        <w:rPr>
          <w:rFonts w:eastAsia="Aptos" w:cs="Times New Roman"/>
          <w:b/>
          <w:bCs/>
          <w:color w:val="auto"/>
          <w:szCs w:val="24"/>
        </w:rPr>
        <w:t>oluline</w:t>
      </w:r>
      <w:r w:rsidRPr="00F2375E">
        <w:rPr>
          <w:rFonts w:eastAsia="Aptos" w:cs="Times New Roman"/>
          <w:color w:val="auto"/>
          <w:szCs w:val="24"/>
        </w:rPr>
        <w:t xml:space="preserve"> positiivne mõju.</w:t>
      </w:r>
    </w:p>
    <w:p w14:paraId="41410E55" w14:textId="77777777" w:rsidR="00F2375E" w:rsidRPr="001638EB" w:rsidRDefault="00F2375E" w:rsidP="001638EB">
      <w:pPr>
        <w:jc w:val="both"/>
        <w:rPr>
          <w:rFonts w:eastAsia="Aptos" w:cs="Times New Roman"/>
          <w:color w:val="auto"/>
          <w:szCs w:val="24"/>
        </w:rPr>
      </w:pPr>
    </w:p>
    <w:p w14:paraId="77CFA419" w14:textId="77777777" w:rsidR="00F2375E" w:rsidRPr="00F2375E" w:rsidRDefault="00F2375E" w:rsidP="00F2375E">
      <w:pPr>
        <w:keepNext/>
        <w:jc w:val="both"/>
        <w:rPr>
          <w:rFonts w:eastAsia="Aptos" w:cs="Times New Roman"/>
          <w:b/>
          <w:bCs/>
          <w:color w:val="auto"/>
          <w:szCs w:val="24"/>
        </w:rPr>
      </w:pPr>
      <w:r w:rsidRPr="00F2375E">
        <w:rPr>
          <w:rFonts w:eastAsia="Aptos" w:cs="Times New Roman"/>
          <w:b/>
          <w:color w:val="auto"/>
          <w:szCs w:val="24"/>
        </w:rPr>
        <w:t xml:space="preserve">6.2. </w:t>
      </w:r>
      <w:r w:rsidRPr="00F2375E">
        <w:rPr>
          <w:rFonts w:eastAsia="Aptos" w:cs="Times New Roman"/>
          <w:b/>
          <w:bCs/>
          <w:color w:val="auto"/>
          <w:szCs w:val="24"/>
        </w:rPr>
        <w:t xml:space="preserve">Mõju riigiasutuste ja </w:t>
      </w:r>
      <w:proofErr w:type="spellStart"/>
      <w:r w:rsidRPr="00F2375E">
        <w:rPr>
          <w:rFonts w:eastAsia="Aptos" w:cs="Times New Roman"/>
          <w:b/>
          <w:bCs/>
          <w:color w:val="auto"/>
          <w:szCs w:val="24"/>
        </w:rPr>
        <w:t>EIS-i</w:t>
      </w:r>
      <w:proofErr w:type="spellEnd"/>
      <w:r w:rsidRPr="00F2375E">
        <w:rPr>
          <w:rFonts w:eastAsia="Aptos" w:cs="Times New Roman"/>
          <w:b/>
          <w:bCs/>
          <w:color w:val="auto"/>
          <w:szCs w:val="24"/>
        </w:rPr>
        <w:t xml:space="preserve"> töökorraldusele</w:t>
      </w:r>
    </w:p>
    <w:p w14:paraId="73D74F63" w14:textId="77777777" w:rsidR="00F2375E" w:rsidRPr="00F2375E" w:rsidRDefault="00F2375E" w:rsidP="00F2375E">
      <w:pPr>
        <w:keepNext/>
        <w:jc w:val="both"/>
        <w:rPr>
          <w:rFonts w:eastAsia="Aptos" w:cs="Times New Roman"/>
          <w:bCs/>
          <w:color w:val="auto"/>
          <w:szCs w:val="24"/>
          <w:u w:val="single"/>
        </w:rPr>
      </w:pPr>
    </w:p>
    <w:p w14:paraId="260D6FFE" w14:textId="77777777" w:rsidR="00F2375E" w:rsidRPr="00F2375E" w:rsidRDefault="00F2375E" w:rsidP="00F2375E">
      <w:pPr>
        <w:keepNext/>
        <w:jc w:val="both"/>
        <w:rPr>
          <w:rFonts w:eastAsia="Aptos" w:cs="Times New Roman"/>
          <w:bCs/>
          <w:color w:val="auto"/>
          <w:szCs w:val="24"/>
        </w:rPr>
      </w:pPr>
      <w:r w:rsidRPr="00F2375E">
        <w:rPr>
          <w:rFonts w:eastAsia="Aptos" w:cs="Times New Roman"/>
          <w:bCs/>
          <w:color w:val="auto"/>
          <w:szCs w:val="24"/>
          <w:u w:val="single"/>
        </w:rPr>
        <w:t>Sihtrühm</w:t>
      </w:r>
    </w:p>
    <w:p w14:paraId="6C8E33D2" w14:textId="77777777" w:rsidR="00F2375E" w:rsidRPr="00F2375E" w:rsidRDefault="00F2375E" w:rsidP="00755A19">
      <w:pPr>
        <w:keepNext/>
        <w:numPr>
          <w:ilvl w:val="0"/>
          <w:numId w:val="8"/>
        </w:numPr>
        <w:ind w:left="284" w:hanging="284"/>
        <w:jc w:val="both"/>
        <w:rPr>
          <w:rFonts w:eastAsia="Aptos" w:cs="Times New Roman"/>
          <w:bCs/>
          <w:color w:val="auto"/>
          <w:szCs w:val="24"/>
        </w:rPr>
      </w:pPr>
      <w:r w:rsidRPr="00F2375E">
        <w:rPr>
          <w:rFonts w:eastAsia="Aptos" w:cs="Times New Roman"/>
          <w:bCs/>
          <w:color w:val="auto"/>
          <w:szCs w:val="24"/>
        </w:rPr>
        <w:t xml:space="preserve">PPA ametnikud, kes menetlevad e-residendi taotlusi, tegelevad digi-ID hankimise korraldamisega, </w:t>
      </w:r>
      <w:proofErr w:type="spellStart"/>
      <w:r w:rsidRPr="00F2375E">
        <w:rPr>
          <w:rFonts w:eastAsia="Aptos" w:cs="Times New Roman"/>
          <w:bCs/>
          <w:color w:val="auto"/>
          <w:szCs w:val="24"/>
        </w:rPr>
        <w:t>eIDAS</w:t>
      </w:r>
      <w:proofErr w:type="spellEnd"/>
      <w:r w:rsidRPr="00F2375E">
        <w:rPr>
          <w:rFonts w:eastAsia="Aptos" w:cs="Times New Roman"/>
          <w:bCs/>
          <w:color w:val="auto"/>
          <w:szCs w:val="24"/>
        </w:rPr>
        <w:t xml:space="preserve"> määruse vastavuse hindamise ja digi-ID väljastamisega.</w:t>
      </w:r>
    </w:p>
    <w:p w14:paraId="2666E33F" w14:textId="77777777" w:rsidR="00F2375E" w:rsidRPr="00F2375E" w:rsidRDefault="00F2375E" w:rsidP="00755A19">
      <w:pPr>
        <w:keepNext/>
        <w:numPr>
          <w:ilvl w:val="0"/>
          <w:numId w:val="8"/>
        </w:numPr>
        <w:ind w:left="284" w:hanging="284"/>
        <w:jc w:val="both"/>
        <w:rPr>
          <w:rFonts w:eastAsia="Aptos" w:cs="Times New Roman"/>
          <w:bCs/>
          <w:color w:val="auto"/>
          <w:szCs w:val="24"/>
        </w:rPr>
      </w:pPr>
      <w:proofErr w:type="spellStart"/>
      <w:r w:rsidRPr="00F2375E">
        <w:rPr>
          <w:rFonts w:eastAsia="Aptos" w:cs="Times New Roman"/>
          <w:bCs/>
          <w:color w:val="auto"/>
          <w:szCs w:val="24"/>
        </w:rPr>
        <w:t>VäM</w:t>
      </w:r>
      <w:proofErr w:type="spellEnd"/>
      <w:r w:rsidRPr="00F2375E">
        <w:rPr>
          <w:rFonts w:eastAsia="Aptos" w:cs="Times New Roman"/>
          <w:bCs/>
          <w:color w:val="auto"/>
          <w:szCs w:val="24"/>
        </w:rPr>
        <w:t>-i ja Eesti välisesinduste ametnikud, kes tegelevad digi-ID-de transpordi korraldamise ja väljastamisega.</w:t>
      </w:r>
    </w:p>
    <w:p w14:paraId="36A8FBC4" w14:textId="2C1B7BEB" w:rsidR="00F2375E" w:rsidRDefault="00F2375E" w:rsidP="00F2375E">
      <w:pPr>
        <w:keepNext/>
        <w:numPr>
          <w:ilvl w:val="0"/>
          <w:numId w:val="8"/>
        </w:numPr>
        <w:ind w:left="284" w:hanging="284"/>
        <w:jc w:val="both"/>
        <w:rPr>
          <w:rFonts w:eastAsia="Aptos" w:cs="Times New Roman"/>
          <w:bCs/>
          <w:color w:val="auto"/>
          <w:szCs w:val="24"/>
        </w:rPr>
      </w:pPr>
      <w:proofErr w:type="spellStart"/>
      <w:r w:rsidRPr="00F2375E">
        <w:rPr>
          <w:rFonts w:eastAsia="Aptos" w:cs="Times New Roman"/>
          <w:bCs/>
          <w:color w:val="auto"/>
          <w:szCs w:val="24"/>
        </w:rPr>
        <w:t>EIS-i</w:t>
      </w:r>
      <w:proofErr w:type="spellEnd"/>
      <w:r w:rsidRPr="00F2375E">
        <w:rPr>
          <w:rFonts w:eastAsia="Aptos" w:cs="Times New Roman"/>
          <w:bCs/>
          <w:color w:val="auto"/>
          <w:szCs w:val="24"/>
        </w:rPr>
        <w:t xml:space="preserve"> töötajad, kes hakkavad edaspidi tegelema </w:t>
      </w:r>
      <w:r w:rsidR="008F67C8">
        <w:rPr>
          <w:rFonts w:eastAsia="Aptos" w:cs="Times New Roman"/>
          <w:color w:val="auto"/>
          <w:szCs w:val="24"/>
        </w:rPr>
        <w:t xml:space="preserve">e-residendi </w:t>
      </w:r>
      <w:proofErr w:type="spellStart"/>
      <w:r w:rsidRPr="00F2375E">
        <w:rPr>
          <w:rFonts w:eastAsia="Aptos" w:cs="Times New Roman"/>
          <w:bCs/>
          <w:color w:val="auto"/>
          <w:szCs w:val="24"/>
        </w:rPr>
        <w:t>eID</w:t>
      </w:r>
      <w:proofErr w:type="spellEnd"/>
      <w:r w:rsidRPr="00F2375E">
        <w:rPr>
          <w:rFonts w:eastAsia="Aptos" w:cs="Times New Roman"/>
          <w:bCs/>
          <w:color w:val="auto"/>
          <w:szCs w:val="24"/>
        </w:rPr>
        <w:t xml:space="preserve"> vahendi kasutusele võtmise korraldamisega.</w:t>
      </w:r>
    </w:p>
    <w:p w14:paraId="49B69FDD" w14:textId="77777777" w:rsidR="00755A19" w:rsidRPr="00755A19" w:rsidRDefault="00755A19" w:rsidP="00755A19">
      <w:pPr>
        <w:keepNext/>
        <w:jc w:val="both"/>
        <w:rPr>
          <w:rFonts w:eastAsia="Aptos" w:cs="Times New Roman"/>
          <w:bCs/>
          <w:color w:val="auto"/>
          <w:szCs w:val="24"/>
        </w:rPr>
      </w:pPr>
    </w:p>
    <w:p w14:paraId="0BCF6067" w14:textId="35C8E588" w:rsidR="00F2375E" w:rsidRPr="00F2375E" w:rsidRDefault="00F2375E" w:rsidP="00F2375E">
      <w:pPr>
        <w:jc w:val="both"/>
        <w:rPr>
          <w:rFonts w:eastAsia="Aptos" w:cs="Times New Roman"/>
          <w:color w:val="auto"/>
          <w:szCs w:val="24"/>
        </w:rPr>
      </w:pPr>
      <w:r w:rsidRPr="00F2375E">
        <w:rPr>
          <w:rFonts w:eastAsia="Aptos" w:cs="Times New Roman"/>
          <w:color w:val="auto"/>
          <w:szCs w:val="24"/>
          <w:u w:val="single"/>
        </w:rPr>
        <w:t>Mõju ulatus</w:t>
      </w:r>
      <w:r w:rsidRPr="00F2375E">
        <w:rPr>
          <w:rFonts w:eastAsia="Aptos" w:cs="Times New Roman"/>
          <w:color w:val="auto"/>
          <w:szCs w:val="24"/>
        </w:rPr>
        <w:t xml:space="preserve"> on </w:t>
      </w:r>
      <w:r w:rsidRPr="00F2375E">
        <w:rPr>
          <w:rFonts w:eastAsia="Aptos" w:cs="Times New Roman"/>
          <w:b/>
          <w:bCs/>
          <w:color w:val="auto"/>
          <w:szCs w:val="24"/>
        </w:rPr>
        <w:t>keskmine</w:t>
      </w:r>
      <w:r w:rsidRPr="00F2375E">
        <w:rPr>
          <w:rFonts w:eastAsia="Aptos" w:cs="Times New Roman"/>
          <w:color w:val="auto"/>
          <w:szCs w:val="24"/>
        </w:rPr>
        <w:t xml:space="preserve">. Kavandatava muudatuse mõju on positiivne ja toob </w:t>
      </w:r>
      <w:r w:rsidR="00CF6949" w:rsidRPr="00F2375E">
        <w:rPr>
          <w:rFonts w:eastAsia="Aptos" w:cs="Times New Roman"/>
          <w:color w:val="auto"/>
          <w:szCs w:val="24"/>
        </w:rPr>
        <w:t xml:space="preserve">riigiasutustele </w:t>
      </w:r>
      <w:r w:rsidRPr="00F2375E">
        <w:rPr>
          <w:rFonts w:eastAsia="Aptos" w:cs="Times New Roman"/>
          <w:color w:val="auto"/>
          <w:szCs w:val="24"/>
        </w:rPr>
        <w:t xml:space="preserve">kaasa ressursivajaduse vähenemise, kuna ära jääb e-residendi digi-ID postisaadetistega tegelemine, sõrmejäljehõive ja digi-ID väljastamine, hoiustamine ning väljastuskoha muutmistega seotud tegevused. Töömaht väheneb ka tehniliste tegevuste arvelt nagu näiteks hangete läbiviimine, </w:t>
      </w:r>
      <w:proofErr w:type="spellStart"/>
      <w:r w:rsidRPr="00F2375E">
        <w:rPr>
          <w:rFonts w:eastAsia="Aptos" w:cs="Times New Roman"/>
          <w:color w:val="auto"/>
          <w:szCs w:val="24"/>
        </w:rPr>
        <w:t>eIDAS</w:t>
      </w:r>
      <w:proofErr w:type="spellEnd"/>
      <w:r w:rsidRPr="00F2375E">
        <w:rPr>
          <w:rFonts w:eastAsia="Aptos" w:cs="Times New Roman"/>
          <w:color w:val="auto"/>
          <w:szCs w:val="24"/>
        </w:rPr>
        <w:t xml:space="preserve"> auditites osalemine, füüsilise dokumendi tootmise, isikustamise ja logistikaga tegelemine. Seeläbi on võimalik põhjalikumalt panustada teistesse prioriteetsetesse tegevustesse, nt Eesti kodaniku ja elaniku dokumendi hanked, EL algatused nagu EL digiidentiteedikukkur, digitaalne reisitunnistus jne.</w:t>
      </w:r>
    </w:p>
    <w:p w14:paraId="2DB20CDC" w14:textId="77777777" w:rsidR="00F2375E" w:rsidRPr="00F2375E" w:rsidRDefault="00F2375E" w:rsidP="00F2375E">
      <w:pPr>
        <w:jc w:val="both"/>
        <w:rPr>
          <w:rFonts w:eastAsia="Aptos" w:cs="Times New Roman"/>
          <w:color w:val="auto"/>
          <w:szCs w:val="24"/>
        </w:rPr>
      </w:pPr>
    </w:p>
    <w:p w14:paraId="22A42BAA" w14:textId="77777777" w:rsidR="00F2375E" w:rsidRPr="00F2375E" w:rsidRDefault="00F2375E" w:rsidP="00F2375E">
      <w:pPr>
        <w:jc w:val="both"/>
        <w:rPr>
          <w:rFonts w:eastAsia="Aptos" w:cs="Times New Roman"/>
          <w:color w:val="auto"/>
          <w:szCs w:val="24"/>
        </w:rPr>
      </w:pPr>
      <w:r w:rsidRPr="00F2375E">
        <w:rPr>
          <w:rFonts w:eastAsia="Calibri" w:cs="Times New Roman"/>
          <w:color w:val="000000"/>
          <w:szCs w:val="24"/>
          <w:u w:val="single"/>
        </w:rPr>
        <w:t>Mõju avaldumise sagedus</w:t>
      </w:r>
      <w:r w:rsidRPr="00F2375E">
        <w:rPr>
          <w:rFonts w:eastAsia="Calibri" w:cs="Times New Roman"/>
          <w:b/>
          <w:bCs/>
          <w:color w:val="000000"/>
          <w:szCs w:val="24"/>
        </w:rPr>
        <w:t xml:space="preserve"> </w:t>
      </w:r>
      <w:r w:rsidRPr="00F2375E">
        <w:rPr>
          <w:rFonts w:eastAsia="Calibri" w:cs="Times New Roman"/>
          <w:color w:val="000000"/>
          <w:szCs w:val="24"/>
        </w:rPr>
        <w:t xml:space="preserve">on </w:t>
      </w:r>
      <w:r w:rsidRPr="00F2375E">
        <w:rPr>
          <w:rFonts w:eastAsia="Calibri" w:cs="Times New Roman"/>
          <w:b/>
          <w:bCs/>
          <w:color w:val="000000"/>
          <w:szCs w:val="24"/>
        </w:rPr>
        <w:t xml:space="preserve">väike. </w:t>
      </w:r>
      <w:r w:rsidRPr="00F2375E">
        <w:rPr>
          <w:rFonts w:eastAsia="Aptos" w:cs="Times New Roman"/>
          <w:color w:val="auto"/>
          <w:szCs w:val="24"/>
        </w:rPr>
        <w:t xml:space="preserve">Kavandatav muudatus ei too e-residendi digi-ID taotlusi menetlevatele PPA ametnikele kaasa vajadust korraldada ümber oma tööd ega ümber õppida. Menetluspõhimõtted jäävad võrreldes senisega samaks ka e-residendile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õiguse taotlemise korral. PPA menetlejate töömaht väheneb, sest kaardivabale lahendusele ülemineku tõttu jäävad ära digi-ID trükkimisega seotud toiminguid (nt kvaliteedikontroll kahe silmapaari põhimõttel), vähenevad dubleerivad tegevused ja menetlusele kuluv aeg on lühem. </w:t>
      </w:r>
      <w:r w:rsidRPr="00F2375E">
        <w:rPr>
          <w:rFonts w:eastAsia="Aptos" w:cs="Times New Roman"/>
          <w:bCs/>
          <w:color w:val="auto"/>
          <w:szCs w:val="24"/>
        </w:rPr>
        <w:t xml:space="preserve">Väheneb ka nende </w:t>
      </w:r>
      <w:proofErr w:type="spellStart"/>
      <w:r w:rsidRPr="00F2375E">
        <w:rPr>
          <w:rFonts w:eastAsia="Aptos" w:cs="Times New Roman"/>
          <w:bCs/>
          <w:color w:val="auto"/>
          <w:szCs w:val="24"/>
        </w:rPr>
        <w:t>VäM</w:t>
      </w:r>
      <w:proofErr w:type="spellEnd"/>
      <w:r w:rsidRPr="00F2375E">
        <w:rPr>
          <w:rFonts w:eastAsia="Aptos" w:cs="Times New Roman"/>
          <w:bCs/>
          <w:color w:val="auto"/>
          <w:szCs w:val="24"/>
        </w:rPr>
        <w:t>-i ja Eesti välisesinduste ametnike töömaht, kes tegelevad digi-ID-de transpordi korraldamise ja väljastamisega.</w:t>
      </w:r>
    </w:p>
    <w:p w14:paraId="0F2BE723" w14:textId="77777777" w:rsidR="00F2375E" w:rsidRPr="00F2375E" w:rsidRDefault="00F2375E" w:rsidP="00F2375E">
      <w:pPr>
        <w:jc w:val="both"/>
        <w:rPr>
          <w:rFonts w:eastAsia="Aptos" w:cs="Times New Roman"/>
          <w:color w:val="auto"/>
          <w:szCs w:val="24"/>
        </w:rPr>
      </w:pPr>
    </w:p>
    <w:p w14:paraId="224EDD0B" w14:textId="2C9DFD94" w:rsidR="00F2375E" w:rsidRPr="00F2375E" w:rsidRDefault="00F2375E" w:rsidP="00F2375E">
      <w:pPr>
        <w:jc w:val="both"/>
        <w:rPr>
          <w:rFonts w:eastAsia="Aptos" w:cs="Times New Roman"/>
          <w:bCs/>
          <w:color w:val="auto"/>
          <w:szCs w:val="24"/>
        </w:rPr>
      </w:pPr>
      <w:bookmarkStart w:id="163" w:name="_Hlk205889769"/>
      <w:commentRangeStart w:id="164"/>
      <w:r w:rsidRPr="00F2375E">
        <w:rPr>
          <w:rFonts w:eastAsia="Aptos" w:cs="Times New Roman"/>
          <w:bCs/>
          <w:color w:val="auto"/>
          <w:szCs w:val="24"/>
        </w:rPr>
        <w:t xml:space="preserve">EIS saab kavandatava muudatuse kohaselt uue ülesande, milleks on </w:t>
      </w:r>
      <w:r w:rsidR="008F67C8">
        <w:rPr>
          <w:rFonts w:eastAsia="Aptos" w:cs="Times New Roman"/>
          <w:color w:val="auto"/>
          <w:szCs w:val="24"/>
        </w:rPr>
        <w:t xml:space="preserve">e-residendi </w:t>
      </w:r>
      <w:proofErr w:type="spellStart"/>
      <w:r w:rsidRPr="00F2375E">
        <w:rPr>
          <w:rFonts w:eastAsia="Aptos" w:cs="Times New Roman"/>
          <w:bCs/>
          <w:color w:val="auto"/>
          <w:szCs w:val="24"/>
        </w:rPr>
        <w:t>eID</w:t>
      </w:r>
      <w:proofErr w:type="spellEnd"/>
      <w:r w:rsidRPr="00F2375E">
        <w:rPr>
          <w:rFonts w:eastAsia="Aptos" w:cs="Times New Roman"/>
          <w:bCs/>
          <w:color w:val="auto"/>
          <w:szCs w:val="24"/>
        </w:rPr>
        <w:t xml:space="preserve"> vahendi kasutusele võtmise korraldamine</w:t>
      </w:r>
      <w:r w:rsidR="00A5484A">
        <w:rPr>
          <w:rFonts w:eastAsia="Aptos" w:cs="Times New Roman"/>
          <w:bCs/>
          <w:color w:val="auto"/>
          <w:szCs w:val="24"/>
        </w:rPr>
        <w:t xml:space="preserve"> vastutades edaspidi </w:t>
      </w:r>
      <w:r w:rsidR="00A5484A">
        <w:rPr>
          <w:rFonts w:cs="Times New Roman"/>
          <w:szCs w:val="24"/>
        </w:rPr>
        <w:t xml:space="preserve">e-residendi tehnilise </w:t>
      </w:r>
      <w:proofErr w:type="spellStart"/>
      <w:r w:rsidR="00A5484A">
        <w:rPr>
          <w:rFonts w:cs="Times New Roman"/>
          <w:szCs w:val="24"/>
        </w:rPr>
        <w:t>eID</w:t>
      </w:r>
      <w:proofErr w:type="spellEnd"/>
      <w:r w:rsidR="00A5484A">
        <w:rPr>
          <w:rFonts w:cs="Times New Roman"/>
          <w:szCs w:val="24"/>
        </w:rPr>
        <w:t xml:space="preserve"> vahendi hankimise ja järjepideva ning jätkusuutliku teenuse tagamise eest. </w:t>
      </w:r>
      <w:r w:rsidR="00A5484A" w:rsidRPr="00F2375E">
        <w:rPr>
          <w:rFonts w:eastAsia="Aptos" w:cs="Times New Roman"/>
          <w:bCs/>
          <w:color w:val="auto"/>
          <w:szCs w:val="24"/>
        </w:rPr>
        <w:t>EIS omab väga suurt kogemust erinevate hangete (sh innovatsioonihangete) läbiviimisel ja on panustanud ka PPA ID1 dokumentide hankesse e-residendi digi-ID osas.</w:t>
      </w:r>
      <w:r w:rsidR="00A5484A">
        <w:rPr>
          <w:rFonts w:eastAsia="Aptos" w:cs="Times New Roman"/>
          <w:bCs/>
          <w:color w:val="auto"/>
          <w:szCs w:val="24"/>
        </w:rPr>
        <w:t xml:space="preserve"> </w:t>
      </w:r>
      <w:r w:rsidRPr="00F2375E">
        <w:rPr>
          <w:rFonts w:eastAsia="Aptos" w:cs="Times New Roman"/>
          <w:bCs/>
          <w:color w:val="auto"/>
          <w:szCs w:val="24"/>
        </w:rPr>
        <w:t xml:space="preserve">Uue protsessi väljatöötamisse </w:t>
      </w:r>
      <w:r w:rsidR="00A5484A">
        <w:rPr>
          <w:rFonts w:eastAsia="Aptos" w:cs="Times New Roman"/>
          <w:bCs/>
          <w:color w:val="auto"/>
          <w:szCs w:val="24"/>
        </w:rPr>
        <w:t xml:space="preserve">on kaasatud </w:t>
      </w:r>
      <w:r w:rsidR="00A5484A">
        <w:rPr>
          <w:rFonts w:eastAsia="Aptos" w:cs="Times New Roman"/>
          <w:bCs/>
          <w:color w:val="auto"/>
          <w:szCs w:val="24"/>
        </w:rPr>
        <w:lastRenderedPageBreak/>
        <w:t>e-</w:t>
      </w:r>
      <w:proofErr w:type="spellStart"/>
      <w:r w:rsidR="00A5484A">
        <w:rPr>
          <w:rFonts w:eastAsia="Aptos" w:cs="Times New Roman"/>
          <w:bCs/>
          <w:color w:val="auto"/>
          <w:szCs w:val="24"/>
        </w:rPr>
        <w:t>residentsuse</w:t>
      </w:r>
      <w:proofErr w:type="spellEnd"/>
      <w:r w:rsidR="00A5484A">
        <w:rPr>
          <w:rFonts w:eastAsia="Aptos" w:cs="Times New Roman"/>
          <w:bCs/>
          <w:color w:val="auto"/>
          <w:szCs w:val="24"/>
        </w:rPr>
        <w:t xml:space="preserve"> programmi </w:t>
      </w:r>
      <w:r w:rsidRPr="00F2375E">
        <w:rPr>
          <w:rFonts w:eastAsia="Aptos" w:cs="Times New Roman"/>
          <w:bCs/>
          <w:color w:val="auto"/>
          <w:szCs w:val="24"/>
        </w:rPr>
        <w:t xml:space="preserve">seotud osapooled (SIM, JDM, </w:t>
      </w:r>
      <w:r w:rsidR="00F74621" w:rsidRPr="00F67362">
        <w:rPr>
          <w:rFonts w:eastAsia="Calibri" w:cs="Times New Roman"/>
          <w:color w:val="auto"/>
          <w:kern w:val="0"/>
          <w:szCs w:val="22"/>
          <w14:ligatures w14:val="none"/>
        </w:rPr>
        <w:t>MKM</w:t>
      </w:r>
      <w:r w:rsidRPr="00F2375E">
        <w:rPr>
          <w:rFonts w:eastAsia="Aptos" w:cs="Times New Roman"/>
          <w:bCs/>
          <w:color w:val="auto"/>
          <w:szCs w:val="24"/>
        </w:rPr>
        <w:t xml:space="preserve">, </w:t>
      </w:r>
      <w:proofErr w:type="spellStart"/>
      <w:r w:rsidRPr="00F2375E">
        <w:rPr>
          <w:rFonts w:eastAsia="Aptos" w:cs="Times New Roman"/>
          <w:bCs/>
          <w:color w:val="auto"/>
          <w:szCs w:val="24"/>
        </w:rPr>
        <w:t>V</w:t>
      </w:r>
      <w:r w:rsidR="00CB0C1C">
        <w:rPr>
          <w:rFonts w:eastAsia="Aptos" w:cs="Times New Roman"/>
          <w:bCs/>
          <w:color w:val="auto"/>
          <w:szCs w:val="24"/>
        </w:rPr>
        <w:t>ä</w:t>
      </w:r>
      <w:r w:rsidRPr="00F2375E">
        <w:rPr>
          <w:rFonts w:eastAsia="Aptos" w:cs="Times New Roman"/>
          <w:bCs/>
          <w:color w:val="auto"/>
          <w:szCs w:val="24"/>
        </w:rPr>
        <w:t>M</w:t>
      </w:r>
      <w:proofErr w:type="spellEnd"/>
      <w:r w:rsidRPr="00F2375E">
        <w:rPr>
          <w:rFonts w:eastAsia="Aptos" w:cs="Times New Roman"/>
          <w:bCs/>
          <w:color w:val="auto"/>
          <w:szCs w:val="24"/>
        </w:rPr>
        <w:t xml:space="preserve">, PPA, RIA), mistõttu on </w:t>
      </w:r>
      <w:r w:rsidRPr="00F2375E">
        <w:rPr>
          <w:rFonts w:eastAsia="Aptos" w:cs="Times New Roman"/>
          <w:color w:val="auto"/>
          <w:szCs w:val="24"/>
          <w:u w:val="single"/>
        </w:rPr>
        <w:t>ebasoovitava ja negatiivse mõju kaasnemise risk</w:t>
      </w:r>
      <w:r w:rsidRPr="00F2375E">
        <w:rPr>
          <w:rFonts w:eastAsia="Aptos" w:cs="Times New Roman"/>
          <w:color w:val="auto"/>
          <w:szCs w:val="24"/>
        </w:rPr>
        <w:t xml:space="preserve"> </w:t>
      </w:r>
      <w:r w:rsidRPr="00F2375E">
        <w:rPr>
          <w:rFonts w:eastAsia="Aptos" w:cs="Times New Roman"/>
          <w:b/>
          <w:bCs/>
          <w:color w:val="auto"/>
          <w:szCs w:val="24"/>
        </w:rPr>
        <w:t>väike</w:t>
      </w:r>
      <w:bookmarkEnd w:id="163"/>
      <w:r w:rsidRPr="00F2375E">
        <w:rPr>
          <w:rFonts w:eastAsia="Aptos" w:cs="Times New Roman"/>
          <w:color w:val="auto"/>
          <w:szCs w:val="24"/>
        </w:rPr>
        <w:t xml:space="preserve">. Uue ülesande lisandumine ei too </w:t>
      </w:r>
      <w:proofErr w:type="spellStart"/>
      <w:r w:rsidR="00A5484A">
        <w:rPr>
          <w:rFonts w:eastAsia="Aptos" w:cs="Times New Roman"/>
          <w:color w:val="auto"/>
          <w:szCs w:val="24"/>
        </w:rPr>
        <w:t>EIS-ile</w:t>
      </w:r>
      <w:proofErr w:type="spellEnd"/>
      <w:r w:rsidR="00A5484A">
        <w:rPr>
          <w:rFonts w:eastAsia="Aptos" w:cs="Times New Roman"/>
          <w:color w:val="auto"/>
          <w:szCs w:val="24"/>
        </w:rPr>
        <w:t xml:space="preserve"> </w:t>
      </w:r>
      <w:r w:rsidRPr="00F2375E">
        <w:rPr>
          <w:rFonts w:eastAsia="Aptos" w:cs="Times New Roman"/>
          <w:color w:val="auto"/>
          <w:szCs w:val="24"/>
        </w:rPr>
        <w:t>kaasa täiendavat ressursivajadust.</w:t>
      </w:r>
      <w:r w:rsidR="0058464D">
        <w:rPr>
          <w:rFonts w:eastAsia="Aptos" w:cs="Times New Roman"/>
          <w:color w:val="auto"/>
          <w:szCs w:val="24"/>
        </w:rPr>
        <w:t xml:space="preserve"> </w:t>
      </w:r>
      <w:proofErr w:type="spellStart"/>
      <w:r w:rsidR="0058464D" w:rsidRPr="0058464D">
        <w:rPr>
          <w:rFonts w:eastAsia="Aptos" w:cs="Times New Roman"/>
          <w:color w:val="auto"/>
          <w:szCs w:val="24"/>
        </w:rPr>
        <w:t>eID</w:t>
      </w:r>
      <w:proofErr w:type="spellEnd"/>
      <w:r w:rsidR="0058464D" w:rsidRPr="0058464D">
        <w:rPr>
          <w:rFonts w:eastAsia="Aptos" w:cs="Times New Roman"/>
          <w:color w:val="auto"/>
          <w:szCs w:val="24"/>
        </w:rPr>
        <w:t xml:space="preserve"> vahendi hankimine ning teenuse toimimise tagamine hakkab kuuluma </w:t>
      </w:r>
      <w:proofErr w:type="spellStart"/>
      <w:r w:rsidR="0058464D" w:rsidRPr="0058464D">
        <w:rPr>
          <w:rFonts w:eastAsia="Aptos" w:cs="Times New Roman"/>
          <w:color w:val="auto"/>
          <w:szCs w:val="24"/>
        </w:rPr>
        <w:t>EIS-i</w:t>
      </w:r>
      <w:proofErr w:type="spellEnd"/>
      <w:r w:rsidR="0058464D" w:rsidRPr="0058464D">
        <w:rPr>
          <w:rFonts w:eastAsia="Aptos" w:cs="Times New Roman"/>
          <w:color w:val="auto"/>
          <w:szCs w:val="24"/>
        </w:rPr>
        <w:t xml:space="preserve"> tootejuhi ülesannete hulka</w:t>
      </w:r>
      <w:r w:rsidR="0058464D">
        <w:rPr>
          <w:rFonts w:eastAsia="Aptos" w:cs="Times New Roman"/>
          <w:color w:val="auto"/>
          <w:szCs w:val="24"/>
        </w:rPr>
        <w:t>.</w:t>
      </w:r>
      <w:commentRangeEnd w:id="164"/>
      <w:r w:rsidR="000E5D91">
        <w:rPr>
          <w:rStyle w:val="Kommentaariviide"/>
          <w:rFonts w:cs="Times New Roman"/>
          <w:color w:val="auto"/>
          <w:kern w:val="0"/>
        </w:rPr>
        <w:commentReference w:id="164"/>
      </w:r>
    </w:p>
    <w:p w14:paraId="4682B2BB" w14:textId="77777777" w:rsidR="00F2375E" w:rsidRPr="00F2375E" w:rsidRDefault="00F2375E" w:rsidP="00F2375E">
      <w:pPr>
        <w:jc w:val="both"/>
        <w:rPr>
          <w:rFonts w:eastAsia="Aptos" w:cs="Times New Roman"/>
          <w:color w:val="auto"/>
          <w:szCs w:val="24"/>
        </w:rPr>
      </w:pPr>
      <w:bookmarkStart w:id="165" w:name="_Hlk205889931"/>
    </w:p>
    <w:p w14:paraId="1F0F9191" w14:textId="77777777" w:rsidR="00F2375E" w:rsidRPr="00F2375E" w:rsidRDefault="00F2375E" w:rsidP="00F2375E">
      <w:pPr>
        <w:jc w:val="both"/>
        <w:rPr>
          <w:rFonts w:eastAsia="Aptos" w:cs="Times New Roman"/>
          <w:b/>
          <w:bCs/>
          <w:color w:val="auto"/>
          <w:szCs w:val="24"/>
        </w:rPr>
      </w:pPr>
      <w:r w:rsidRPr="00F2375E">
        <w:rPr>
          <w:rFonts w:eastAsia="Aptos" w:cs="Times New Roman"/>
          <w:b/>
          <w:bCs/>
          <w:color w:val="auto"/>
          <w:szCs w:val="24"/>
        </w:rPr>
        <w:t>6.3. Majanduslik mõju</w:t>
      </w:r>
    </w:p>
    <w:p w14:paraId="33503527" w14:textId="77777777" w:rsidR="00F2375E" w:rsidRPr="00F2375E" w:rsidRDefault="00F2375E" w:rsidP="00F2375E">
      <w:pPr>
        <w:jc w:val="both"/>
        <w:rPr>
          <w:rFonts w:eastAsia="Aptos" w:cs="Times New Roman"/>
          <w:color w:val="auto"/>
          <w:szCs w:val="24"/>
        </w:rPr>
      </w:pPr>
    </w:p>
    <w:p w14:paraId="2713EBF7" w14:textId="77777777" w:rsidR="00F2375E" w:rsidRPr="00F2375E" w:rsidRDefault="00F2375E" w:rsidP="00F2375E">
      <w:pPr>
        <w:spacing w:after="160"/>
        <w:contextualSpacing/>
        <w:rPr>
          <w:rFonts w:eastAsia="Aptos" w:cs="Times New Roman"/>
          <w:bCs/>
          <w:color w:val="auto"/>
          <w:szCs w:val="24"/>
        </w:rPr>
      </w:pPr>
      <w:commentRangeStart w:id="166"/>
      <w:r w:rsidRPr="00F2375E">
        <w:rPr>
          <w:rFonts w:eastAsia="Aptos" w:cs="Times New Roman"/>
          <w:bCs/>
          <w:color w:val="auto"/>
          <w:szCs w:val="24"/>
          <w:u w:val="single"/>
        </w:rPr>
        <w:t>Sihtrühm</w:t>
      </w:r>
      <w:r w:rsidRPr="00F2375E">
        <w:rPr>
          <w:rFonts w:eastAsia="Aptos" w:cs="Times New Roman"/>
          <w:bCs/>
          <w:color w:val="auto"/>
          <w:szCs w:val="24"/>
        </w:rPr>
        <w:t>: Eesti elanikud. 2025. aasta alguse seisuga elas Eestis 1 369 995 inimest.</w:t>
      </w:r>
      <w:r w:rsidRPr="00F2375E">
        <w:rPr>
          <w:rFonts w:eastAsia="Aptos" w:cs="Times New Roman"/>
          <w:bCs/>
          <w:color w:val="auto"/>
          <w:szCs w:val="24"/>
          <w:vertAlign w:val="superscript"/>
        </w:rPr>
        <w:footnoteReference w:id="40"/>
      </w:r>
      <w:r w:rsidRPr="00F2375E">
        <w:rPr>
          <w:rFonts w:eastAsia="Aptos" w:cs="Times New Roman"/>
          <w:bCs/>
          <w:color w:val="auto"/>
          <w:szCs w:val="24"/>
        </w:rPr>
        <w:t xml:space="preserve"> Sihtrühm on seega </w:t>
      </w:r>
      <w:r w:rsidRPr="00F2375E">
        <w:rPr>
          <w:rFonts w:eastAsia="Aptos" w:cs="Times New Roman"/>
          <w:b/>
          <w:color w:val="auto"/>
          <w:szCs w:val="24"/>
        </w:rPr>
        <w:t>suur</w:t>
      </w:r>
      <w:r w:rsidRPr="00F2375E">
        <w:rPr>
          <w:rFonts w:eastAsia="Aptos" w:cs="Times New Roman"/>
          <w:bCs/>
          <w:color w:val="auto"/>
          <w:szCs w:val="24"/>
        </w:rPr>
        <w:t>.</w:t>
      </w:r>
      <w:commentRangeEnd w:id="166"/>
      <w:r w:rsidR="00EB057E">
        <w:rPr>
          <w:rStyle w:val="Kommentaariviide"/>
          <w:rFonts w:cs="Times New Roman"/>
          <w:color w:val="auto"/>
          <w:kern w:val="0"/>
        </w:rPr>
        <w:commentReference w:id="166"/>
      </w:r>
    </w:p>
    <w:p w14:paraId="03B6B112" w14:textId="77777777" w:rsidR="001638EB" w:rsidRPr="001638EB" w:rsidRDefault="001638EB" w:rsidP="0065309B">
      <w:pPr>
        <w:jc w:val="both"/>
        <w:rPr>
          <w:rFonts w:eastAsia="Aptos" w:cs="Times New Roman"/>
          <w:color w:val="auto"/>
          <w:szCs w:val="24"/>
        </w:rPr>
      </w:pPr>
    </w:p>
    <w:p w14:paraId="4250318E" w14:textId="5E1D4D30" w:rsidR="00F2375E" w:rsidRPr="0065309B" w:rsidRDefault="00F2375E" w:rsidP="0065309B">
      <w:pPr>
        <w:jc w:val="both"/>
        <w:rPr>
          <w:rFonts w:eastAsia="Aptos"/>
        </w:rPr>
      </w:pPr>
      <w:r w:rsidRPr="00F2375E">
        <w:rPr>
          <w:rFonts w:eastAsia="Aptos" w:cs="Times New Roman"/>
          <w:color w:val="auto"/>
          <w:szCs w:val="24"/>
          <w:u w:val="single"/>
        </w:rPr>
        <w:t>Mõju ulatus</w:t>
      </w:r>
      <w:r w:rsidRPr="00F2375E">
        <w:rPr>
          <w:rFonts w:eastAsia="Aptos" w:cs="Times New Roman"/>
          <w:color w:val="auto"/>
          <w:szCs w:val="24"/>
        </w:rPr>
        <w:t xml:space="preserve"> on </w:t>
      </w:r>
      <w:r w:rsidRPr="00F2375E">
        <w:rPr>
          <w:rFonts w:eastAsia="Aptos" w:cs="Times New Roman"/>
          <w:b/>
          <w:bCs/>
          <w:color w:val="auto"/>
          <w:szCs w:val="24"/>
        </w:rPr>
        <w:t>väike</w:t>
      </w:r>
      <w:r w:rsidRPr="00F2375E">
        <w:rPr>
          <w:rFonts w:eastAsia="Aptos" w:cs="Times New Roman"/>
          <w:color w:val="auto"/>
          <w:szCs w:val="24"/>
        </w:rPr>
        <w:t xml:space="preserve">. Kavandatavatel muudatustel on Eesti majandusele positiivne mõju, kuna toob tõenäoliselt kaasa Eesti riigi eelarvesse täiendava tulu laekumise läbi Eestis ettevõtlusega alustavate e-residentide arvu kasvu. Läbiviidud uuringute kohaselt on kaardivaba </w:t>
      </w:r>
      <w:r w:rsidR="008F67C8">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väljastamine vähemalt 2‒5 nädalat kiirem, kui digi-ID väljastamine ja kiiremal väljastusprotsessil on otsene mõju ettevõtlusega alustamisele. </w:t>
      </w:r>
      <w:proofErr w:type="spellStart"/>
      <w:r w:rsidR="007E182E">
        <w:rPr>
          <w:rFonts w:eastAsia="Aptos" w:cs="Times New Roman"/>
          <w:color w:val="auto"/>
          <w:szCs w:val="24"/>
        </w:rPr>
        <w:t>EIS-i</w:t>
      </w:r>
      <w:proofErr w:type="spellEnd"/>
      <w:r w:rsidR="007E182E">
        <w:rPr>
          <w:rFonts w:eastAsia="Aptos" w:cs="Times New Roman"/>
          <w:color w:val="auto"/>
          <w:szCs w:val="24"/>
        </w:rPr>
        <w:t xml:space="preserve"> andmetel toob </w:t>
      </w:r>
      <w:r w:rsidRPr="00F2375E">
        <w:rPr>
          <w:rFonts w:eastAsia="Aptos" w:cs="Times New Roman"/>
          <w:color w:val="auto"/>
          <w:szCs w:val="24"/>
        </w:rPr>
        <w:t xml:space="preserve">iga kokkuhoitud päev väljastusprotsessis kaasa </w:t>
      </w:r>
      <w:r w:rsidR="007E182E">
        <w:rPr>
          <w:rFonts w:eastAsia="Aptos" w:cs="Times New Roman"/>
          <w:color w:val="auto"/>
          <w:szCs w:val="24"/>
        </w:rPr>
        <w:t>h</w:t>
      </w:r>
      <w:r w:rsidR="007E182E" w:rsidRPr="00F2375E">
        <w:rPr>
          <w:rFonts w:eastAsia="Aptos" w:cs="Times New Roman"/>
          <w:color w:val="auto"/>
          <w:szCs w:val="24"/>
        </w:rPr>
        <w:t xml:space="preserve">innanguliselt </w:t>
      </w:r>
      <w:r w:rsidRPr="00F2375E">
        <w:rPr>
          <w:rFonts w:eastAsia="Aptos" w:cs="Times New Roman"/>
          <w:color w:val="auto"/>
          <w:szCs w:val="24"/>
        </w:rPr>
        <w:t xml:space="preserve">20 uue ettevõtte loomise aastas. </w:t>
      </w:r>
      <w:r w:rsidR="00460C43">
        <w:rPr>
          <w:rFonts w:eastAsia="Aptos" w:cs="Times New Roman"/>
          <w:color w:val="auto"/>
          <w:szCs w:val="24"/>
        </w:rPr>
        <w:t xml:space="preserve">Seega tähendab </w:t>
      </w:r>
      <w:r w:rsidRPr="00F2375E">
        <w:rPr>
          <w:rFonts w:eastAsia="Aptos" w:cs="Times New Roman"/>
          <w:color w:val="auto"/>
          <w:szCs w:val="24"/>
        </w:rPr>
        <w:t xml:space="preserve">2‒5 nädalat kiirem protsess </w:t>
      </w:r>
      <w:proofErr w:type="spellStart"/>
      <w:r w:rsidR="007E182E">
        <w:rPr>
          <w:rFonts w:eastAsia="Aptos" w:cs="Times New Roman"/>
          <w:color w:val="auto"/>
          <w:szCs w:val="24"/>
        </w:rPr>
        <w:t>EIS-i</w:t>
      </w:r>
      <w:proofErr w:type="spellEnd"/>
      <w:r w:rsidR="007E182E">
        <w:rPr>
          <w:rFonts w:eastAsia="Aptos" w:cs="Times New Roman"/>
          <w:color w:val="auto"/>
          <w:szCs w:val="24"/>
        </w:rPr>
        <w:t xml:space="preserve"> andmetel </w:t>
      </w:r>
      <w:r w:rsidRPr="00F2375E">
        <w:rPr>
          <w:rFonts w:eastAsia="Aptos" w:cs="Times New Roman"/>
          <w:color w:val="auto"/>
          <w:szCs w:val="24"/>
        </w:rPr>
        <w:t>280–700 uut ettevõtet aastas.</w:t>
      </w:r>
    </w:p>
    <w:bookmarkEnd w:id="165"/>
    <w:p w14:paraId="1989F1B9" w14:textId="77777777" w:rsidR="00F2375E" w:rsidRPr="00F2375E" w:rsidRDefault="00F2375E" w:rsidP="00F2375E">
      <w:pPr>
        <w:jc w:val="both"/>
        <w:rPr>
          <w:rFonts w:eastAsia="Aptos" w:cs="Times New Roman"/>
          <w:color w:val="auto"/>
          <w:szCs w:val="24"/>
        </w:rPr>
      </w:pPr>
    </w:p>
    <w:p w14:paraId="5C0B1794" w14:textId="14CF9E43" w:rsidR="00F2375E" w:rsidRPr="00F2375E" w:rsidRDefault="007E182E" w:rsidP="00F2375E">
      <w:pPr>
        <w:jc w:val="both"/>
        <w:rPr>
          <w:rFonts w:eastAsia="Aptos" w:cs="Times New Roman"/>
          <w:color w:val="auto"/>
          <w:szCs w:val="24"/>
        </w:rPr>
      </w:pPr>
      <w:proofErr w:type="spellStart"/>
      <w:r>
        <w:rPr>
          <w:rFonts w:cs="Times New Roman"/>
          <w:szCs w:val="24"/>
        </w:rPr>
        <w:t>EIS-i</w:t>
      </w:r>
      <w:proofErr w:type="spellEnd"/>
      <w:r>
        <w:rPr>
          <w:rFonts w:cs="Times New Roman"/>
          <w:szCs w:val="24"/>
        </w:rPr>
        <w:t xml:space="preserve"> andmetel on 17.11.2025 </w:t>
      </w:r>
      <w:r w:rsidR="00F2375E" w:rsidRPr="00F2375E">
        <w:rPr>
          <w:rFonts w:eastAsia="Aptos" w:cs="Times New Roman"/>
          <w:color w:val="auto"/>
          <w:szCs w:val="24"/>
        </w:rPr>
        <w:t>e-</w:t>
      </w:r>
      <w:proofErr w:type="spellStart"/>
      <w:r w:rsidR="00F2375E" w:rsidRPr="00F2375E">
        <w:rPr>
          <w:rFonts w:eastAsia="Aptos" w:cs="Times New Roman"/>
          <w:color w:val="auto"/>
          <w:szCs w:val="24"/>
        </w:rPr>
        <w:t>residentsuse</w:t>
      </w:r>
      <w:proofErr w:type="spellEnd"/>
      <w:r w:rsidR="00F2375E" w:rsidRPr="00F2375E">
        <w:rPr>
          <w:rFonts w:eastAsia="Aptos" w:cs="Times New Roman"/>
          <w:color w:val="auto"/>
          <w:szCs w:val="24"/>
        </w:rPr>
        <w:t xml:space="preserve"> programmiga seotud otsene majanduslik kogumõju Eesti riigile alates asutamisest 3</w:t>
      </w:r>
      <w:r>
        <w:rPr>
          <w:rFonts w:eastAsia="Aptos" w:cs="Times New Roman"/>
          <w:color w:val="auto"/>
          <w:szCs w:val="24"/>
        </w:rPr>
        <w:t>73</w:t>
      </w:r>
      <w:r w:rsidR="00F2375E" w:rsidRPr="00F2375E">
        <w:rPr>
          <w:rFonts w:eastAsia="Aptos" w:cs="Times New Roman"/>
          <w:color w:val="auto"/>
          <w:szCs w:val="24"/>
        </w:rPr>
        <w:t xml:space="preserve"> miljonit eurot, tulenedes peamiselt e-residentide loodud ettevõtete majandustegevusest. E-residendid on asutanud ja kaasasutanud üle 36 000 Eesti ettevõtte, mis on ligikaudu iga viies uus Eestis asutatud ettevõte aastas. Muudatuse otsest majanduslikku mõju ei ole võimalik täpselt ette prognoosida, kuna kõik loodud ettevõtted ei osutu edukaks. Lisaks toimub edukaks ja makse maksvaks ettevõtteks saamine pika aja jooksul. Kui lihtsustades eeldada, et e-residentide ettevõtete poolt saadav maksutulu kasvab samas suurusjärgus uute ettevõtete loomise kasvuga, siis tähendaks see mõne aasta pärast ligikaudu 3</w:t>
      </w:r>
      <w:r w:rsidR="009B325D">
        <w:rPr>
          <w:rFonts w:eastAsia="Aptos" w:cs="Times New Roman"/>
          <w:color w:val="auto"/>
          <w:szCs w:val="24"/>
        </w:rPr>
        <w:t>‒</w:t>
      </w:r>
      <w:r w:rsidR="00F2375E" w:rsidRPr="00F2375E">
        <w:rPr>
          <w:rFonts w:eastAsia="Aptos" w:cs="Times New Roman"/>
          <w:color w:val="auto"/>
          <w:szCs w:val="24"/>
        </w:rPr>
        <w:t>9 miljonit eurot täiendavat maksutulu aastas.</w:t>
      </w:r>
    </w:p>
    <w:p w14:paraId="30946CA5" w14:textId="77777777" w:rsidR="00F2375E" w:rsidRPr="00F2375E" w:rsidRDefault="00F2375E" w:rsidP="009B325D">
      <w:pPr>
        <w:jc w:val="both"/>
        <w:rPr>
          <w:rFonts w:eastAsia="Aptos" w:cs="Times New Roman"/>
          <w:color w:val="auto"/>
          <w:szCs w:val="24"/>
        </w:rPr>
      </w:pPr>
    </w:p>
    <w:p w14:paraId="4918D4A7" w14:textId="67E83938" w:rsidR="00F2375E" w:rsidRPr="00F2375E" w:rsidRDefault="00F2375E" w:rsidP="009B325D">
      <w:pPr>
        <w:jc w:val="both"/>
        <w:rPr>
          <w:rFonts w:eastAsia="Aptos" w:cs="Times New Roman"/>
          <w:color w:val="auto"/>
          <w:szCs w:val="24"/>
        </w:rPr>
      </w:pPr>
      <w:r w:rsidRPr="00F2375E">
        <w:rPr>
          <w:rFonts w:eastAsia="Aptos" w:cs="Times New Roman"/>
          <w:color w:val="auto"/>
          <w:szCs w:val="24"/>
          <w:u w:val="single"/>
        </w:rPr>
        <w:t>Mõju avaldumise sagedus</w:t>
      </w:r>
      <w:r w:rsidRPr="00F2375E">
        <w:rPr>
          <w:rFonts w:eastAsia="Aptos" w:cs="Times New Roman"/>
          <w:color w:val="auto"/>
          <w:szCs w:val="24"/>
        </w:rPr>
        <w:t xml:space="preserve"> on </w:t>
      </w:r>
      <w:r w:rsidRPr="00F2375E">
        <w:rPr>
          <w:rFonts w:eastAsia="Aptos" w:cs="Times New Roman"/>
          <w:b/>
          <w:bCs/>
          <w:color w:val="auto"/>
          <w:szCs w:val="24"/>
        </w:rPr>
        <w:t>väike</w:t>
      </w:r>
      <w:r w:rsidRPr="00F2375E">
        <w:rPr>
          <w:rFonts w:eastAsia="Aptos" w:cs="Times New Roman"/>
          <w:color w:val="auto"/>
          <w:szCs w:val="24"/>
        </w:rPr>
        <w:t xml:space="preserve">. Muudatused puudutavad üksnes neid välismaalasi, kes soovivad saada Eesti e-residentideks ja alustada siin majandustegevusega. Välismaalased peavad end muudatustega kurssi viima ühel korral, kui nad asuvad </w:t>
      </w:r>
      <w:r w:rsidR="008F67C8">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vahendit taotlema.</w:t>
      </w:r>
    </w:p>
    <w:p w14:paraId="58A2D4EC" w14:textId="77777777" w:rsidR="00F2375E" w:rsidRPr="00F2375E" w:rsidRDefault="00F2375E" w:rsidP="009B325D">
      <w:pPr>
        <w:jc w:val="both"/>
        <w:rPr>
          <w:rFonts w:eastAsia="Aptos" w:cs="Times New Roman"/>
          <w:color w:val="auto"/>
          <w:szCs w:val="24"/>
        </w:rPr>
      </w:pPr>
    </w:p>
    <w:p w14:paraId="79CF3BCC" w14:textId="52E7FB93" w:rsidR="00F2375E" w:rsidRPr="00F2375E" w:rsidRDefault="00F2375E" w:rsidP="009B325D">
      <w:pPr>
        <w:jc w:val="both"/>
        <w:rPr>
          <w:rFonts w:eastAsia="Aptos" w:cs="Times New Roman"/>
          <w:color w:val="auto"/>
          <w:szCs w:val="24"/>
        </w:rPr>
      </w:pPr>
      <w:r w:rsidRPr="00F2375E">
        <w:rPr>
          <w:rFonts w:eastAsia="Aptos" w:cs="Times New Roman"/>
          <w:color w:val="auto"/>
          <w:szCs w:val="24"/>
          <w:u w:val="single"/>
        </w:rPr>
        <w:t>Ebasoovitava mõjuna</w:t>
      </w:r>
      <w:r w:rsidRPr="00F2375E">
        <w:rPr>
          <w:rFonts w:eastAsia="Aptos" w:cs="Times New Roman"/>
          <w:color w:val="auto"/>
          <w:szCs w:val="24"/>
        </w:rPr>
        <w:t xml:space="preserve"> ei saa edaspidi </w:t>
      </w:r>
      <w:r w:rsidR="008F67C8">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abil mugavalt ja kiirelt Eestis ettevõtet asutada need isikud, kelle kodakondsusjärgne riik ei ole biomeetrilisele reisidokumendile üle läinud või ei võimalda selle kontrollimist vastu usaldusnimekirja. Mõjutatuid on kehtivat digi-ID-d omavatest e-residentidest ligikaudu 10%. Väljajäävad riigid ei ole e-</w:t>
      </w:r>
      <w:proofErr w:type="spellStart"/>
      <w:r w:rsidRPr="00F2375E">
        <w:rPr>
          <w:rFonts w:eastAsia="Aptos" w:cs="Times New Roman"/>
          <w:color w:val="auto"/>
          <w:szCs w:val="24"/>
        </w:rPr>
        <w:t>residentsuse</w:t>
      </w:r>
      <w:proofErr w:type="spellEnd"/>
      <w:r w:rsidRPr="00F2375E">
        <w:rPr>
          <w:rFonts w:eastAsia="Aptos" w:cs="Times New Roman"/>
          <w:color w:val="auto"/>
          <w:szCs w:val="24"/>
        </w:rPr>
        <w:t xml:space="preserve"> programmi sihtriigid ja peamine e-</w:t>
      </w:r>
      <w:proofErr w:type="spellStart"/>
      <w:r w:rsidRPr="00F2375E">
        <w:rPr>
          <w:rFonts w:eastAsia="Aptos" w:cs="Times New Roman"/>
          <w:color w:val="auto"/>
          <w:szCs w:val="24"/>
        </w:rPr>
        <w:t>residentsuse</w:t>
      </w:r>
      <w:proofErr w:type="spellEnd"/>
      <w:r w:rsidRPr="00F2375E">
        <w:rPr>
          <w:rFonts w:eastAsia="Aptos" w:cs="Times New Roman"/>
          <w:color w:val="auto"/>
          <w:szCs w:val="24"/>
        </w:rPr>
        <w:t xml:space="preserve"> programmi majanduslik kasu ei laeku väljajäävate riikide kodanike ettevõtlustegevusest.</w:t>
      </w:r>
    </w:p>
    <w:p w14:paraId="1E35E7B0" w14:textId="77777777" w:rsidR="00F2375E" w:rsidRPr="00F2375E" w:rsidRDefault="00F2375E" w:rsidP="009B325D">
      <w:pPr>
        <w:jc w:val="both"/>
        <w:rPr>
          <w:rFonts w:eastAsia="Aptos" w:cs="Times New Roman"/>
          <w:color w:val="auto"/>
          <w:szCs w:val="24"/>
        </w:rPr>
      </w:pPr>
    </w:p>
    <w:p w14:paraId="1506180B" w14:textId="77777777" w:rsidR="00F2375E" w:rsidRPr="00F2375E" w:rsidRDefault="00F2375E" w:rsidP="009B325D">
      <w:pPr>
        <w:jc w:val="both"/>
        <w:rPr>
          <w:rFonts w:eastAsia="Aptos" w:cs="Times New Roman"/>
          <w:b/>
          <w:bCs/>
          <w:color w:val="auto"/>
          <w:szCs w:val="24"/>
        </w:rPr>
      </w:pPr>
      <w:r w:rsidRPr="00F2375E">
        <w:rPr>
          <w:rFonts w:eastAsia="Aptos" w:cs="Times New Roman"/>
          <w:b/>
          <w:bCs/>
          <w:color w:val="auto"/>
          <w:szCs w:val="24"/>
        </w:rPr>
        <w:t>6.4. Mõju riigi julgeolekule</w:t>
      </w:r>
    </w:p>
    <w:p w14:paraId="3C55A309" w14:textId="77777777" w:rsidR="00F73891" w:rsidRPr="009B325D" w:rsidRDefault="00F73891" w:rsidP="009B325D">
      <w:pPr>
        <w:contextualSpacing/>
        <w:rPr>
          <w:rFonts w:eastAsia="Aptos" w:cs="Times New Roman"/>
          <w:bCs/>
          <w:color w:val="auto"/>
          <w:szCs w:val="24"/>
        </w:rPr>
      </w:pPr>
    </w:p>
    <w:p w14:paraId="7D51A6C8" w14:textId="55F53DED" w:rsidR="00F73891" w:rsidRPr="00F2375E" w:rsidRDefault="00F73891" w:rsidP="00F73891">
      <w:pPr>
        <w:spacing w:after="160"/>
        <w:contextualSpacing/>
        <w:rPr>
          <w:rFonts w:eastAsia="Aptos" w:cs="Times New Roman"/>
          <w:bCs/>
          <w:color w:val="auto"/>
          <w:szCs w:val="24"/>
        </w:rPr>
      </w:pPr>
      <w:r w:rsidRPr="00F2375E">
        <w:rPr>
          <w:rFonts w:eastAsia="Aptos" w:cs="Times New Roman"/>
          <w:bCs/>
          <w:color w:val="auto"/>
          <w:szCs w:val="24"/>
          <w:u w:val="single"/>
        </w:rPr>
        <w:t>Sihtrühm</w:t>
      </w:r>
      <w:r w:rsidRPr="00F2375E">
        <w:rPr>
          <w:rFonts w:eastAsia="Aptos" w:cs="Times New Roman"/>
          <w:bCs/>
          <w:color w:val="auto"/>
          <w:szCs w:val="24"/>
        </w:rPr>
        <w:t>: Eesti elanikud. 2025. aasta alguse seisuga elas Eestis 1 369 995 inimest.</w:t>
      </w:r>
      <w:r w:rsidRPr="00F2375E">
        <w:rPr>
          <w:rFonts w:eastAsia="Aptos" w:cs="Times New Roman"/>
          <w:bCs/>
          <w:color w:val="auto"/>
          <w:szCs w:val="24"/>
          <w:vertAlign w:val="superscript"/>
        </w:rPr>
        <w:footnoteReference w:id="41"/>
      </w:r>
      <w:r w:rsidRPr="00F2375E">
        <w:rPr>
          <w:rFonts w:eastAsia="Aptos" w:cs="Times New Roman"/>
          <w:bCs/>
          <w:color w:val="auto"/>
          <w:szCs w:val="24"/>
        </w:rPr>
        <w:t xml:space="preserve"> Sihtrühm on seega </w:t>
      </w:r>
      <w:r w:rsidRPr="00F2375E">
        <w:rPr>
          <w:rFonts w:eastAsia="Aptos" w:cs="Times New Roman"/>
          <w:b/>
          <w:color w:val="auto"/>
          <w:szCs w:val="24"/>
        </w:rPr>
        <w:t>suur</w:t>
      </w:r>
      <w:r w:rsidRPr="00F2375E">
        <w:rPr>
          <w:rFonts w:eastAsia="Aptos" w:cs="Times New Roman"/>
          <w:bCs/>
          <w:color w:val="auto"/>
          <w:szCs w:val="24"/>
        </w:rPr>
        <w:t>.</w:t>
      </w:r>
    </w:p>
    <w:p w14:paraId="5DB35275" w14:textId="77777777" w:rsidR="00F73891" w:rsidRPr="00F2375E" w:rsidRDefault="00F73891" w:rsidP="00F73891">
      <w:pPr>
        <w:jc w:val="both"/>
        <w:rPr>
          <w:rFonts w:eastAsia="Aptos" w:cs="Times New Roman"/>
          <w:color w:val="auto"/>
          <w:szCs w:val="24"/>
        </w:rPr>
      </w:pPr>
    </w:p>
    <w:p w14:paraId="436F425F" w14:textId="22083D0A" w:rsidR="00F73891" w:rsidRDefault="00F73891" w:rsidP="00625B03">
      <w:pPr>
        <w:pStyle w:val="Default"/>
        <w:jc w:val="both"/>
        <w:rPr>
          <w:shd w:val="clear" w:color="auto" w:fill="FFFFFF"/>
        </w:rPr>
      </w:pPr>
      <w:r w:rsidRPr="00F2375E">
        <w:rPr>
          <w:rFonts w:eastAsia="Aptos"/>
          <w:color w:val="auto"/>
          <w:u w:val="single"/>
        </w:rPr>
        <w:t xml:space="preserve">Mõju </w:t>
      </w:r>
      <w:r w:rsidRPr="00F73891">
        <w:rPr>
          <w:rFonts w:eastAsia="Aptos"/>
          <w:color w:val="auto"/>
          <w:u w:val="single"/>
        </w:rPr>
        <w:t xml:space="preserve">ulatus, </w:t>
      </w:r>
      <w:r w:rsidRPr="00F73891">
        <w:rPr>
          <w:bCs/>
          <w:u w:val="single"/>
        </w:rPr>
        <w:t>esinemise</w:t>
      </w:r>
      <w:r w:rsidRPr="0036475E">
        <w:rPr>
          <w:bCs/>
          <w:u w:val="single"/>
        </w:rPr>
        <w:t xml:space="preserve"> sagedus </w:t>
      </w:r>
      <w:r>
        <w:rPr>
          <w:bCs/>
          <w:u w:val="single"/>
        </w:rPr>
        <w:t>ja</w:t>
      </w:r>
      <w:r w:rsidRPr="0036475E">
        <w:rPr>
          <w:bCs/>
          <w:u w:val="single"/>
        </w:rPr>
        <w:t xml:space="preserve"> </w:t>
      </w:r>
      <w:r w:rsidRPr="0036475E">
        <w:rPr>
          <w:u w:val="single"/>
        </w:rPr>
        <w:t>ebasoovitava mõju kaasnemise risk</w:t>
      </w:r>
      <w:r w:rsidRPr="006C7F61">
        <w:rPr>
          <w:bCs/>
        </w:rPr>
        <w:t xml:space="preserve"> </w:t>
      </w:r>
      <w:r>
        <w:rPr>
          <w:bCs/>
        </w:rPr>
        <w:t xml:space="preserve">on sihtrühmale </w:t>
      </w:r>
      <w:r w:rsidRPr="00B03898">
        <w:rPr>
          <w:b/>
        </w:rPr>
        <w:t>väikesed</w:t>
      </w:r>
      <w:r w:rsidRPr="006C7F61">
        <w:rPr>
          <w:bCs/>
        </w:rPr>
        <w:t xml:space="preserve">. Muudatus </w:t>
      </w:r>
      <w:r w:rsidR="00202863" w:rsidRPr="00F2375E">
        <w:rPr>
          <w:rFonts w:eastAsia="Aptos"/>
          <w:color w:val="auto"/>
        </w:rPr>
        <w:t>ei o</w:t>
      </w:r>
      <w:r w:rsidR="00202863">
        <w:rPr>
          <w:rFonts w:eastAsia="Aptos"/>
          <w:color w:val="auto"/>
        </w:rPr>
        <w:t>ma</w:t>
      </w:r>
      <w:r w:rsidR="00202863" w:rsidRPr="00F2375E">
        <w:rPr>
          <w:rFonts w:eastAsia="Aptos"/>
          <w:color w:val="auto"/>
        </w:rPr>
        <w:t xml:space="preserve"> Eesti riigi julgeolekule</w:t>
      </w:r>
      <w:r w:rsidR="00202863" w:rsidRPr="00DA3723">
        <w:rPr>
          <w:rFonts w:eastAsia="Aptos"/>
          <w:color w:val="auto"/>
        </w:rPr>
        <w:t xml:space="preserve"> </w:t>
      </w:r>
      <w:r w:rsidR="00202863" w:rsidRPr="00F2375E">
        <w:rPr>
          <w:rFonts w:eastAsia="Aptos"/>
          <w:color w:val="auto"/>
        </w:rPr>
        <w:t>negatiivse</w:t>
      </w:r>
      <w:r w:rsidR="00202863">
        <w:rPr>
          <w:rFonts w:eastAsia="Aptos"/>
          <w:color w:val="auto"/>
        </w:rPr>
        <w:t>t</w:t>
      </w:r>
      <w:r w:rsidR="00202863" w:rsidRPr="00F2375E">
        <w:rPr>
          <w:rFonts w:eastAsia="Aptos"/>
          <w:color w:val="auto"/>
        </w:rPr>
        <w:t xml:space="preserve"> mõju</w:t>
      </w:r>
      <w:r w:rsidR="005D65CB">
        <w:rPr>
          <w:rFonts w:eastAsia="Aptos"/>
          <w:color w:val="auto"/>
        </w:rPr>
        <w:t>,</w:t>
      </w:r>
      <w:r w:rsidR="00202863" w:rsidRPr="006C7F61">
        <w:rPr>
          <w:bCs/>
        </w:rPr>
        <w:t xml:space="preserve"> </w:t>
      </w:r>
      <w:r w:rsidRPr="006C7F61">
        <w:rPr>
          <w:bCs/>
        </w:rPr>
        <w:t>e</w:t>
      </w:r>
      <w:r w:rsidR="005D65CB">
        <w:rPr>
          <w:bCs/>
        </w:rPr>
        <w:t>i</w:t>
      </w:r>
      <w:r w:rsidRPr="006C7F61">
        <w:rPr>
          <w:bCs/>
        </w:rPr>
        <w:t xml:space="preserve"> mõju</w:t>
      </w:r>
      <w:r>
        <w:rPr>
          <w:bCs/>
        </w:rPr>
        <w:t>ta</w:t>
      </w:r>
      <w:r w:rsidRPr="006C7F61">
        <w:rPr>
          <w:bCs/>
        </w:rPr>
        <w:t xml:space="preserve"> Eesti elanike igapäevas</w:t>
      </w:r>
      <w:r>
        <w:rPr>
          <w:bCs/>
        </w:rPr>
        <w:t>t</w:t>
      </w:r>
      <w:r w:rsidRPr="006C7F61">
        <w:rPr>
          <w:bCs/>
        </w:rPr>
        <w:t xml:space="preserve"> elukorraldus</w:t>
      </w:r>
      <w:r>
        <w:rPr>
          <w:bCs/>
        </w:rPr>
        <w:t xml:space="preserve">t ega </w:t>
      </w:r>
      <w:r w:rsidRPr="002B1E7A">
        <w:rPr>
          <w:bCs/>
        </w:rPr>
        <w:t xml:space="preserve">eelda </w:t>
      </w:r>
      <w:r>
        <w:rPr>
          <w:bCs/>
        </w:rPr>
        <w:t>neilt</w:t>
      </w:r>
      <w:r w:rsidRPr="002B1E7A">
        <w:rPr>
          <w:bCs/>
        </w:rPr>
        <w:t xml:space="preserve"> sihiteadlikku ümberkohanemis</w:t>
      </w:r>
      <w:r>
        <w:rPr>
          <w:bCs/>
        </w:rPr>
        <w:t>t. Samuti on Eesti elanike</w:t>
      </w:r>
      <w:r w:rsidRPr="006C7F61">
        <w:t xml:space="preserve"> kokkupuude muudatusega </w:t>
      </w:r>
      <w:r w:rsidRPr="001166CE">
        <w:t>ebaregulaarne ja juhuslik</w:t>
      </w:r>
      <w:r w:rsidRPr="006C7F61">
        <w:t>.</w:t>
      </w:r>
      <w:r>
        <w:rPr>
          <w:bCs/>
        </w:rPr>
        <w:t xml:space="preserve"> </w:t>
      </w:r>
      <w:r w:rsidR="00DA3723" w:rsidRPr="00DA3723">
        <w:rPr>
          <w:bCs/>
          <w:u w:val="single"/>
        </w:rPr>
        <w:t>E</w:t>
      </w:r>
      <w:r w:rsidR="00DA3723" w:rsidRPr="0036475E">
        <w:rPr>
          <w:u w:val="single"/>
        </w:rPr>
        <w:t>basoovitav</w:t>
      </w:r>
      <w:r w:rsidR="006B6898">
        <w:rPr>
          <w:u w:val="single"/>
        </w:rPr>
        <w:t>a</w:t>
      </w:r>
      <w:r w:rsidR="00DA3723" w:rsidRPr="0036475E">
        <w:rPr>
          <w:u w:val="single"/>
        </w:rPr>
        <w:t xml:space="preserve"> mõju</w:t>
      </w:r>
      <w:r w:rsidR="006B6898">
        <w:rPr>
          <w:u w:val="single"/>
        </w:rPr>
        <w:t>na</w:t>
      </w:r>
      <w:r w:rsidR="006B6898" w:rsidRPr="006B6898">
        <w:t xml:space="preserve"> </w:t>
      </w:r>
      <w:r w:rsidR="00DA3723">
        <w:rPr>
          <w:bCs/>
        </w:rPr>
        <w:t xml:space="preserve">kaasneda </w:t>
      </w:r>
      <w:r w:rsidR="00C44E8F">
        <w:rPr>
          <w:bCs/>
        </w:rPr>
        <w:t xml:space="preserve">võivad </w:t>
      </w:r>
      <w:r w:rsidR="00DA3723">
        <w:t>r</w:t>
      </w:r>
      <w:r w:rsidR="00C44E8F">
        <w:rPr>
          <w:bCs/>
        </w:rPr>
        <w:t>iskid</w:t>
      </w:r>
      <w:r w:rsidR="00DA3723">
        <w:rPr>
          <w:bCs/>
        </w:rPr>
        <w:t xml:space="preserve"> </w:t>
      </w:r>
      <w:r w:rsidR="00C44E8F">
        <w:rPr>
          <w:bCs/>
        </w:rPr>
        <w:t xml:space="preserve">on analüüsi käigus </w:t>
      </w:r>
      <w:r w:rsidR="00B813B2">
        <w:rPr>
          <w:bCs/>
        </w:rPr>
        <w:t xml:space="preserve">kaardistatud </w:t>
      </w:r>
      <w:r w:rsidR="00C44E8F">
        <w:rPr>
          <w:bCs/>
        </w:rPr>
        <w:t>ja</w:t>
      </w:r>
      <w:r w:rsidR="00DA3723">
        <w:rPr>
          <w:bCs/>
        </w:rPr>
        <w:t xml:space="preserve"> nende </w:t>
      </w:r>
      <w:r w:rsidR="00C44E8F">
        <w:rPr>
          <w:bCs/>
        </w:rPr>
        <w:t xml:space="preserve">maandamiseks võetakse kasutusele täiendavad </w:t>
      </w:r>
      <w:r w:rsidR="00C44E8F">
        <w:rPr>
          <w:bCs/>
        </w:rPr>
        <w:lastRenderedPageBreak/>
        <w:t>meetmed nii tehnilisel</w:t>
      </w:r>
      <w:r w:rsidR="00B813B2">
        <w:rPr>
          <w:bCs/>
        </w:rPr>
        <w:t>,</w:t>
      </w:r>
      <w:r w:rsidR="00C44E8F">
        <w:rPr>
          <w:bCs/>
        </w:rPr>
        <w:t xml:space="preserve"> organisatoorsel </w:t>
      </w:r>
      <w:r w:rsidR="00B813B2">
        <w:rPr>
          <w:bCs/>
        </w:rPr>
        <w:t>kui</w:t>
      </w:r>
      <w:r w:rsidR="00C44E8F">
        <w:rPr>
          <w:bCs/>
        </w:rPr>
        <w:t xml:space="preserve"> </w:t>
      </w:r>
      <w:r w:rsidR="00B813B2">
        <w:rPr>
          <w:bCs/>
        </w:rPr>
        <w:t>menetlus</w:t>
      </w:r>
      <w:r w:rsidR="00C44E8F">
        <w:rPr>
          <w:bCs/>
        </w:rPr>
        <w:t xml:space="preserve">protsessi tasandil. </w:t>
      </w:r>
      <w:r w:rsidR="00B813B2">
        <w:t xml:space="preserve">Muudatuse rakendamise </w:t>
      </w:r>
      <w:r w:rsidR="00B454CB">
        <w:t xml:space="preserve">eelduseks on </w:t>
      </w:r>
      <w:r w:rsidR="00B813B2">
        <w:rPr>
          <w:shd w:val="clear" w:color="auto" w:fill="FFFFFF"/>
        </w:rPr>
        <w:t>põhimõte, et teenuse kasutusmugavuse tõstmi</w:t>
      </w:r>
      <w:r w:rsidR="005D65CB">
        <w:rPr>
          <w:shd w:val="clear" w:color="auto" w:fill="FFFFFF"/>
        </w:rPr>
        <w:t>sel ei tehta mööndusi</w:t>
      </w:r>
      <w:r w:rsidR="00B813B2">
        <w:rPr>
          <w:shd w:val="clear" w:color="auto" w:fill="FFFFFF"/>
        </w:rPr>
        <w:t xml:space="preserve"> turvalisuse</w:t>
      </w:r>
      <w:r w:rsidR="00DB45FC">
        <w:rPr>
          <w:shd w:val="clear" w:color="auto" w:fill="FFFFFF"/>
        </w:rPr>
        <w:t>s</w:t>
      </w:r>
      <w:r w:rsidR="005D65CB">
        <w:rPr>
          <w:shd w:val="clear" w:color="auto" w:fill="FFFFFF"/>
        </w:rPr>
        <w:t xml:space="preserve"> ja jätkuvalt peab olema tagatud </w:t>
      </w:r>
      <w:r w:rsidR="005D65CB">
        <w:rPr>
          <w:rFonts w:eastAsia="Calibri"/>
          <w:color w:val="auto"/>
          <w14:ligatures w14:val="none"/>
        </w:rPr>
        <w:t xml:space="preserve">riikliku identiteedihalduspoliitika põhimõtete järgimine ning </w:t>
      </w:r>
      <w:r w:rsidR="005D65CB">
        <w:rPr>
          <w:bCs/>
        </w:rPr>
        <w:t>e-</w:t>
      </w:r>
      <w:proofErr w:type="spellStart"/>
      <w:r w:rsidR="005D65CB">
        <w:rPr>
          <w:bCs/>
        </w:rPr>
        <w:t>residentsuse</w:t>
      </w:r>
      <w:proofErr w:type="spellEnd"/>
      <w:r w:rsidR="005D65CB">
        <w:rPr>
          <w:bCs/>
        </w:rPr>
        <w:t xml:space="preserve"> programmi </w:t>
      </w:r>
      <w:r w:rsidR="005D65CB" w:rsidRPr="006C7F61">
        <w:rPr>
          <w:bCs/>
        </w:rPr>
        <w:t>riski</w:t>
      </w:r>
      <w:r w:rsidR="005D65CB">
        <w:rPr>
          <w:bCs/>
        </w:rPr>
        <w:t>haldus</w:t>
      </w:r>
      <w:r w:rsidR="00B454CB">
        <w:rPr>
          <w:shd w:val="clear" w:color="auto" w:fill="FFFFFF"/>
        </w:rPr>
        <w:t>.</w:t>
      </w:r>
    </w:p>
    <w:p w14:paraId="632BB534" w14:textId="77777777" w:rsidR="000504FB" w:rsidRDefault="000504FB" w:rsidP="00625B03">
      <w:pPr>
        <w:pStyle w:val="Default"/>
        <w:jc w:val="both"/>
        <w:rPr>
          <w:shd w:val="clear" w:color="auto" w:fill="FFFFFF"/>
        </w:rPr>
      </w:pPr>
    </w:p>
    <w:p w14:paraId="1E481E14" w14:textId="311A7D01" w:rsidR="000504FB" w:rsidRDefault="000504FB" w:rsidP="000504FB">
      <w:pPr>
        <w:jc w:val="both"/>
        <w:rPr>
          <w:rFonts w:cs="Times New Roman"/>
          <w:b/>
          <w:bCs/>
          <w:szCs w:val="24"/>
          <w:shd w:val="clear" w:color="auto" w:fill="FFFFFF"/>
        </w:rPr>
      </w:pPr>
      <w:r w:rsidRPr="00245443">
        <w:rPr>
          <w:rFonts w:cs="Times New Roman"/>
          <w:b/>
          <w:bCs/>
          <w:szCs w:val="24"/>
          <w:shd w:val="clear" w:color="auto" w:fill="FFFFFF"/>
        </w:rPr>
        <w:t>Riiklik identiteedihalduspoliitika</w:t>
      </w:r>
    </w:p>
    <w:p w14:paraId="099F1642" w14:textId="77777777" w:rsidR="000504FB" w:rsidRPr="009B325D" w:rsidRDefault="000504FB" w:rsidP="000504FB">
      <w:pPr>
        <w:jc w:val="both"/>
        <w:rPr>
          <w:rFonts w:cs="Times New Roman"/>
          <w:szCs w:val="24"/>
          <w:shd w:val="clear" w:color="auto" w:fill="FFFFFF"/>
        </w:rPr>
      </w:pPr>
    </w:p>
    <w:p w14:paraId="4FB6BAC2" w14:textId="77777777" w:rsidR="000504FB" w:rsidRDefault="000504FB" w:rsidP="000504FB">
      <w:pPr>
        <w:jc w:val="both"/>
      </w:pPr>
      <w:r w:rsidRPr="00A03785">
        <w:rPr>
          <w:rFonts w:eastAsia="Calibri"/>
          <w:color w:val="auto"/>
          <w14:ligatures w14:val="none"/>
        </w:rPr>
        <w:t>Riikliku identiteedihalduspoliitika peam</w:t>
      </w:r>
      <w:r>
        <w:rPr>
          <w:rFonts w:eastAsia="Calibri"/>
          <w:color w:val="auto"/>
          <w14:ligatures w14:val="none"/>
        </w:rPr>
        <w:t>ine</w:t>
      </w:r>
      <w:r w:rsidRPr="00A03785">
        <w:rPr>
          <w:rFonts w:eastAsia="Calibri"/>
          <w:color w:val="auto"/>
          <w14:ligatures w14:val="none"/>
        </w:rPr>
        <w:t xml:space="preserve"> põhimõte on, et Eestis on inimesel vaid üks identiteet ja see kehtib nii füüsilise kui elektroonilise identiteedi osas</w:t>
      </w:r>
      <w:r>
        <w:rPr>
          <w:rFonts w:eastAsia="Calibri"/>
          <w:color w:val="auto"/>
          <w14:ligatures w14:val="none"/>
        </w:rPr>
        <w:t xml:space="preserve"> ning isikut tõendav </w:t>
      </w:r>
      <w:r>
        <w:t xml:space="preserve">dokument ja </w:t>
      </w:r>
      <w:proofErr w:type="spellStart"/>
      <w:r>
        <w:t>eID</w:t>
      </w:r>
      <w:proofErr w:type="spellEnd"/>
      <w:r>
        <w:t xml:space="preserve"> vahend</w:t>
      </w:r>
      <w:r w:rsidRPr="00D00C17">
        <w:t xml:space="preserve"> </w:t>
      </w:r>
      <w:r>
        <w:t xml:space="preserve">peavad </w:t>
      </w:r>
      <w:r w:rsidRPr="00D00C17">
        <w:t>o</w:t>
      </w:r>
      <w:r>
        <w:t>lema</w:t>
      </w:r>
      <w:r w:rsidRPr="00D00C17">
        <w:t xml:space="preserve"> lahutamatult ja üheselt seotud dokumendi kasutaja identiteediga</w:t>
      </w:r>
      <w:r>
        <w:t xml:space="preserve">. </w:t>
      </w:r>
      <w:r w:rsidRPr="00A03785">
        <w:rPr>
          <w:rFonts w:eastAsia="Calibri"/>
          <w:color w:val="auto"/>
          <w14:ligatures w14:val="none"/>
        </w:rPr>
        <w:t>Riiklik identiteedihalduspoliitika</w:t>
      </w:r>
      <w:r>
        <w:rPr>
          <w:rFonts w:eastAsia="Calibri"/>
          <w:color w:val="auto"/>
          <w14:ligatures w14:val="none"/>
        </w:rPr>
        <w:t xml:space="preserve"> peab</w:t>
      </w:r>
      <w:r w:rsidRPr="00A03785">
        <w:rPr>
          <w:rFonts w:eastAsia="Calibri"/>
          <w:color w:val="auto"/>
          <w14:ligatures w14:val="none"/>
        </w:rPr>
        <w:t xml:space="preserve"> </w:t>
      </w:r>
      <w:r w:rsidRPr="00C663CA">
        <w:t xml:space="preserve">tagama, et </w:t>
      </w:r>
      <w:r>
        <w:t xml:space="preserve">isik on tõsikindlalt tuvastatud, </w:t>
      </w:r>
      <w:r w:rsidRPr="00C663CA">
        <w:t>algandmed isiku identiteedi kohta on õiged</w:t>
      </w:r>
      <w:r>
        <w:t xml:space="preserve"> ning seeläbi maandama</w:t>
      </w:r>
      <w:r w:rsidRPr="00C663CA">
        <w:t xml:space="preserve"> identiteedi</w:t>
      </w:r>
      <w:r>
        <w:t>pettuste riski.</w:t>
      </w:r>
      <w:r w:rsidRPr="00C663CA">
        <w:t xml:space="preserve"> </w:t>
      </w:r>
      <w:r w:rsidRPr="00A03785">
        <w:rPr>
          <w:rFonts w:eastAsia="Calibri"/>
          <w:color w:val="auto"/>
          <w14:ligatures w14:val="none"/>
        </w:rPr>
        <w:t>Riikliku identiteedihalduspoliitika</w:t>
      </w:r>
      <w:r>
        <w:rPr>
          <w:rFonts w:eastAsia="Calibri"/>
          <w:color w:val="auto"/>
          <w14:ligatures w14:val="none"/>
        </w:rPr>
        <w:t xml:space="preserve"> põhimõtted kohalduvad ka e-residendi </w:t>
      </w:r>
      <w:proofErr w:type="spellStart"/>
      <w:r>
        <w:rPr>
          <w:rFonts w:eastAsia="Calibri"/>
          <w:color w:val="auto"/>
          <w14:ligatures w14:val="none"/>
        </w:rPr>
        <w:t>eID</w:t>
      </w:r>
      <w:proofErr w:type="spellEnd"/>
      <w:r>
        <w:rPr>
          <w:rFonts w:eastAsia="Calibri"/>
          <w:color w:val="auto"/>
          <w14:ligatures w14:val="none"/>
        </w:rPr>
        <w:t xml:space="preserve"> vahendi kasutamise õiguse andmisel ja selle alusel antavale tehnilisele </w:t>
      </w:r>
      <w:proofErr w:type="spellStart"/>
      <w:r>
        <w:rPr>
          <w:rFonts w:eastAsia="Calibri"/>
          <w:color w:val="auto"/>
          <w14:ligatures w14:val="none"/>
        </w:rPr>
        <w:t>eID</w:t>
      </w:r>
      <w:proofErr w:type="spellEnd"/>
      <w:r>
        <w:rPr>
          <w:rFonts w:eastAsia="Calibri"/>
          <w:color w:val="auto"/>
          <w14:ligatures w14:val="none"/>
        </w:rPr>
        <w:t xml:space="preserve"> vahendile.</w:t>
      </w:r>
    </w:p>
    <w:p w14:paraId="302787FC" w14:textId="77777777" w:rsidR="000504FB" w:rsidRDefault="000504FB" w:rsidP="000504FB">
      <w:pPr>
        <w:jc w:val="both"/>
      </w:pPr>
    </w:p>
    <w:p w14:paraId="77988A69" w14:textId="1C1BF671" w:rsidR="000504FB" w:rsidRDefault="000504FB" w:rsidP="000504FB">
      <w:pPr>
        <w:jc w:val="both"/>
        <w:rPr>
          <w:rFonts w:cs="Times New Roman"/>
          <w:szCs w:val="24"/>
          <w:shd w:val="clear" w:color="auto" w:fill="FFFFFF"/>
        </w:rPr>
      </w:pPr>
      <w:r>
        <w:rPr>
          <w:rFonts w:cs="Times New Roman"/>
          <w:szCs w:val="24"/>
          <w:shd w:val="clear" w:color="auto" w:fill="FFFFFF"/>
        </w:rPr>
        <w:t xml:space="preserve">Muudatuse kohaselt võtab PPA e-residendi digi-ID väljaandmise ja edaspidi e-residendi </w:t>
      </w:r>
      <w:proofErr w:type="spellStart"/>
      <w:r>
        <w:rPr>
          <w:rFonts w:cs="Times New Roman"/>
          <w:szCs w:val="24"/>
          <w:shd w:val="clear" w:color="auto" w:fill="FFFFFF"/>
        </w:rPr>
        <w:t>eID</w:t>
      </w:r>
      <w:proofErr w:type="spellEnd"/>
      <w:r>
        <w:rPr>
          <w:rFonts w:cs="Times New Roman"/>
          <w:szCs w:val="24"/>
          <w:shd w:val="clear" w:color="auto" w:fill="FFFFFF"/>
        </w:rPr>
        <w:t xml:space="preserve"> vahendi kasutamise õiguse andmise menetluses kasutusele </w:t>
      </w:r>
      <w:r>
        <w:rPr>
          <w:rFonts w:cs="Times New Roman"/>
          <w:szCs w:val="24"/>
        </w:rPr>
        <w:t xml:space="preserve">biomeetrilise </w:t>
      </w:r>
      <w:r w:rsidR="00153B77">
        <w:rPr>
          <w:rFonts w:eastAsia="Calibri" w:cs="Times New Roman"/>
          <w:color w:val="auto"/>
          <w:szCs w:val="24"/>
        </w:rPr>
        <w:t>isiku tuvastamise ja</w:t>
      </w:r>
      <w:r w:rsidR="00153B77" w:rsidRPr="00ED3648">
        <w:rPr>
          <w:rFonts w:eastAsia="Calibri" w:cs="Times New Roman"/>
          <w:color w:val="auto"/>
          <w:szCs w:val="24"/>
        </w:rPr>
        <w:t xml:space="preserve"> </w:t>
      </w:r>
      <w:r>
        <w:rPr>
          <w:rFonts w:cs="Times New Roman"/>
          <w:szCs w:val="24"/>
        </w:rPr>
        <w:t xml:space="preserve">isikusamasuse kontrollimise </w:t>
      </w:r>
      <w:proofErr w:type="spellStart"/>
      <w:r>
        <w:rPr>
          <w:rFonts w:cs="Times New Roman"/>
          <w:szCs w:val="24"/>
        </w:rPr>
        <w:t>kaugteel</w:t>
      </w:r>
      <w:proofErr w:type="spellEnd"/>
      <w:r>
        <w:rPr>
          <w:rFonts w:cs="Times New Roman"/>
          <w:szCs w:val="24"/>
          <w:shd w:val="clear" w:color="auto" w:fill="FFFFFF"/>
        </w:rPr>
        <w:t xml:space="preserve">. Uue meetodi kasutusele võtmise võimalikkust koosmõjus rahvusvaheliste arengute ja Euroopa Liidu üleste suundadega (näiteks </w:t>
      </w:r>
      <w:proofErr w:type="spellStart"/>
      <w:r>
        <w:rPr>
          <w:rFonts w:cs="Times New Roman"/>
          <w:szCs w:val="24"/>
          <w:shd w:val="clear" w:color="auto" w:fill="FFFFFF"/>
        </w:rPr>
        <w:t>eIDAS</w:t>
      </w:r>
      <w:proofErr w:type="spellEnd"/>
      <w:r>
        <w:rPr>
          <w:rFonts w:cs="Times New Roman"/>
          <w:szCs w:val="24"/>
          <w:shd w:val="clear" w:color="auto" w:fill="FFFFFF"/>
        </w:rPr>
        <w:t xml:space="preserve"> määruse muutmine) on põhjalikult analüüsitud ja järjepidevalt ettevalmistatud alates 2021. aastast</w:t>
      </w:r>
      <w:r>
        <w:rPr>
          <w:rStyle w:val="Allmrkuseviide"/>
          <w:rFonts w:cs="Times New Roman"/>
          <w:szCs w:val="24"/>
          <w:shd w:val="clear" w:color="auto" w:fill="FFFFFF"/>
        </w:rPr>
        <w:footnoteReference w:id="42"/>
      </w:r>
      <w:r>
        <w:rPr>
          <w:rFonts w:cs="Times New Roman"/>
          <w:szCs w:val="24"/>
        </w:rPr>
        <w:t xml:space="preserve">. Kaugteel biomeetrilisele </w:t>
      </w:r>
      <w:r w:rsidR="00153B77">
        <w:rPr>
          <w:rFonts w:eastAsia="Calibri" w:cs="Times New Roman"/>
          <w:color w:val="auto"/>
          <w:szCs w:val="24"/>
        </w:rPr>
        <w:t>isiku tuvastamisele ja</w:t>
      </w:r>
      <w:r w:rsidR="00153B77" w:rsidRPr="00ED3648">
        <w:rPr>
          <w:rFonts w:eastAsia="Calibri" w:cs="Times New Roman"/>
          <w:color w:val="auto"/>
          <w:szCs w:val="24"/>
        </w:rPr>
        <w:t xml:space="preserve"> </w:t>
      </w:r>
      <w:r>
        <w:rPr>
          <w:rFonts w:cs="Times New Roman"/>
          <w:szCs w:val="24"/>
        </w:rPr>
        <w:t>isikusamasuse kontrollimisele ü</w:t>
      </w:r>
      <w:r>
        <w:rPr>
          <w:rFonts w:cs="Times New Roman"/>
          <w:szCs w:val="24"/>
          <w:shd w:val="clear" w:color="auto" w:fill="FFFFFF"/>
        </w:rPr>
        <w:t xml:space="preserve">lemineku lähtepunktiks on põhimõte, et see peab vastama riiklikele identiteedihalduspoliitika põhimõtetele tagades füüsilise isikusamasuse kontrollimisega samaväärse tõsikindluse läbi </w:t>
      </w:r>
      <w:proofErr w:type="spellStart"/>
      <w:r>
        <w:rPr>
          <w:rFonts w:cs="Times New Roman"/>
          <w:szCs w:val="24"/>
          <w:shd w:val="clear" w:color="auto" w:fill="FFFFFF"/>
        </w:rPr>
        <w:t>eIDAS</w:t>
      </w:r>
      <w:proofErr w:type="spellEnd"/>
      <w:r>
        <w:rPr>
          <w:rFonts w:cs="Times New Roman"/>
          <w:szCs w:val="24"/>
          <w:shd w:val="clear" w:color="auto" w:fill="FFFFFF"/>
        </w:rPr>
        <w:t xml:space="preserve"> määruse taseme „kõrge“ nõuetele vastavuse ning asjakohastele valdkondlikele rahvusvahelistele standarditele</w:t>
      </w:r>
      <w:r>
        <w:rPr>
          <w:rStyle w:val="Allmrkuseviide"/>
          <w:rFonts w:cs="Times New Roman"/>
          <w:szCs w:val="24"/>
          <w:shd w:val="clear" w:color="auto" w:fill="FFFFFF"/>
        </w:rPr>
        <w:footnoteReference w:id="43"/>
      </w:r>
      <w:r>
        <w:rPr>
          <w:rFonts w:cs="Times New Roman"/>
          <w:szCs w:val="24"/>
          <w:shd w:val="clear" w:color="auto" w:fill="FFFFFF"/>
        </w:rPr>
        <w:t xml:space="preserve"> vastavuse. Riskide maandamiseks ja sujuva ülemineku tagamiseks minnakse biomeetrilisele</w:t>
      </w:r>
      <w:r w:rsidR="00153B77" w:rsidRPr="00153B77">
        <w:rPr>
          <w:rFonts w:eastAsia="Calibri" w:cs="Times New Roman"/>
          <w:color w:val="auto"/>
          <w:szCs w:val="24"/>
        </w:rPr>
        <w:t xml:space="preserve"> </w:t>
      </w:r>
      <w:r w:rsidR="00153B77">
        <w:rPr>
          <w:rFonts w:eastAsia="Calibri" w:cs="Times New Roman"/>
          <w:color w:val="auto"/>
          <w:szCs w:val="24"/>
        </w:rPr>
        <w:t>isiku tuvastamisele ja</w:t>
      </w:r>
      <w:r>
        <w:rPr>
          <w:rFonts w:cs="Times New Roman"/>
          <w:szCs w:val="24"/>
          <w:shd w:val="clear" w:color="auto" w:fill="FFFFFF"/>
        </w:rPr>
        <w:t xml:space="preserve"> isikusamasuse kontrollimisele </w:t>
      </w:r>
      <w:proofErr w:type="spellStart"/>
      <w:r>
        <w:rPr>
          <w:rFonts w:cs="Times New Roman"/>
          <w:szCs w:val="24"/>
          <w:shd w:val="clear" w:color="auto" w:fill="FFFFFF"/>
        </w:rPr>
        <w:t>kaugteel</w:t>
      </w:r>
      <w:proofErr w:type="spellEnd"/>
      <w:r>
        <w:rPr>
          <w:rFonts w:cs="Times New Roman"/>
          <w:szCs w:val="24"/>
          <w:shd w:val="clear" w:color="auto" w:fill="FFFFFF"/>
        </w:rPr>
        <w:t xml:space="preserve"> üle kahes etapis. Esmalt jääb alles isikliku ilmumise kohustus digi-ID väljastamisel. See võimaldab veenduda uue süsteemi korrektses toimimises ja selle abil hõivatud andmete kvaliteedis. Teises etapis võetakse kasutusele kaardivaba e-residendi </w:t>
      </w:r>
      <w:proofErr w:type="spellStart"/>
      <w:r>
        <w:rPr>
          <w:rFonts w:cs="Times New Roman"/>
          <w:szCs w:val="24"/>
          <w:shd w:val="clear" w:color="auto" w:fill="FFFFFF"/>
        </w:rPr>
        <w:t>eID</w:t>
      </w:r>
      <w:proofErr w:type="spellEnd"/>
      <w:r>
        <w:rPr>
          <w:rFonts w:cs="Times New Roman"/>
          <w:szCs w:val="24"/>
          <w:shd w:val="clear" w:color="auto" w:fill="FFFFFF"/>
        </w:rPr>
        <w:t xml:space="preserve"> vahend, mille kättesaamiseks ei pea e-resident Eesti välisesindusse kohale minema, kuid sellega seoses kohaldatakse protsessis </w:t>
      </w:r>
      <w:r w:rsidR="00074A19">
        <w:rPr>
          <w:rFonts w:cs="Times New Roman"/>
          <w:szCs w:val="24"/>
          <w:shd w:val="clear" w:color="auto" w:fill="FFFFFF"/>
        </w:rPr>
        <w:t xml:space="preserve">vastavalt vajadusele </w:t>
      </w:r>
      <w:r>
        <w:rPr>
          <w:rFonts w:cs="Times New Roman"/>
          <w:szCs w:val="24"/>
          <w:shd w:val="clear" w:color="auto" w:fill="FFFFFF"/>
        </w:rPr>
        <w:t xml:space="preserve">täiendavaid kontrollmeetmeid. Nendeks on näiteks kohustus läbida videointervjuu või esitada videoklipp, </w:t>
      </w:r>
      <w:r w:rsidR="00153B77">
        <w:rPr>
          <w:rFonts w:cs="Times New Roman"/>
          <w:szCs w:val="24"/>
          <w:shd w:val="clear" w:color="auto" w:fill="FFFFFF"/>
        </w:rPr>
        <w:t xml:space="preserve">läbida </w:t>
      </w:r>
      <w:r>
        <w:rPr>
          <w:rFonts w:cs="Times New Roman"/>
          <w:szCs w:val="24"/>
          <w:shd w:val="clear" w:color="auto" w:fill="FFFFFF"/>
        </w:rPr>
        <w:t xml:space="preserve">korduv biomeetriline isikusamasuse kontroll </w:t>
      </w:r>
      <w:proofErr w:type="spellStart"/>
      <w:r>
        <w:rPr>
          <w:rFonts w:cs="Times New Roman"/>
          <w:szCs w:val="24"/>
          <w:shd w:val="clear" w:color="auto" w:fill="FFFFFF"/>
        </w:rPr>
        <w:t>eID</w:t>
      </w:r>
      <w:proofErr w:type="spellEnd"/>
      <w:r>
        <w:rPr>
          <w:rFonts w:cs="Times New Roman"/>
          <w:szCs w:val="24"/>
          <w:shd w:val="clear" w:color="auto" w:fill="FFFFFF"/>
        </w:rPr>
        <w:t xml:space="preserve"> vahendi kehtivusaja jooksul või PPA nõue minna täiendavaks isikusamasuse kontrollimiseks isiklikult Eesti välisesindusse.</w:t>
      </w:r>
    </w:p>
    <w:p w14:paraId="3202E35E" w14:textId="77777777" w:rsidR="000504FB" w:rsidRDefault="000504FB" w:rsidP="000504FB">
      <w:pPr>
        <w:jc w:val="both"/>
        <w:rPr>
          <w:rFonts w:cs="Times New Roman"/>
          <w:szCs w:val="24"/>
          <w:shd w:val="clear" w:color="auto" w:fill="FFFFFF"/>
        </w:rPr>
      </w:pPr>
    </w:p>
    <w:p w14:paraId="33D9657D" w14:textId="08950C96" w:rsidR="000504FB" w:rsidRDefault="000504FB" w:rsidP="000504FB">
      <w:pPr>
        <w:pStyle w:val="Default"/>
        <w:jc w:val="both"/>
      </w:pPr>
      <w:r>
        <w:rPr>
          <w:rFonts w:eastAsia="Calibri"/>
          <w:color w:val="auto"/>
          <w14:ligatures w14:val="none"/>
        </w:rPr>
        <w:t xml:space="preserve">Muudatuste rakendamisel peab säilima riikliku identiteedihalduspoliitika järjepidevus ja uued innovaatilised lahendused peavad võimaldama tõsikindlalt isiku isikusamasuses veenduda. See </w:t>
      </w:r>
      <w:r w:rsidRPr="00A03785">
        <w:rPr>
          <w:rFonts w:eastAsia="Calibri"/>
          <w:color w:val="auto"/>
          <w14:ligatures w14:val="none"/>
        </w:rPr>
        <w:t xml:space="preserve">on äärmiselt oluline välisriigi kodanike </w:t>
      </w:r>
      <w:r w:rsidRPr="006D6C2D">
        <w:rPr>
          <w:rFonts w:eastAsia="Calibri"/>
          <w:color w:val="auto"/>
          <w14:ligatures w14:val="none"/>
        </w:rPr>
        <w:t>puhul, kellel lubame osa saada meie ühiskonna hüvedest, kuna nende suhtes puudub riigil alusidentiteedi andmestik, mis</w:t>
      </w:r>
      <w:r w:rsidRPr="00A03785">
        <w:rPr>
          <w:rFonts w:eastAsia="Calibri"/>
          <w:color w:val="auto"/>
          <w14:ligatures w14:val="none"/>
        </w:rPr>
        <w:t xml:space="preserve"> on Eesti kodanike osas olemas rahvastikuregistris (nt sünnidokumendid, andmed vanemate kohta</w:t>
      </w:r>
      <w:r>
        <w:rPr>
          <w:rFonts w:eastAsia="Calibri"/>
          <w:color w:val="auto"/>
          <w14:ligatures w14:val="none"/>
        </w:rPr>
        <w:t>, isikukood</w:t>
      </w:r>
      <w:r w:rsidRPr="00A03785">
        <w:rPr>
          <w:rFonts w:eastAsia="Calibri"/>
          <w:color w:val="auto"/>
          <w14:ligatures w14:val="none"/>
        </w:rPr>
        <w:t xml:space="preserve">). </w:t>
      </w:r>
      <w:r>
        <w:rPr>
          <w:shd w:val="clear" w:color="auto" w:fill="FFFFFF"/>
        </w:rPr>
        <w:t xml:space="preserve">Kehtiva protsessi kohaselt teeb e-residendi digi-ID taotleja foto endast ja enda isikut tõendava dokumendi isikuandmetega leheküljest ning esitab need taotlemise käigus PPA iseteeninduses. Edaspidi kasutatakse foto tegemiseks ja reisidokumendi andmete ning selle kiibilt isikuandmete hõivamiseks PPA biomeetrilise </w:t>
      </w:r>
      <w:r w:rsidR="00153B77">
        <w:rPr>
          <w:rFonts w:eastAsia="Calibri"/>
          <w:color w:val="auto"/>
        </w:rPr>
        <w:t>isiku tuvastamise ja</w:t>
      </w:r>
      <w:r w:rsidR="00153B77" w:rsidRPr="00ED3648">
        <w:rPr>
          <w:rFonts w:eastAsia="Calibri"/>
          <w:color w:val="auto"/>
        </w:rPr>
        <w:t xml:space="preserve"> </w:t>
      </w:r>
      <w:r>
        <w:rPr>
          <w:shd w:val="clear" w:color="auto" w:fill="FFFFFF"/>
        </w:rPr>
        <w:t xml:space="preserve">isikusamasuse kontrollimise rakendust ning see tõstab nii esitatavate andmete kvaliteeti ja tõsikindlust kui menetlusprotsessi turvalisust. Selleks peab taotlejal olema biomeetriline reisidokument, mille kiibi ja sellel olevate isikuandmete ehtsuses on võimalik veenduda </w:t>
      </w:r>
      <w:r w:rsidRPr="003A5DD8">
        <w:t xml:space="preserve">ICAO või Saksamaa avaldatud </w:t>
      </w:r>
      <w:r w:rsidRPr="003A5DD8">
        <w:lastRenderedPageBreak/>
        <w:t>usaldusnimekirja alusel</w:t>
      </w:r>
      <w:r>
        <w:t xml:space="preserve">, mis </w:t>
      </w:r>
      <w:r w:rsidRPr="003A5DD8">
        <w:t>võimaldab riikidel jagada reisidokumendi kiibiandmete allkirjastamiseks kasutatava dokumendisertifikaatide juursertifikaati</w:t>
      </w:r>
      <w:r>
        <w:t xml:space="preserve">. See meede koos </w:t>
      </w:r>
      <w:r w:rsidRPr="00311ADC">
        <w:t xml:space="preserve">kloonituvastuse </w:t>
      </w:r>
      <w:r>
        <w:t>meetmega</w:t>
      </w:r>
      <w:r w:rsidRPr="00311ADC">
        <w:t xml:space="preserve"> </w:t>
      </w:r>
      <w:r>
        <w:t>muudab dokumendi võltsimise</w:t>
      </w:r>
      <w:r w:rsidRPr="00311ADC">
        <w:t xml:space="preserve"> praktiliselt võimatu</w:t>
      </w:r>
      <w:r>
        <w:t xml:space="preserve">ks tagades tugevama turvalisuse kui </w:t>
      </w:r>
      <w:r w:rsidRPr="00311ADC">
        <w:t xml:space="preserve">füüsilise </w:t>
      </w:r>
      <w:r>
        <w:t>isikusamasuse kon</w:t>
      </w:r>
      <w:r w:rsidRPr="00311ADC">
        <w:t>trolli</w:t>
      </w:r>
      <w:r>
        <w:t xml:space="preserve"> puhul</w:t>
      </w:r>
      <w:r w:rsidRPr="00311ADC">
        <w:t>, mis põhineb kontrolliva isiku kogemuse</w:t>
      </w:r>
      <w:r>
        <w:t>l</w:t>
      </w:r>
      <w:r w:rsidRPr="00311ADC">
        <w:t>, treenitusel ning tähelepanelikkuse</w:t>
      </w:r>
      <w:r>
        <w:t>l</w:t>
      </w:r>
      <w:r w:rsidRPr="00311ADC">
        <w:t>.</w:t>
      </w:r>
      <w:r>
        <w:t xml:space="preserve"> Kaugteel biomeetrilise </w:t>
      </w:r>
      <w:r w:rsidR="00153B77">
        <w:rPr>
          <w:rFonts w:eastAsia="Calibri"/>
          <w:color w:val="auto"/>
        </w:rPr>
        <w:t>isiku tuvastamise ja</w:t>
      </w:r>
      <w:r w:rsidR="00153B77" w:rsidRPr="00ED3648">
        <w:rPr>
          <w:rFonts w:eastAsia="Calibri"/>
          <w:color w:val="auto"/>
        </w:rPr>
        <w:t xml:space="preserve"> </w:t>
      </w:r>
      <w:r>
        <w:t>isikusamasuse kontrollimise rakendus juhendab taotlejat läbi kogu protsessi, et andmete esitamine õnnestuks vastavalt nõuetele, kuid kui andemete esitamine ebaõnnestub ka peale kolmandat katset, suunatakse taotleja kasutajatoe poole ning sõltuvalt ebaõnnestumise põhjusest pakutakse lahendusi ja tuge ning rakenduvad täiendavad kontrollmeetmed.</w:t>
      </w:r>
    </w:p>
    <w:p w14:paraId="36174C2B" w14:textId="77777777" w:rsidR="000504FB" w:rsidRDefault="000504FB" w:rsidP="000504FB">
      <w:pPr>
        <w:pStyle w:val="Default"/>
        <w:jc w:val="both"/>
        <w:rPr>
          <w:shd w:val="clear" w:color="auto" w:fill="FFFFFF"/>
        </w:rPr>
      </w:pPr>
    </w:p>
    <w:p w14:paraId="36D1ECB5" w14:textId="6E0F4731" w:rsidR="000504FB" w:rsidRDefault="000504FB" w:rsidP="000504FB">
      <w:pPr>
        <w:pStyle w:val="Default"/>
        <w:jc w:val="both"/>
        <w:rPr>
          <w:shd w:val="clear" w:color="auto" w:fill="FFFFFF"/>
        </w:rPr>
      </w:pPr>
      <w:r>
        <w:rPr>
          <w:shd w:val="clear" w:color="auto" w:fill="FFFFFF"/>
        </w:rPr>
        <w:t>Kaugteel biomeetrilise</w:t>
      </w:r>
      <w:r w:rsidR="00153B77" w:rsidRPr="00153B77">
        <w:rPr>
          <w:rFonts w:eastAsia="Calibri"/>
          <w:color w:val="auto"/>
        </w:rPr>
        <w:t xml:space="preserve"> </w:t>
      </w:r>
      <w:r w:rsidR="00153B77">
        <w:rPr>
          <w:rFonts w:eastAsia="Calibri"/>
          <w:color w:val="auto"/>
        </w:rPr>
        <w:t>isiku tuvastamise ja</w:t>
      </w:r>
      <w:r>
        <w:rPr>
          <w:shd w:val="clear" w:color="auto" w:fill="FFFFFF"/>
        </w:rPr>
        <w:t xml:space="preserve"> isikusamasuse kontrollimisega kaasnevate riskide maandamiseks teostab rakendus:</w:t>
      </w:r>
    </w:p>
    <w:p w14:paraId="2E72A27D" w14:textId="77777777" w:rsidR="000504FB" w:rsidRDefault="000504FB" w:rsidP="000504FB">
      <w:pPr>
        <w:pStyle w:val="Default"/>
        <w:numPr>
          <w:ilvl w:val="0"/>
          <w:numId w:val="8"/>
        </w:numPr>
        <w:jc w:val="both"/>
      </w:pPr>
      <w:r>
        <w:t>reisidokumendi ehtsu</w:t>
      </w:r>
      <w:r w:rsidRPr="000475AF">
        <w:t>se</w:t>
      </w:r>
      <w:r>
        <w:t xml:space="preserve">, </w:t>
      </w:r>
      <w:r w:rsidRPr="005C5ED5">
        <w:t xml:space="preserve">kehtivuse </w:t>
      </w:r>
      <w:r>
        <w:t xml:space="preserve">ja </w:t>
      </w:r>
      <w:r w:rsidRPr="00BF2EC9">
        <w:t>selle kiibi ehtsuse ning kloonituvastuse kontrolli</w:t>
      </w:r>
      <w:r>
        <w:t>,</w:t>
      </w:r>
    </w:p>
    <w:p w14:paraId="7ED05ADD" w14:textId="77777777" w:rsidR="000504FB" w:rsidRDefault="000504FB" w:rsidP="000504FB">
      <w:pPr>
        <w:pStyle w:val="Default"/>
        <w:numPr>
          <w:ilvl w:val="0"/>
          <w:numId w:val="8"/>
        </w:numPr>
        <w:jc w:val="both"/>
      </w:pPr>
      <w:r w:rsidRPr="00B24F8A">
        <w:t xml:space="preserve">taotleja </w:t>
      </w:r>
      <w:r>
        <w:t>reisidokumendi</w:t>
      </w:r>
      <w:r w:rsidRPr="00B24F8A">
        <w:t xml:space="preserve"> esit</w:t>
      </w:r>
      <w:r>
        <w:t>luse salvestamise</w:t>
      </w:r>
      <w:r w:rsidRPr="00B24F8A">
        <w:t xml:space="preserve"> </w:t>
      </w:r>
      <w:r>
        <w:t xml:space="preserve">videoklipina </w:t>
      </w:r>
      <w:r w:rsidRPr="00B24F8A">
        <w:t>dokumendi füüsilis</w:t>
      </w:r>
      <w:r>
        <w:t>te</w:t>
      </w:r>
      <w:r w:rsidRPr="00B24F8A">
        <w:t xml:space="preserve"> omadus</w:t>
      </w:r>
      <w:r>
        <w:t>t</w:t>
      </w:r>
      <w:r w:rsidRPr="00B24F8A">
        <w:t>e ja turvaelemen</w:t>
      </w:r>
      <w:r>
        <w:t>tide tuvastamiseks,</w:t>
      </w:r>
    </w:p>
    <w:p w14:paraId="1A3ADF1A" w14:textId="77777777" w:rsidR="000504FB" w:rsidRDefault="000504FB" w:rsidP="000504FB">
      <w:pPr>
        <w:pStyle w:val="Default"/>
        <w:numPr>
          <w:ilvl w:val="0"/>
          <w:numId w:val="8"/>
        </w:numPr>
        <w:jc w:val="both"/>
      </w:pPr>
      <w:r>
        <w:t>reisidokumendi kiibilt isikuandmete, sh näokujutise hõive,</w:t>
      </w:r>
    </w:p>
    <w:p w14:paraId="5F8DA403" w14:textId="77777777" w:rsidR="000504FB" w:rsidRDefault="000504FB" w:rsidP="000504FB">
      <w:pPr>
        <w:pStyle w:val="Default"/>
        <w:numPr>
          <w:ilvl w:val="0"/>
          <w:numId w:val="8"/>
        </w:numPr>
        <w:jc w:val="both"/>
      </w:pPr>
      <w:r>
        <w:t>taotleja näokujutise hõive</w:t>
      </w:r>
      <w:r w:rsidRPr="0007095F">
        <w:t xml:space="preserve"> </w:t>
      </w:r>
      <w:r>
        <w:t>reaalajas,</w:t>
      </w:r>
    </w:p>
    <w:p w14:paraId="57D9F070" w14:textId="77777777" w:rsidR="000504FB" w:rsidRPr="0018028E" w:rsidRDefault="000504FB" w:rsidP="000504FB">
      <w:pPr>
        <w:pStyle w:val="Default"/>
        <w:numPr>
          <w:ilvl w:val="0"/>
          <w:numId w:val="8"/>
        </w:numPr>
        <w:jc w:val="both"/>
      </w:pPr>
      <w:r>
        <w:t>reisidokumendi kiibilt h</w:t>
      </w:r>
      <w:r w:rsidRPr="0018028E">
        <w:t xml:space="preserve">õivatud </w:t>
      </w:r>
      <w:r>
        <w:t>ja reaalajas hõivatud näokujutiste</w:t>
      </w:r>
      <w:r w:rsidRPr="0018028E">
        <w:t xml:space="preserve"> võrdlus</w:t>
      </w:r>
      <w:r>
        <w:t>e,</w:t>
      </w:r>
    </w:p>
    <w:p w14:paraId="5EE9E15C" w14:textId="77777777" w:rsidR="000504FB" w:rsidRDefault="000504FB" w:rsidP="000504FB">
      <w:pPr>
        <w:pStyle w:val="Default"/>
        <w:numPr>
          <w:ilvl w:val="0"/>
          <w:numId w:val="8"/>
        </w:numPr>
        <w:jc w:val="both"/>
      </w:pPr>
      <w:r w:rsidRPr="005C5ED5">
        <w:t>erinevad turvakontrollid</w:t>
      </w:r>
      <w:r>
        <w:t>:</w:t>
      </w:r>
      <w:r w:rsidRPr="00BE1AAF">
        <w:t xml:space="preserve"> </w:t>
      </w:r>
      <w:r>
        <w:t xml:space="preserve">elusoleku ja reaalajas kohaloleku kontroll, </w:t>
      </w:r>
      <w:r w:rsidRPr="00BE1AAF">
        <w:t>süstimisrünnaku ja teesklusrünnaku tuvastamine</w:t>
      </w:r>
      <w:r>
        <w:t xml:space="preserve"> (PAD), muudetud või töödeldud fotode esitamine (</w:t>
      </w:r>
      <w:proofErr w:type="spellStart"/>
      <w:r w:rsidRPr="003D7C61">
        <w:rPr>
          <w:i/>
          <w:iCs/>
        </w:rPr>
        <w:t>morphed</w:t>
      </w:r>
      <w:proofErr w:type="spellEnd"/>
      <w:r>
        <w:rPr>
          <w:i/>
          <w:iCs/>
        </w:rPr>
        <w:t>,</w:t>
      </w:r>
      <w:r w:rsidRPr="003D7C61">
        <w:rPr>
          <w:i/>
          <w:iCs/>
        </w:rPr>
        <w:t xml:space="preserve"> </w:t>
      </w:r>
      <w:proofErr w:type="spellStart"/>
      <w:r>
        <w:rPr>
          <w:i/>
          <w:iCs/>
        </w:rPr>
        <w:t>synthetic</w:t>
      </w:r>
      <w:proofErr w:type="spellEnd"/>
      <w:r>
        <w:rPr>
          <w:i/>
          <w:iCs/>
        </w:rPr>
        <w:t xml:space="preserve"> </w:t>
      </w:r>
      <w:proofErr w:type="spellStart"/>
      <w:r w:rsidRPr="003D7C61">
        <w:rPr>
          <w:i/>
          <w:iCs/>
        </w:rPr>
        <w:t>photos</w:t>
      </w:r>
      <w:proofErr w:type="spellEnd"/>
      <w:r>
        <w:t>), kunstlikult loodud või manipuleeritud näokujutiste või fotode tuvastamine (</w:t>
      </w:r>
      <w:proofErr w:type="spellStart"/>
      <w:r w:rsidRPr="003D7C61">
        <w:rPr>
          <w:i/>
          <w:iCs/>
        </w:rPr>
        <w:t>deep</w:t>
      </w:r>
      <w:proofErr w:type="spellEnd"/>
      <w:r w:rsidRPr="003D7C61">
        <w:rPr>
          <w:i/>
          <w:iCs/>
        </w:rPr>
        <w:t xml:space="preserve"> </w:t>
      </w:r>
      <w:proofErr w:type="spellStart"/>
      <w:r w:rsidRPr="003D7C61">
        <w:rPr>
          <w:i/>
          <w:iCs/>
        </w:rPr>
        <w:t>fake</w:t>
      </w:r>
      <w:proofErr w:type="spellEnd"/>
      <w:r>
        <w:t>), ebasobivate tingimuste tuvastamine (näiteks ebapiisav valgus), hägustamine.</w:t>
      </w:r>
    </w:p>
    <w:p w14:paraId="4D777D1C" w14:textId="77777777" w:rsidR="000504FB" w:rsidRDefault="000504FB" w:rsidP="000504FB">
      <w:pPr>
        <w:pStyle w:val="Default"/>
        <w:jc w:val="both"/>
      </w:pPr>
    </w:p>
    <w:p w14:paraId="7C076A38" w14:textId="77777777" w:rsidR="000504FB" w:rsidRDefault="000504FB" w:rsidP="000504FB">
      <w:pPr>
        <w:pStyle w:val="Default"/>
        <w:jc w:val="both"/>
      </w:pPr>
      <w:r w:rsidRPr="000E14BF">
        <w:rPr>
          <w:b/>
          <w:bCs/>
        </w:rPr>
        <w:t>Joonis 4.</w:t>
      </w:r>
      <w:r>
        <w:t xml:space="preserve"> Riskide maandamise meetmed</w:t>
      </w:r>
    </w:p>
    <w:p w14:paraId="4382D862" w14:textId="77777777" w:rsidR="000504FB" w:rsidRDefault="000504FB" w:rsidP="000504FB">
      <w:pPr>
        <w:pStyle w:val="Default"/>
        <w:jc w:val="both"/>
      </w:pPr>
    </w:p>
    <w:p w14:paraId="0DB41321" w14:textId="77777777" w:rsidR="000504FB" w:rsidRPr="000F13A0" w:rsidRDefault="000504FB" w:rsidP="000504FB">
      <w:pPr>
        <w:pStyle w:val="Default"/>
        <w:jc w:val="center"/>
      </w:pPr>
      <w:r>
        <w:rPr>
          <w:noProof/>
        </w:rPr>
        <w:drawing>
          <wp:inline distT="0" distB="0" distL="0" distR="0" wp14:anchorId="66070C64" wp14:editId="37734D5E">
            <wp:extent cx="4350385" cy="2119630"/>
            <wp:effectExtent l="0" t="0" r="0" b="0"/>
            <wp:docPr id="1872007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0385" cy="2119630"/>
                    </a:xfrm>
                    <a:prstGeom prst="rect">
                      <a:avLst/>
                    </a:prstGeom>
                    <a:noFill/>
                    <a:ln>
                      <a:noFill/>
                    </a:ln>
                  </pic:spPr>
                </pic:pic>
              </a:graphicData>
            </a:graphic>
          </wp:inline>
        </w:drawing>
      </w:r>
    </w:p>
    <w:p w14:paraId="504E7F33" w14:textId="77777777" w:rsidR="000504FB" w:rsidRDefault="000504FB" w:rsidP="000504FB">
      <w:pPr>
        <w:pStyle w:val="Default"/>
        <w:jc w:val="both"/>
        <w:rPr>
          <w:shd w:val="clear" w:color="auto" w:fill="FFFFFF"/>
        </w:rPr>
      </w:pPr>
    </w:p>
    <w:p w14:paraId="6E72B9CA" w14:textId="77777777" w:rsidR="000504FB" w:rsidRPr="000E14BF" w:rsidRDefault="000504FB" w:rsidP="000504FB">
      <w:pPr>
        <w:pStyle w:val="Default"/>
        <w:jc w:val="both"/>
        <w:rPr>
          <w:sz w:val="20"/>
          <w:szCs w:val="20"/>
          <w:shd w:val="clear" w:color="auto" w:fill="FFFFFF"/>
        </w:rPr>
      </w:pPr>
      <w:r w:rsidRPr="000E14BF">
        <w:rPr>
          <w:sz w:val="20"/>
          <w:szCs w:val="20"/>
          <w:shd w:val="clear" w:color="auto" w:fill="FFFFFF"/>
        </w:rPr>
        <w:t xml:space="preserve">Allikas: ENISA. 2022. </w:t>
      </w:r>
      <w:proofErr w:type="spellStart"/>
      <w:r w:rsidRPr="000E14BF">
        <w:rPr>
          <w:sz w:val="20"/>
          <w:szCs w:val="20"/>
          <w:shd w:val="clear" w:color="auto" w:fill="FFFFFF"/>
        </w:rPr>
        <w:t>Remote</w:t>
      </w:r>
      <w:proofErr w:type="spellEnd"/>
      <w:r w:rsidRPr="000E14BF">
        <w:rPr>
          <w:sz w:val="20"/>
          <w:szCs w:val="20"/>
          <w:shd w:val="clear" w:color="auto" w:fill="FFFFFF"/>
        </w:rPr>
        <w:t xml:space="preserve"> </w:t>
      </w:r>
      <w:proofErr w:type="spellStart"/>
      <w:r w:rsidRPr="000E14BF">
        <w:rPr>
          <w:sz w:val="20"/>
          <w:szCs w:val="20"/>
          <w:shd w:val="clear" w:color="auto" w:fill="FFFFFF"/>
        </w:rPr>
        <w:t>identity</w:t>
      </w:r>
      <w:proofErr w:type="spellEnd"/>
      <w:r w:rsidRPr="000E14BF">
        <w:rPr>
          <w:sz w:val="20"/>
          <w:szCs w:val="20"/>
          <w:shd w:val="clear" w:color="auto" w:fill="FFFFFF"/>
        </w:rPr>
        <w:t xml:space="preserve"> </w:t>
      </w:r>
      <w:proofErr w:type="spellStart"/>
      <w:r w:rsidRPr="000E14BF">
        <w:rPr>
          <w:sz w:val="20"/>
          <w:szCs w:val="20"/>
          <w:shd w:val="clear" w:color="auto" w:fill="FFFFFF"/>
        </w:rPr>
        <w:t>proofing</w:t>
      </w:r>
      <w:proofErr w:type="spellEnd"/>
      <w:r w:rsidRPr="000E14BF">
        <w:rPr>
          <w:sz w:val="20"/>
          <w:szCs w:val="20"/>
          <w:shd w:val="clear" w:color="auto" w:fill="FFFFFF"/>
        </w:rPr>
        <w:t xml:space="preserve">: </w:t>
      </w:r>
      <w:proofErr w:type="spellStart"/>
      <w:r w:rsidRPr="000E14BF">
        <w:rPr>
          <w:sz w:val="20"/>
          <w:szCs w:val="20"/>
          <w:shd w:val="clear" w:color="auto" w:fill="FFFFFF"/>
        </w:rPr>
        <w:t>attacks</w:t>
      </w:r>
      <w:proofErr w:type="spellEnd"/>
      <w:r w:rsidRPr="000E14BF">
        <w:rPr>
          <w:sz w:val="20"/>
          <w:szCs w:val="20"/>
          <w:shd w:val="clear" w:color="auto" w:fill="FFFFFF"/>
        </w:rPr>
        <w:t xml:space="preserve"> &amp; </w:t>
      </w:r>
      <w:proofErr w:type="spellStart"/>
      <w:r w:rsidRPr="000E14BF">
        <w:rPr>
          <w:sz w:val="20"/>
          <w:szCs w:val="20"/>
          <w:shd w:val="clear" w:color="auto" w:fill="FFFFFF"/>
        </w:rPr>
        <w:t>countermeasures</w:t>
      </w:r>
      <w:proofErr w:type="spellEnd"/>
      <w:r w:rsidRPr="000E14BF">
        <w:rPr>
          <w:sz w:val="20"/>
          <w:szCs w:val="20"/>
          <w:shd w:val="clear" w:color="auto" w:fill="FFFFFF"/>
        </w:rPr>
        <w:t xml:space="preserve">. </w:t>
      </w:r>
    </w:p>
    <w:p w14:paraId="424E7AA9" w14:textId="77777777" w:rsidR="000504FB" w:rsidRDefault="000504FB" w:rsidP="000504FB">
      <w:pPr>
        <w:pStyle w:val="Default"/>
        <w:jc w:val="both"/>
        <w:rPr>
          <w:shd w:val="clear" w:color="auto" w:fill="FFFFFF"/>
        </w:rPr>
      </w:pPr>
    </w:p>
    <w:p w14:paraId="57C47E09" w14:textId="7409DFFE" w:rsidR="000504FB" w:rsidRDefault="000504FB" w:rsidP="00F6235A">
      <w:pPr>
        <w:pStyle w:val="Default"/>
        <w:jc w:val="both"/>
      </w:pPr>
      <w:r>
        <w:t xml:space="preserve">Vastavalt </w:t>
      </w:r>
      <w:r w:rsidRPr="00281D5A">
        <w:t>ISO/IEC 19989-3</w:t>
      </w:r>
      <w:r>
        <w:t xml:space="preserve"> standardile peab</w:t>
      </w:r>
      <w:r w:rsidRPr="00E005C3">
        <w:t xml:space="preserve"> </w:t>
      </w:r>
      <w:r w:rsidRPr="00BE1AAF">
        <w:t>teesklusrünnaku tuvastami</w:t>
      </w:r>
      <w:r>
        <w:t>se lahendus olema hinnatud sõltumatu kolmanda osapoole poolt</w:t>
      </w:r>
      <w:r w:rsidRPr="00281D5A">
        <w:t>.</w:t>
      </w:r>
    </w:p>
    <w:p w14:paraId="2823F48A" w14:textId="77777777" w:rsidR="000504FB" w:rsidRDefault="000504FB" w:rsidP="00F6235A">
      <w:pPr>
        <w:pStyle w:val="Default"/>
        <w:jc w:val="both"/>
      </w:pPr>
    </w:p>
    <w:p w14:paraId="066920BD" w14:textId="5B2B0D46" w:rsidR="000504FB" w:rsidRDefault="000504FB" w:rsidP="00F6235A">
      <w:pPr>
        <w:pStyle w:val="Default"/>
        <w:jc w:val="both"/>
      </w:pPr>
      <w:r>
        <w:rPr>
          <w:shd w:val="clear" w:color="auto" w:fill="FFFFFF"/>
        </w:rPr>
        <w:t>Lisaks peab olema t</w:t>
      </w:r>
      <w:r w:rsidRPr="00BE1AAF">
        <w:t xml:space="preserve">agatud turvaline keskkond (tarkvara, riistvara, ühendus) ning vastavus </w:t>
      </w:r>
      <w:proofErr w:type="spellStart"/>
      <w:r w:rsidRPr="00BE1AAF">
        <w:t>küberkaitse</w:t>
      </w:r>
      <w:proofErr w:type="spellEnd"/>
      <w:r w:rsidRPr="00BE1AAF">
        <w:t xml:space="preserve"> tingimustele. </w:t>
      </w:r>
      <w:r>
        <w:t>Rakendus kontrollib, et seadme, millega kontroll läbi viiakse,</w:t>
      </w:r>
      <w:r w:rsidRPr="00B1447D">
        <w:t xml:space="preserve"> </w:t>
      </w:r>
      <w:r>
        <w:t>operatsioonisüsteemid on uuendatud ja toetatud ning</w:t>
      </w:r>
      <w:r w:rsidRPr="00B1447D">
        <w:t xml:space="preserve"> </w:t>
      </w:r>
      <w:r>
        <w:t>operatsiooni</w:t>
      </w:r>
      <w:r w:rsidRPr="00B1447D">
        <w:t>süsteemi</w:t>
      </w:r>
      <w:r>
        <w:t xml:space="preserve"> ega ad</w:t>
      </w:r>
      <w:r w:rsidRPr="00B1447D">
        <w:t>ministraatoriõigus</w:t>
      </w:r>
      <w:r>
        <w:t>eid</w:t>
      </w:r>
      <w:r w:rsidRPr="00B1447D">
        <w:t xml:space="preserve"> </w:t>
      </w:r>
      <w:r>
        <w:t xml:space="preserve">ei ole </w:t>
      </w:r>
      <w:r w:rsidRPr="00B1447D">
        <w:t>muud</w:t>
      </w:r>
      <w:r>
        <w:t>e</w:t>
      </w:r>
      <w:r w:rsidRPr="00B1447D">
        <w:t>tu</w:t>
      </w:r>
      <w:r>
        <w:t>d (</w:t>
      </w:r>
      <w:proofErr w:type="spellStart"/>
      <w:r w:rsidRPr="008F594A">
        <w:rPr>
          <w:i/>
          <w:iCs/>
        </w:rPr>
        <w:t>rooted</w:t>
      </w:r>
      <w:proofErr w:type="spellEnd"/>
      <w:r w:rsidRPr="008F594A">
        <w:rPr>
          <w:i/>
          <w:iCs/>
        </w:rPr>
        <w:t xml:space="preserve"> </w:t>
      </w:r>
      <w:proofErr w:type="spellStart"/>
      <w:r w:rsidRPr="008F594A">
        <w:rPr>
          <w:i/>
          <w:iCs/>
        </w:rPr>
        <w:t>device</w:t>
      </w:r>
      <w:proofErr w:type="spellEnd"/>
      <w:r>
        <w:t>). Samuti ei tohi seadmes olla kasutusel GPS emulatsioon, sellel ei tohi olla rohkem kui üks kasutaja ja kasutusel peab olema ekraanilukk.</w:t>
      </w:r>
    </w:p>
    <w:p w14:paraId="0A199488" w14:textId="77777777" w:rsidR="000504FB" w:rsidRDefault="000504FB" w:rsidP="000504FB">
      <w:pPr>
        <w:pStyle w:val="Default"/>
        <w:jc w:val="both"/>
      </w:pPr>
    </w:p>
    <w:p w14:paraId="1263DCC8" w14:textId="77777777" w:rsidR="000504FB" w:rsidRDefault="000504FB" w:rsidP="000504FB">
      <w:pPr>
        <w:pStyle w:val="Default"/>
        <w:jc w:val="both"/>
        <w:rPr>
          <w:shd w:val="clear" w:color="auto" w:fill="FFFFFF"/>
        </w:rPr>
      </w:pPr>
      <w:r>
        <w:rPr>
          <w:shd w:val="clear" w:color="auto" w:fill="FFFFFF"/>
        </w:rPr>
        <w:lastRenderedPageBreak/>
        <w:t>Taotluse menetluse käigus võrdleb PPA biomeetrilise reisidokumendi kiibilt võetud andmeid taotluses esitatud andmetega, teostatakse täiendavalt andmete kvaliteedikontroll ja tehakse päringud ITDAK-</w:t>
      </w:r>
      <w:proofErr w:type="spellStart"/>
      <w:r>
        <w:rPr>
          <w:shd w:val="clear" w:color="auto" w:fill="FFFFFF"/>
        </w:rPr>
        <w:t>isse</w:t>
      </w:r>
      <w:proofErr w:type="spellEnd"/>
      <w:r>
        <w:rPr>
          <w:shd w:val="clear" w:color="auto" w:fill="FFFFFF"/>
        </w:rPr>
        <w:t>, ABIS-esse ning Euroopa Liidu andmekogude vastu (näiteks Interpoli kaotatud ja varastatud reisidokumentide</w:t>
      </w:r>
      <w:r w:rsidRPr="00037C7F">
        <w:rPr>
          <w:shd w:val="clear" w:color="auto" w:fill="FFFFFF"/>
        </w:rPr>
        <w:t xml:space="preserve"> </w:t>
      </w:r>
      <w:r>
        <w:rPr>
          <w:shd w:val="clear" w:color="auto" w:fill="FFFFFF"/>
        </w:rPr>
        <w:t>andmekogu, Schengeni infosüsteem).</w:t>
      </w:r>
    </w:p>
    <w:p w14:paraId="13704AE0" w14:textId="77777777" w:rsidR="00F73891" w:rsidRPr="00F6235A" w:rsidRDefault="00F73891" w:rsidP="00F2375E">
      <w:pPr>
        <w:jc w:val="both"/>
        <w:rPr>
          <w:rFonts w:eastAsia="Aptos" w:cs="Times New Roman"/>
          <w:color w:val="auto"/>
          <w:szCs w:val="24"/>
        </w:rPr>
      </w:pPr>
    </w:p>
    <w:p w14:paraId="798506B4" w14:textId="471889EE" w:rsidR="00F2375E" w:rsidRPr="00F2375E" w:rsidRDefault="00F2375E" w:rsidP="00F2375E">
      <w:pPr>
        <w:jc w:val="both"/>
        <w:rPr>
          <w:rFonts w:eastAsia="Aptos" w:cs="Times New Roman"/>
          <w:b/>
          <w:bCs/>
          <w:color w:val="auto"/>
          <w:szCs w:val="24"/>
        </w:rPr>
      </w:pPr>
      <w:r w:rsidRPr="00F2375E">
        <w:rPr>
          <w:rFonts w:eastAsia="Aptos" w:cs="Times New Roman"/>
          <w:b/>
          <w:bCs/>
          <w:color w:val="auto"/>
          <w:szCs w:val="24"/>
        </w:rPr>
        <w:t>E-</w:t>
      </w:r>
      <w:proofErr w:type="spellStart"/>
      <w:r w:rsidRPr="00F2375E">
        <w:rPr>
          <w:rFonts w:eastAsia="Aptos" w:cs="Times New Roman"/>
          <w:b/>
          <w:bCs/>
          <w:color w:val="auto"/>
          <w:szCs w:val="24"/>
        </w:rPr>
        <w:t>residentsuse</w:t>
      </w:r>
      <w:proofErr w:type="spellEnd"/>
      <w:r w:rsidRPr="00F2375E">
        <w:rPr>
          <w:rFonts w:eastAsia="Aptos" w:cs="Times New Roman"/>
          <w:b/>
          <w:bCs/>
          <w:color w:val="auto"/>
          <w:szCs w:val="24"/>
        </w:rPr>
        <w:t xml:space="preserve"> programmi riskihaldus</w:t>
      </w:r>
    </w:p>
    <w:p w14:paraId="38CD97E1" w14:textId="77777777" w:rsidR="00F73891" w:rsidRDefault="00F73891" w:rsidP="00F2375E">
      <w:pPr>
        <w:jc w:val="both"/>
        <w:rPr>
          <w:rFonts w:eastAsia="Aptos" w:cs="Times New Roman"/>
          <w:color w:val="auto"/>
          <w:szCs w:val="24"/>
        </w:rPr>
      </w:pPr>
    </w:p>
    <w:p w14:paraId="5D1EC7BB" w14:textId="4F159FC5" w:rsidR="00B05317" w:rsidRDefault="00202863" w:rsidP="00F2375E">
      <w:pPr>
        <w:jc w:val="both"/>
        <w:rPr>
          <w:rFonts w:eastAsia="Aptos" w:cs="Times New Roman"/>
          <w:color w:val="auto"/>
          <w:szCs w:val="24"/>
        </w:rPr>
      </w:pPr>
      <w:r>
        <w:rPr>
          <w:rFonts w:eastAsia="Aptos" w:cs="Times New Roman"/>
          <w:color w:val="auto"/>
          <w:szCs w:val="24"/>
        </w:rPr>
        <w:t>E</w:t>
      </w:r>
      <w:r w:rsidR="00F2375E" w:rsidRPr="00F2375E">
        <w:rPr>
          <w:rFonts w:eastAsia="Aptos" w:cs="Times New Roman"/>
          <w:color w:val="auto"/>
          <w:szCs w:val="24"/>
        </w:rPr>
        <w:t>-</w:t>
      </w:r>
      <w:proofErr w:type="spellStart"/>
      <w:r w:rsidR="00F2375E" w:rsidRPr="00F2375E">
        <w:rPr>
          <w:rFonts w:eastAsia="Aptos" w:cs="Times New Roman"/>
          <w:color w:val="auto"/>
          <w:szCs w:val="24"/>
        </w:rPr>
        <w:t>residentsuse</w:t>
      </w:r>
      <w:proofErr w:type="spellEnd"/>
      <w:r w:rsidR="00F2375E" w:rsidRPr="00F2375E">
        <w:rPr>
          <w:rFonts w:eastAsia="Aptos" w:cs="Times New Roman"/>
          <w:color w:val="auto"/>
          <w:szCs w:val="24"/>
        </w:rPr>
        <w:t xml:space="preserve"> programmi riskide haldamise ja maandamise </w:t>
      </w:r>
      <w:r w:rsidR="007B41BD">
        <w:rPr>
          <w:rFonts w:eastAsia="Aptos" w:cs="Times New Roman"/>
          <w:color w:val="auto"/>
          <w:szCs w:val="24"/>
        </w:rPr>
        <w:t>alus</w:t>
      </w:r>
      <w:r w:rsidR="00F2375E" w:rsidRPr="00F2375E">
        <w:rPr>
          <w:rFonts w:eastAsia="Aptos" w:cs="Times New Roman"/>
          <w:color w:val="auto"/>
          <w:szCs w:val="24"/>
        </w:rPr>
        <w:t>põhimõtted</w:t>
      </w:r>
      <w:r w:rsidR="00BC186D">
        <w:rPr>
          <w:rFonts w:eastAsia="Aptos" w:cs="Times New Roman"/>
          <w:color w:val="auto"/>
          <w:szCs w:val="24"/>
        </w:rPr>
        <w:t xml:space="preserve"> on reguleerit</w:t>
      </w:r>
      <w:r w:rsidR="00F2375E" w:rsidRPr="00F2375E">
        <w:rPr>
          <w:rFonts w:eastAsia="Aptos" w:cs="Times New Roman"/>
          <w:color w:val="auto"/>
          <w:szCs w:val="24"/>
        </w:rPr>
        <w:t xml:space="preserve">ud </w:t>
      </w:r>
      <w:r w:rsidR="00BC186D">
        <w:rPr>
          <w:rFonts w:eastAsia="Aptos" w:cs="Times New Roman"/>
          <w:color w:val="auto"/>
          <w:szCs w:val="24"/>
        </w:rPr>
        <w:t>ITDS-</w:t>
      </w:r>
      <w:proofErr w:type="spellStart"/>
      <w:r w:rsidR="00BC186D">
        <w:rPr>
          <w:rFonts w:eastAsia="Aptos" w:cs="Times New Roman"/>
          <w:color w:val="auto"/>
          <w:szCs w:val="24"/>
        </w:rPr>
        <w:t>is</w:t>
      </w:r>
      <w:proofErr w:type="spellEnd"/>
      <w:r w:rsidR="00BC186D">
        <w:rPr>
          <w:rFonts w:eastAsia="Aptos" w:cs="Times New Roman"/>
          <w:color w:val="auto"/>
          <w:szCs w:val="24"/>
        </w:rPr>
        <w:t xml:space="preserve"> läbi </w:t>
      </w:r>
      <w:r w:rsidR="00F2375E" w:rsidRPr="00F2375E">
        <w:rPr>
          <w:rFonts w:eastAsia="Aptos" w:cs="Times New Roman"/>
          <w:color w:val="auto"/>
          <w:szCs w:val="24"/>
        </w:rPr>
        <w:t xml:space="preserve">e-residendi digi-ID väljaandmise, keeldumise ja kehtetuks tunnistamise </w:t>
      </w:r>
      <w:r w:rsidR="00BC186D">
        <w:rPr>
          <w:rFonts w:eastAsia="Aptos" w:cs="Times New Roman"/>
          <w:color w:val="auto"/>
          <w:szCs w:val="24"/>
        </w:rPr>
        <w:t>aluste, mille kohaselt omab</w:t>
      </w:r>
      <w:r w:rsidR="00F2375E" w:rsidRPr="00F2375E">
        <w:rPr>
          <w:rFonts w:eastAsia="Aptos" w:cs="Times New Roman"/>
          <w:color w:val="auto"/>
          <w:szCs w:val="24"/>
        </w:rPr>
        <w:t xml:space="preserve"> PPA otsustuspädevust</w:t>
      </w:r>
      <w:r w:rsidR="008F7FAC">
        <w:rPr>
          <w:rFonts w:eastAsia="Aptos" w:cs="Times New Roman"/>
          <w:color w:val="auto"/>
          <w:szCs w:val="24"/>
        </w:rPr>
        <w:t>, kellel on õigus Eesti e-</w:t>
      </w:r>
      <w:proofErr w:type="spellStart"/>
      <w:r w:rsidR="008F7FAC">
        <w:rPr>
          <w:rFonts w:eastAsia="Aptos" w:cs="Times New Roman"/>
          <w:color w:val="auto"/>
          <w:szCs w:val="24"/>
        </w:rPr>
        <w:t>reside</w:t>
      </w:r>
      <w:r w:rsidR="00911614">
        <w:rPr>
          <w:rFonts w:eastAsia="Aptos" w:cs="Times New Roman"/>
          <w:color w:val="auto"/>
          <w:szCs w:val="24"/>
        </w:rPr>
        <w:t>ntsusele</w:t>
      </w:r>
      <w:proofErr w:type="spellEnd"/>
      <w:r w:rsidR="00F2375E" w:rsidRPr="00F2375E">
        <w:rPr>
          <w:rFonts w:eastAsia="Aptos" w:cs="Times New Roman"/>
          <w:color w:val="auto"/>
          <w:szCs w:val="24"/>
        </w:rPr>
        <w:t xml:space="preserve">. </w:t>
      </w:r>
      <w:r w:rsidR="00911614">
        <w:t>E-</w:t>
      </w:r>
      <w:proofErr w:type="spellStart"/>
      <w:r w:rsidR="00911614">
        <w:t>residentsuse</w:t>
      </w:r>
      <w:proofErr w:type="spellEnd"/>
      <w:r w:rsidR="00911614">
        <w:t xml:space="preserve"> programmi riske on hallatud selle loomisest alates. See on pidev protsess, mis peab lähtuma muutuvast julgeolekuolukorrast. </w:t>
      </w:r>
      <w:r w:rsidR="00911614" w:rsidRPr="00911614">
        <w:rPr>
          <w:rFonts w:eastAsia="Aptos" w:cs="Times New Roman"/>
          <w:color w:val="auto"/>
          <w:szCs w:val="24"/>
        </w:rPr>
        <w:t>E-</w:t>
      </w:r>
      <w:proofErr w:type="spellStart"/>
      <w:r w:rsidR="00911614" w:rsidRPr="00911614">
        <w:rPr>
          <w:rFonts w:eastAsia="Aptos" w:cs="Times New Roman"/>
          <w:color w:val="auto"/>
          <w:szCs w:val="24"/>
        </w:rPr>
        <w:t>residentsuse</w:t>
      </w:r>
      <w:proofErr w:type="spellEnd"/>
      <w:r w:rsidR="00911614" w:rsidRPr="00911614">
        <w:rPr>
          <w:rFonts w:eastAsia="Aptos" w:cs="Times New Roman"/>
          <w:color w:val="auto"/>
          <w:szCs w:val="24"/>
        </w:rPr>
        <w:t xml:space="preserve"> programmi riskihaldusmeetmed, mis võtavad arvesse julgeolekukaalutlusi, Eesti majanduslikke ja välispoliitilisi huve ning e</w:t>
      </w:r>
      <w:r w:rsidR="00911614">
        <w:rPr>
          <w:rFonts w:eastAsia="Aptos" w:cs="Times New Roman"/>
          <w:color w:val="auto"/>
          <w:szCs w:val="24"/>
        </w:rPr>
        <w:t>-</w:t>
      </w:r>
      <w:r w:rsidR="00911614" w:rsidRPr="00911614">
        <w:rPr>
          <w:rFonts w:eastAsia="Aptos" w:cs="Times New Roman"/>
          <w:color w:val="auto"/>
          <w:szCs w:val="24"/>
        </w:rPr>
        <w:t xml:space="preserve"> </w:t>
      </w:r>
      <w:proofErr w:type="spellStart"/>
      <w:r w:rsidR="00911614" w:rsidRPr="00911614">
        <w:rPr>
          <w:rFonts w:eastAsia="Aptos" w:cs="Times New Roman"/>
          <w:color w:val="auto"/>
          <w:szCs w:val="24"/>
        </w:rPr>
        <w:t>residentsuse</w:t>
      </w:r>
      <w:proofErr w:type="spellEnd"/>
      <w:r w:rsidR="00911614" w:rsidRPr="00911614">
        <w:rPr>
          <w:rFonts w:eastAsia="Aptos" w:cs="Times New Roman"/>
          <w:color w:val="auto"/>
          <w:szCs w:val="24"/>
        </w:rPr>
        <w:t xml:space="preserve"> programmi eesmärke, lepitakse kokku e-</w:t>
      </w:r>
      <w:proofErr w:type="spellStart"/>
      <w:r w:rsidR="00911614" w:rsidRPr="00911614">
        <w:rPr>
          <w:rFonts w:eastAsia="Aptos" w:cs="Times New Roman"/>
          <w:color w:val="auto"/>
          <w:szCs w:val="24"/>
        </w:rPr>
        <w:t>residentsuse</w:t>
      </w:r>
      <w:proofErr w:type="spellEnd"/>
      <w:r w:rsidR="00911614" w:rsidRPr="00911614">
        <w:rPr>
          <w:rFonts w:eastAsia="Aptos" w:cs="Times New Roman"/>
          <w:color w:val="auto"/>
          <w:szCs w:val="24"/>
        </w:rPr>
        <w:t xml:space="preserve"> nõukojas</w:t>
      </w:r>
      <w:r w:rsidR="00911614">
        <w:rPr>
          <w:rStyle w:val="Allmrkuseviide"/>
          <w:rFonts w:eastAsia="Aptos" w:cs="Times New Roman"/>
          <w:color w:val="auto"/>
          <w:szCs w:val="24"/>
        </w:rPr>
        <w:footnoteReference w:id="44"/>
      </w:r>
      <w:r w:rsidR="00911614">
        <w:rPr>
          <w:rFonts w:eastAsia="Aptos" w:cs="Times New Roman"/>
          <w:color w:val="auto"/>
          <w:szCs w:val="24"/>
        </w:rPr>
        <w:t xml:space="preserve">, kus </w:t>
      </w:r>
      <w:r w:rsidR="00911614" w:rsidRPr="00911614">
        <w:rPr>
          <w:rFonts w:eastAsia="Aptos" w:cs="Times New Roman"/>
          <w:color w:val="auto"/>
          <w:szCs w:val="24"/>
        </w:rPr>
        <w:t>seira</w:t>
      </w:r>
      <w:r w:rsidR="00911614">
        <w:rPr>
          <w:rFonts w:eastAsia="Aptos" w:cs="Times New Roman"/>
          <w:color w:val="auto"/>
          <w:szCs w:val="24"/>
        </w:rPr>
        <w:t>takse</w:t>
      </w:r>
      <w:r w:rsidR="00911614" w:rsidRPr="00911614">
        <w:rPr>
          <w:rFonts w:eastAsia="Aptos" w:cs="Times New Roman"/>
          <w:color w:val="auto"/>
          <w:szCs w:val="24"/>
        </w:rPr>
        <w:t xml:space="preserve"> jooksvalt programmi riskihaldust ja otsusta</w:t>
      </w:r>
      <w:r w:rsidR="00460C43">
        <w:rPr>
          <w:rFonts w:eastAsia="Aptos" w:cs="Times New Roman"/>
          <w:color w:val="auto"/>
          <w:szCs w:val="24"/>
        </w:rPr>
        <w:t>takse</w:t>
      </w:r>
      <w:r w:rsidR="00911614" w:rsidRPr="00911614">
        <w:rPr>
          <w:rFonts w:eastAsia="Aptos" w:cs="Times New Roman"/>
          <w:color w:val="auto"/>
          <w:szCs w:val="24"/>
        </w:rPr>
        <w:t xml:space="preserve"> vajadusel riskihaldusmeetmete muutmise üle.</w:t>
      </w:r>
      <w:r w:rsidR="00911614">
        <w:rPr>
          <w:rFonts w:eastAsia="Aptos" w:cs="Times New Roman"/>
          <w:color w:val="auto"/>
          <w:szCs w:val="24"/>
        </w:rPr>
        <w:t xml:space="preserve"> </w:t>
      </w:r>
      <w:r w:rsidR="00911614">
        <w:t>E-</w:t>
      </w:r>
      <w:proofErr w:type="spellStart"/>
      <w:r w:rsidR="00911614">
        <w:t>residentsuse</w:t>
      </w:r>
      <w:proofErr w:type="spellEnd"/>
      <w:r w:rsidR="00911614">
        <w:t xml:space="preserve"> programmi riskide maandamise üks peamine eeldus on, et riik teab, kes on Eesti e-residendid, ja et nendeks saaksid ainult õiguskuulekad välismaalased. </w:t>
      </w:r>
      <w:r w:rsidR="00250E88">
        <w:t>Selleks peab t</w:t>
      </w:r>
      <w:r w:rsidR="00F2375E" w:rsidRPr="00F2375E">
        <w:rPr>
          <w:rFonts w:eastAsia="Aptos" w:cs="Times New Roman"/>
          <w:color w:val="auto"/>
          <w:szCs w:val="24"/>
        </w:rPr>
        <w:t xml:space="preserve">aotleja </w:t>
      </w:r>
      <w:r w:rsidR="00643761">
        <w:rPr>
          <w:rFonts w:eastAsia="Aptos" w:cs="Times New Roman"/>
          <w:color w:val="auto"/>
          <w:szCs w:val="24"/>
        </w:rPr>
        <w:t>täit</w:t>
      </w:r>
      <w:r w:rsidR="00F2375E" w:rsidRPr="00F2375E">
        <w:rPr>
          <w:rFonts w:eastAsia="Aptos" w:cs="Times New Roman"/>
          <w:color w:val="auto"/>
          <w:szCs w:val="24"/>
        </w:rPr>
        <w:t xml:space="preserve">ma PPA iseteeninduses mahuka taotlusankeedi, </w:t>
      </w:r>
      <w:r w:rsidR="00506D86">
        <w:rPr>
          <w:rFonts w:eastAsia="Aptos" w:cs="Times New Roman"/>
          <w:color w:val="auto"/>
          <w:szCs w:val="24"/>
        </w:rPr>
        <w:t>tegema foto endast</w:t>
      </w:r>
      <w:r w:rsidR="000504FB">
        <w:rPr>
          <w:rFonts w:eastAsia="Aptos" w:cs="Times New Roman"/>
          <w:color w:val="auto"/>
          <w:szCs w:val="24"/>
        </w:rPr>
        <w:t>, esitama oma isikut</w:t>
      </w:r>
      <w:r w:rsidR="00506D86">
        <w:rPr>
          <w:rFonts w:eastAsia="Aptos" w:cs="Times New Roman"/>
          <w:color w:val="auto"/>
          <w:szCs w:val="24"/>
        </w:rPr>
        <w:t xml:space="preserve"> tõendava dokumendi andme</w:t>
      </w:r>
      <w:r w:rsidR="000504FB">
        <w:rPr>
          <w:rFonts w:eastAsia="Aptos" w:cs="Times New Roman"/>
          <w:color w:val="auto"/>
          <w:szCs w:val="24"/>
        </w:rPr>
        <w:t>d</w:t>
      </w:r>
      <w:r w:rsidR="00506D86">
        <w:rPr>
          <w:rFonts w:eastAsia="Aptos" w:cs="Times New Roman"/>
          <w:color w:val="auto"/>
          <w:szCs w:val="24"/>
        </w:rPr>
        <w:t xml:space="preserve">, </w:t>
      </w:r>
      <w:r w:rsidR="008F7FAC" w:rsidRPr="00F2375E">
        <w:rPr>
          <w:rFonts w:eastAsia="Aptos" w:cs="Times New Roman"/>
          <w:color w:val="auto"/>
          <w:szCs w:val="24"/>
        </w:rPr>
        <w:t xml:space="preserve">põhjendama oma taotlust, </w:t>
      </w:r>
      <w:r w:rsidR="00F2375E" w:rsidRPr="00F2375E">
        <w:rPr>
          <w:rFonts w:eastAsia="Aptos" w:cs="Times New Roman"/>
          <w:color w:val="auto"/>
          <w:szCs w:val="24"/>
        </w:rPr>
        <w:t xml:space="preserve">esitama </w:t>
      </w:r>
      <w:r w:rsidR="008F7FAC">
        <w:rPr>
          <w:rFonts w:eastAsia="Aptos" w:cs="Times New Roman"/>
          <w:color w:val="auto"/>
          <w:szCs w:val="24"/>
        </w:rPr>
        <w:t>vajaduse</w:t>
      </w:r>
      <w:r w:rsidR="00F6235A">
        <w:rPr>
          <w:rFonts w:eastAsia="Aptos" w:cs="Times New Roman"/>
          <w:color w:val="auto"/>
          <w:szCs w:val="24"/>
        </w:rPr>
        <w:t xml:space="preserve"> korra</w:t>
      </w:r>
      <w:r w:rsidR="008F7FAC">
        <w:rPr>
          <w:rFonts w:eastAsia="Aptos" w:cs="Times New Roman"/>
          <w:color w:val="auto"/>
          <w:szCs w:val="24"/>
        </w:rPr>
        <w:t xml:space="preserve">l </w:t>
      </w:r>
      <w:r w:rsidR="00F2375E" w:rsidRPr="00F2375E">
        <w:rPr>
          <w:rFonts w:eastAsia="Aptos" w:cs="Times New Roman"/>
          <w:color w:val="auto"/>
          <w:szCs w:val="24"/>
        </w:rPr>
        <w:t>lisaandme</w:t>
      </w:r>
      <w:r w:rsidR="008F7FAC">
        <w:rPr>
          <w:rFonts w:eastAsia="Aptos" w:cs="Times New Roman"/>
          <w:color w:val="auto"/>
          <w:szCs w:val="24"/>
        </w:rPr>
        <w:t>i</w:t>
      </w:r>
      <w:r w:rsidR="00F2375E" w:rsidRPr="00F2375E">
        <w:rPr>
          <w:rFonts w:eastAsia="Aptos" w:cs="Times New Roman"/>
          <w:color w:val="auto"/>
          <w:szCs w:val="24"/>
        </w:rPr>
        <w:t xml:space="preserve">d ja läbima eelkontrolli. </w:t>
      </w:r>
      <w:r w:rsidR="00BC186D">
        <w:rPr>
          <w:rFonts w:eastAsia="Aptos" w:cs="Times New Roman"/>
          <w:color w:val="auto"/>
          <w:szCs w:val="24"/>
        </w:rPr>
        <w:t xml:space="preserve">Esitatud andmete alusel tuvastab </w:t>
      </w:r>
      <w:r w:rsidR="00F2375E" w:rsidRPr="00F2375E">
        <w:rPr>
          <w:rFonts w:eastAsia="Aptos" w:cs="Times New Roman"/>
          <w:color w:val="auto"/>
          <w:szCs w:val="24"/>
        </w:rPr>
        <w:t>PPA taotleja isiku, kontrollib tema seost Eestiga ning seda, kas</w:t>
      </w:r>
      <w:r w:rsidR="00D8783D">
        <w:rPr>
          <w:rFonts w:eastAsia="Aptos" w:cs="Times New Roman"/>
          <w:color w:val="auto"/>
          <w:szCs w:val="24"/>
        </w:rPr>
        <w:t xml:space="preserve"> esineb keeldumise alus. Näiteks, kas</w:t>
      </w:r>
      <w:r w:rsidR="00F2375E" w:rsidRPr="00F2375E">
        <w:rPr>
          <w:rFonts w:eastAsia="Aptos" w:cs="Times New Roman"/>
          <w:color w:val="auto"/>
          <w:szCs w:val="24"/>
        </w:rPr>
        <w:t xml:space="preserve"> </w:t>
      </w:r>
      <w:r w:rsidR="00D8783D" w:rsidRPr="00D8783D">
        <w:rPr>
          <w:rFonts w:eastAsia="Aptos" w:cs="Times New Roman"/>
          <w:color w:val="auto"/>
          <w:szCs w:val="24"/>
        </w:rPr>
        <w:t>isik ohustab avalikku korda või riigi julgeolekut</w:t>
      </w:r>
      <w:r w:rsidR="00D8783D">
        <w:rPr>
          <w:rFonts w:eastAsia="Aptos" w:cs="Times New Roman"/>
          <w:color w:val="auto"/>
          <w:szCs w:val="24"/>
        </w:rPr>
        <w:t xml:space="preserve">, kas </w:t>
      </w:r>
      <w:r w:rsidR="00F2375E" w:rsidRPr="00F2375E">
        <w:rPr>
          <w:rFonts w:eastAsia="Aptos" w:cs="Times New Roman"/>
          <w:color w:val="auto"/>
          <w:szCs w:val="24"/>
        </w:rPr>
        <w:t>ta on pannud toime süüteo Eestis või teises riigis</w:t>
      </w:r>
      <w:r w:rsidR="00D8783D">
        <w:rPr>
          <w:rFonts w:eastAsia="Aptos" w:cs="Times New Roman"/>
          <w:color w:val="auto"/>
          <w:szCs w:val="24"/>
        </w:rPr>
        <w:t xml:space="preserve">, </w:t>
      </w:r>
      <w:r w:rsidR="00F2375E" w:rsidRPr="00F2375E">
        <w:rPr>
          <w:rFonts w:eastAsia="Aptos" w:cs="Times New Roman"/>
          <w:color w:val="auto"/>
          <w:szCs w:val="24"/>
        </w:rPr>
        <w:t>kas teda kahtlustatakse rahapesus</w:t>
      </w:r>
      <w:r w:rsidR="00D8783D">
        <w:rPr>
          <w:rFonts w:eastAsia="Aptos" w:cs="Times New Roman"/>
          <w:color w:val="auto"/>
          <w:szCs w:val="24"/>
        </w:rPr>
        <w:t xml:space="preserve"> või kas </w:t>
      </w:r>
      <w:r w:rsidR="00D8783D" w:rsidRPr="00D8783D">
        <w:rPr>
          <w:rFonts w:eastAsia="Aptos" w:cs="Times New Roman"/>
          <w:color w:val="auto"/>
          <w:szCs w:val="24"/>
        </w:rPr>
        <w:t>esineb viisa või tähtajalise elamisloa andmisest keeldumise või sissesõidukeelu kohaldamise aluseks olev asjaolu</w:t>
      </w:r>
      <w:r w:rsidR="00D8783D">
        <w:rPr>
          <w:rFonts w:eastAsia="Aptos" w:cs="Times New Roman"/>
          <w:color w:val="auto"/>
          <w:szCs w:val="24"/>
        </w:rPr>
        <w:t>.</w:t>
      </w:r>
    </w:p>
    <w:p w14:paraId="5B5D86A4" w14:textId="77777777" w:rsidR="00B05317" w:rsidRDefault="00B05317" w:rsidP="00F2375E">
      <w:pPr>
        <w:jc w:val="both"/>
        <w:rPr>
          <w:rFonts w:eastAsia="Aptos" w:cs="Times New Roman"/>
          <w:color w:val="auto"/>
          <w:szCs w:val="24"/>
        </w:rPr>
      </w:pPr>
    </w:p>
    <w:p w14:paraId="496D76F5" w14:textId="54E75AA0" w:rsidR="00F2375E" w:rsidRPr="00BC186D" w:rsidRDefault="00506D86" w:rsidP="00F2375E">
      <w:pPr>
        <w:jc w:val="both"/>
        <w:rPr>
          <w:rFonts w:eastAsia="Aptos" w:cs="Times New Roman"/>
          <w:color w:val="auto"/>
          <w:szCs w:val="24"/>
        </w:rPr>
      </w:pPr>
      <w:r>
        <w:rPr>
          <w:rFonts w:eastAsia="Aptos" w:cs="Times New Roman"/>
          <w:color w:val="auto"/>
          <w:szCs w:val="24"/>
        </w:rPr>
        <w:t xml:space="preserve">Muudatuse kohaselt </w:t>
      </w:r>
      <w:r w:rsidR="00EF1171">
        <w:rPr>
          <w:rFonts w:eastAsia="Aptos" w:cs="Times New Roman"/>
          <w:color w:val="auto"/>
          <w:szCs w:val="24"/>
        </w:rPr>
        <w:t>tuvastab</w:t>
      </w:r>
      <w:r w:rsidR="000504FB">
        <w:rPr>
          <w:rFonts w:eastAsia="Aptos" w:cs="Times New Roman"/>
          <w:color w:val="auto"/>
          <w:szCs w:val="24"/>
        </w:rPr>
        <w:t xml:space="preserve"> PPA</w:t>
      </w:r>
      <w:r w:rsidR="00EF1171">
        <w:rPr>
          <w:rFonts w:eastAsia="Aptos" w:cs="Times New Roman"/>
          <w:color w:val="auto"/>
          <w:szCs w:val="24"/>
        </w:rPr>
        <w:t xml:space="preserve"> </w:t>
      </w:r>
      <w:r w:rsidR="00EF1171" w:rsidRPr="00F2375E">
        <w:rPr>
          <w:rFonts w:eastAsia="Aptos" w:cs="Times New Roman"/>
          <w:color w:val="auto"/>
          <w:szCs w:val="24"/>
        </w:rPr>
        <w:t xml:space="preserve">taotleja </w:t>
      </w:r>
      <w:r w:rsidR="00153B77">
        <w:rPr>
          <w:rFonts w:eastAsia="Aptos" w:cs="Times New Roman"/>
          <w:color w:val="auto"/>
          <w:szCs w:val="24"/>
        </w:rPr>
        <w:t xml:space="preserve">isiku või kontrollib tema isikusamasust </w:t>
      </w:r>
      <w:r w:rsidR="000504FB">
        <w:rPr>
          <w:rFonts w:eastAsia="Aptos" w:cs="Times New Roman"/>
          <w:color w:val="auto"/>
          <w:szCs w:val="24"/>
        </w:rPr>
        <w:t xml:space="preserve">eespool kirjeldatud rakenduse abil </w:t>
      </w:r>
      <w:proofErr w:type="spellStart"/>
      <w:r w:rsidR="00EF1171">
        <w:rPr>
          <w:rFonts w:eastAsia="Aptos" w:cs="Times New Roman"/>
          <w:color w:val="auto"/>
          <w:szCs w:val="24"/>
        </w:rPr>
        <w:t>kaugteel</w:t>
      </w:r>
      <w:proofErr w:type="spellEnd"/>
      <w:r w:rsidR="00074A19">
        <w:rPr>
          <w:rFonts w:eastAsia="Aptos" w:cs="Times New Roman"/>
          <w:color w:val="auto"/>
          <w:szCs w:val="24"/>
        </w:rPr>
        <w:t xml:space="preserve"> koos võimalusega </w:t>
      </w:r>
      <w:r w:rsidR="00BC5F1A">
        <w:rPr>
          <w:rFonts w:cs="Times New Roman"/>
          <w:szCs w:val="24"/>
          <w:shd w:val="clear" w:color="auto" w:fill="FFFFFF"/>
        </w:rPr>
        <w:t xml:space="preserve">rakendada </w:t>
      </w:r>
      <w:r w:rsidR="00466B6D">
        <w:rPr>
          <w:rFonts w:cs="Times New Roman"/>
          <w:szCs w:val="24"/>
          <w:shd w:val="clear" w:color="auto" w:fill="FFFFFF"/>
        </w:rPr>
        <w:t xml:space="preserve">vastavalt vajadusele </w:t>
      </w:r>
      <w:r w:rsidR="00643761">
        <w:rPr>
          <w:rFonts w:cs="Times New Roman"/>
          <w:szCs w:val="24"/>
          <w:shd w:val="clear" w:color="auto" w:fill="FFFFFF"/>
        </w:rPr>
        <w:t>alternatiivseid</w:t>
      </w:r>
      <w:r w:rsidR="00BC5F1A">
        <w:rPr>
          <w:rFonts w:cs="Times New Roman"/>
          <w:szCs w:val="24"/>
          <w:shd w:val="clear" w:color="auto" w:fill="FFFFFF"/>
        </w:rPr>
        <w:t xml:space="preserve"> kontrollmeetmeid. Nendeks on näiteks </w:t>
      </w:r>
      <w:r w:rsidR="00643761">
        <w:rPr>
          <w:rFonts w:cs="Times New Roman"/>
          <w:szCs w:val="24"/>
          <w:shd w:val="clear" w:color="auto" w:fill="FFFFFF"/>
        </w:rPr>
        <w:t>taotleja suunamine korduvasse</w:t>
      </w:r>
      <w:r w:rsidR="00BC5F1A">
        <w:rPr>
          <w:rFonts w:cs="Times New Roman"/>
          <w:szCs w:val="24"/>
          <w:shd w:val="clear" w:color="auto" w:fill="FFFFFF"/>
        </w:rPr>
        <w:t xml:space="preserve"> biomeetrili</w:t>
      </w:r>
      <w:r w:rsidR="00643761">
        <w:rPr>
          <w:rFonts w:cs="Times New Roman"/>
          <w:szCs w:val="24"/>
          <w:shd w:val="clear" w:color="auto" w:fill="FFFFFF"/>
        </w:rPr>
        <w:t>ss</w:t>
      </w:r>
      <w:r w:rsidR="00BC5F1A">
        <w:rPr>
          <w:rFonts w:cs="Times New Roman"/>
          <w:szCs w:val="24"/>
          <w:shd w:val="clear" w:color="auto" w:fill="FFFFFF"/>
        </w:rPr>
        <w:t xml:space="preserve">e </w:t>
      </w:r>
      <w:r w:rsidR="002403B3">
        <w:rPr>
          <w:rFonts w:cs="Times New Roman"/>
          <w:szCs w:val="24"/>
          <w:shd w:val="clear" w:color="auto" w:fill="FFFFFF"/>
        </w:rPr>
        <w:t xml:space="preserve">isikusamasuse </w:t>
      </w:r>
      <w:r w:rsidR="00BC5F1A">
        <w:rPr>
          <w:rFonts w:cs="Times New Roman"/>
          <w:szCs w:val="24"/>
          <w:shd w:val="clear" w:color="auto" w:fill="FFFFFF"/>
        </w:rPr>
        <w:t>kontroll</w:t>
      </w:r>
      <w:r w:rsidR="00643761">
        <w:rPr>
          <w:rFonts w:cs="Times New Roman"/>
          <w:szCs w:val="24"/>
          <w:shd w:val="clear" w:color="auto" w:fill="FFFFFF"/>
        </w:rPr>
        <w:t>i, kohustus läbida videointervjuu</w:t>
      </w:r>
      <w:r w:rsidR="007B41BD">
        <w:rPr>
          <w:rFonts w:cs="Times New Roman"/>
          <w:szCs w:val="24"/>
          <w:shd w:val="clear" w:color="auto" w:fill="FFFFFF"/>
        </w:rPr>
        <w:t>, esitada videoklipp</w:t>
      </w:r>
      <w:r w:rsidR="00BC5F1A">
        <w:rPr>
          <w:rFonts w:cs="Times New Roman"/>
          <w:szCs w:val="24"/>
          <w:shd w:val="clear" w:color="auto" w:fill="FFFFFF"/>
        </w:rPr>
        <w:t xml:space="preserve"> või minna isiklikult </w:t>
      </w:r>
      <w:r w:rsidR="00FA24F2">
        <w:rPr>
          <w:rFonts w:cs="Times New Roman"/>
          <w:szCs w:val="24"/>
          <w:shd w:val="clear" w:color="auto" w:fill="FFFFFF"/>
        </w:rPr>
        <w:t xml:space="preserve">kohale </w:t>
      </w:r>
      <w:r w:rsidR="00BC5F1A">
        <w:rPr>
          <w:rFonts w:cs="Times New Roman"/>
          <w:szCs w:val="24"/>
          <w:shd w:val="clear" w:color="auto" w:fill="FFFFFF"/>
        </w:rPr>
        <w:t>Eesti välisesindusse.</w:t>
      </w:r>
      <w:r w:rsidR="00BC5F1A">
        <w:rPr>
          <w:rFonts w:eastAsia="Aptos" w:cs="Times New Roman"/>
          <w:color w:val="auto"/>
          <w:szCs w:val="24"/>
        </w:rPr>
        <w:t xml:space="preserve"> </w:t>
      </w:r>
      <w:r w:rsidR="00074A19">
        <w:rPr>
          <w:rFonts w:eastAsia="Aptos" w:cs="Times New Roman"/>
          <w:color w:val="auto"/>
          <w:szCs w:val="24"/>
        </w:rPr>
        <w:t>P</w:t>
      </w:r>
      <w:r w:rsidR="00F2375E" w:rsidRPr="00F2375E">
        <w:rPr>
          <w:rFonts w:eastAsia="Aptos" w:cs="Times New Roman"/>
          <w:color w:val="auto"/>
          <w:szCs w:val="24"/>
        </w:rPr>
        <w:t>ositiivse otsuse</w:t>
      </w:r>
      <w:r w:rsidR="00074A19">
        <w:rPr>
          <w:rFonts w:eastAsia="Aptos" w:cs="Times New Roman"/>
          <w:color w:val="auto"/>
          <w:szCs w:val="24"/>
        </w:rPr>
        <w:t xml:space="preserve"> korral </w:t>
      </w:r>
      <w:r w:rsidR="00465B43">
        <w:rPr>
          <w:rFonts w:eastAsia="Aptos" w:cs="Times New Roman"/>
          <w:color w:val="auto"/>
          <w:szCs w:val="24"/>
        </w:rPr>
        <w:t>ann</w:t>
      </w:r>
      <w:r w:rsidR="00F2375E" w:rsidRPr="00F2375E">
        <w:rPr>
          <w:rFonts w:eastAsia="Aptos" w:cs="Times New Roman"/>
          <w:color w:val="auto"/>
          <w:szCs w:val="24"/>
        </w:rPr>
        <w:t xml:space="preserve">ab </w:t>
      </w:r>
      <w:r w:rsidR="00074A19">
        <w:rPr>
          <w:rFonts w:eastAsia="Aptos" w:cs="Times New Roman"/>
          <w:color w:val="auto"/>
          <w:szCs w:val="24"/>
        </w:rPr>
        <w:t xml:space="preserve">PPA </w:t>
      </w:r>
      <w:r w:rsidR="00F2375E" w:rsidRPr="00F2375E">
        <w:rPr>
          <w:rFonts w:eastAsia="Aptos" w:cs="Times New Roman"/>
          <w:color w:val="auto"/>
          <w:szCs w:val="24"/>
        </w:rPr>
        <w:t xml:space="preserve">taotlejale isikukoodi </w:t>
      </w:r>
      <w:r w:rsidR="005E1477">
        <w:rPr>
          <w:rFonts w:eastAsia="Aptos" w:cs="Times New Roman"/>
          <w:color w:val="auto"/>
          <w:szCs w:val="24"/>
        </w:rPr>
        <w:t>ning</w:t>
      </w:r>
      <w:r w:rsidR="00F2375E" w:rsidRPr="00F2375E">
        <w:rPr>
          <w:rFonts w:eastAsia="Aptos" w:cs="Times New Roman"/>
          <w:color w:val="auto"/>
          <w:szCs w:val="24"/>
        </w:rPr>
        <w:t xml:space="preserve"> </w:t>
      </w:r>
      <w:r w:rsidR="008F67C8">
        <w:rPr>
          <w:rFonts w:eastAsia="Aptos" w:cs="Times New Roman"/>
          <w:color w:val="auto"/>
          <w:szCs w:val="24"/>
        </w:rPr>
        <w:t xml:space="preserve">e-residendi </w:t>
      </w:r>
      <w:proofErr w:type="spellStart"/>
      <w:r w:rsidR="00F2375E" w:rsidRPr="00F2375E">
        <w:rPr>
          <w:rFonts w:eastAsia="Aptos" w:cs="Times New Roman"/>
          <w:color w:val="auto"/>
          <w:szCs w:val="24"/>
        </w:rPr>
        <w:t>eID</w:t>
      </w:r>
      <w:proofErr w:type="spellEnd"/>
      <w:r w:rsidR="00F2375E" w:rsidRPr="00F2375E">
        <w:rPr>
          <w:rFonts w:eastAsia="Aptos" w:cs="Times New Roman"/>
          <w:color w:val="auto"/>
          <w:szCs w:val="24"/>
        </w:rPr>
        <w:t xml:space="preserve"> vahendi kasutamise õiguse. Taotl</w:t>
      </w:r>
      <w:r w:rsidR="00465B43">
        <w:rPr>
          <w:rFonts w:eastAsia="Aptos" w:cs="Times New Roman"/>
          <w:color w:val="auto"/>
          <w:szCs w:val="24"/>
        </w:rPr>
        <w:t>use ja taotlejaga seotud andmed, sealhulgas tema</w:t>
      </w:r>
      <w:r w:rsidR="00695B45">
        <w:rPr>
          <w:rFonts w:eastAsia="Aptos" w:cs="Times New Roman"/>
          <w:color w:val="auto"/>
          <w:szCs w:val="24"/>
        </w:rPr>
        <w:t xml:space="preserve"> isikuandmed</w:t>
      </w:r>
      <w:r w:rsidR="00465B43">
        <w:rPr>
          <w:rFonts w:eastAsia="Aptos" w:cs="Times New Roman"/>
          <w:color w:val="auto"/>
          <w:szCs w:val="24"/>
        </w:rPr>
        <w:t>,</w:t>
      </w:r>
      <w:r w:rsidR="00F2375E" w:rsidRPr="00F2375E">
        <w:rPr>
          <w:rFonts w:eastAsia="Aptos" w:cs="Times New Roman"/>
          <w:color w:val="auto"/>
          <w:szCs w:val="24"/>
        </w:rPr>
        <w:t xml:space="preserve"> </w:t>
      </w:r>
      <w:r w:rsidR="00F2375E" w:rsidRPr="00465B43">
        <w:rPr>
          <w:rFonts w:eastAsia="Aptos" w:cs="Times New Roman"/>
          <w:color w:val="auto"/>
          <w:szCs w:val="24"/>
        </w:rPr>
        <w:t>reisidokumendi</w:t>
      </w:r>
      <w:r w:rsidR="00F2375E" w:rsidRPr="00F2375E">
        <w:rPr>
          <w:rFonts w:eastAsia="Aptos" w:cs="Times New Roman"/>
          <w:color w:val="auto"/>
          <w:szCs w:val="24"/>
        </w:rPr>
        <w:t xml:space="preserve"> ja </w:t>
      </w:r>
      <w:r w:rsidR="00465B43">
        <w:rPr>
          <w:rFonts w:eastAsia="Aptos" w:cs="Times New Roman"/>
          <w:color w:val="auto"/>
          <w:szCs w:val="24"/>
        </w:rPr>
        <w:t>haldusotsuse</w:t>
      </w:r>
      <w:r w:rsidR="00F2375E" w:rsidRPr="00F2375E">
        <w:rPr>
          <w:rFonts w:eastAsia="Aptos" w:cs="Times New Roman"/>
          <w:color w:val="auto"/>
          <w:szCs w:val="24"/>
        </w:rPr>
        <w:t xml:space="preserve"> andmed kantakse</w:t>
      </w:r>
      <w:r w:rsidR="00465B43">
        <w:rPr>
          <w:rFonts w:eastAsia="Aptos" w:cs="Times New Roman"/>
          <w:color w:val="auto"/>
          <w:szCs w:val="24"/>
        </w:rPr>
        <w:t xml:space="preserve"> ITDAK-</w:t>
      </w:r>
      <w:proofErr w:type="spellStart"/>
      <w:r w:rsidR="00F2375E" w:rsidRPr="00F2375E">
        <w:rPr>
          <w:rFonts w:eastAsia="Aptos" w:cs="Times New Roman"/>
          <w:color w:val="auto"/>
          <w:szCs w:val="24"/>
        </w:rPr>
        <w:t>i</w:t>
      </w:r>
      <w:r w:rsidR="00465B43">
        <w:rPr>
          <w:rFonts w:eastAsia="Aptos" w:cs="Times New Roman"/>
          <w:color w:val="auto"/>
          <w:szCs w:val="24"/>
        </w:rPr>
        <w:t>sse</w:t>
      </w:r>
      <w:proofErr w:type="spellEnd"/>
      <w:r w:rsidR="00F2375E" w:rsidRPr="00F2375E">
        <w:rPr>
          <w:rFonts w:eastAsia="Aptos" w:cs="Times New Roman"/>
          <w:color w:val="auto"/>
          <w:szCs w:val="24"/>
        </w:rPr>
        <w:t>.</w:t>
      </w:r>
      <w:r w:rsidR="0016579B">
        <w:rPr>
          <w:rFonts w:eastAsia="Aptos" w:cs="Times New Roman"/>
          <w:color w:val="auto"/>
          <w:szCs w:val="24"/>
        </w:rPr>
        <w:t xml:space="preserve"> </w:t>
      </w:r>
      <w:r w:rsidR="00460C43">
        <w:rPr>
          <w:rFonts w:eastAsia="Aptos" w:cs="Times New Roman"/>
          <w:color w:val="auto"/>
          <w:szCs w:val="24"/>
        </w:rPr>
        <w:t>R</w:t>
      </w:r>
      <w:r w:rsidR="0016579B">
        <w:rPr>
          <w:rFonts w:eastAsia="Aptos" w:cs="Times New Roman"/>
          <w:color w:val="auto"/>
          <w:szCs w:val="24"/>
        </w:rPr>
        <w:t>ahvastikuregistrisse kantakse e-residendi isikuandmed</w:t>
      </w:r>
      <w:r w:rsidR="007B41BD">
        <w:rPr>
          <w:rFonts w:eastAsia="Aptos" w:cs="Times New Roman"/>
          <w:color w:val="auto"/>
          <w:szCs w:val="24"/>
        </w:rPr>
        <w:t>, reisidokumendi andmed</w:t>
      </w:r>
      <w:r w:rsidR="0016579B">
        <w:rPr>
          <w:rFonts w:eastAsia="Aptos" w:cs="Times New Roman"/>
          <w:color w:val="auto"/>
          <w:szCs w:val="24"/>
        </w:rPr>
        <w:t xml:space="preserve"> ja </w:t>
      </w:r>
      <w:bookmarkStart w:id="167" w:name="_Hlk210133874"/>
      <w:r w:rsidR="0016579B" w:rsidRPr="003F61C1">
        <w:rPr>
          <w:rFonts w:cs="Times New Roman"/>
          <w:color w:val="auto"/>
          <w:szCs w:val="24"/>
        </w:rPr>
        <w:t xml:space="preserve">teade e-residendi </w:t>
      </w:r>
      <w:proofErr w:type="spellStart"/>
      <w:r w:rsidR="0016579B" w:rsidRPr="003F61C1">
        <w:rPr>
          <w:color w:val="auto"/>
        </w:rPr>
        <w:t>e</w:t>
      </w:r>
      <w:r w:rsidR="0016579B">
        <w:rPr>
          <w:color w:val="auto"/>
        </w:rPr>
        <w:t>ID</w:t>
      </w:r>
      <w:proofErr w:type="spellEnd"/>
      <w:r w:rsidR="0016579B" w:rsidRPr="003F61C1">
        <w:rPr>
          <w:color w:val="auto"/>
        </w:rPr>
        <w:t xml:space="preserve"> vahendi </w:t>
      </w:r>
      <w:r w:rsidR="0016579B" w:rsidRPr="003F61C1">
        <w:rPr>
          <w:rFonts w:cs="Times New Roman"/>
          <w:color w:val="auto"/>
          <w:szCs w:val="24"/>
        </w:rPr>
        <w:t xml:space="preserve">kasutamise </w:t>
      </w:r>
      <w:r w:rsidR="0016579B" w:rsidRPr="001C19A7">
        <w:rPr>
          <w:rFonts w:cs="Times New Roman"/>
          <w:szCs w:val="24"/>
        </w:rPr>
        <w:t xml:space="preserve">õiguse </w:t>
      </w:r>
      <w:r w:rsidR="0016579B">
        <w:rPr>
          <w:rFonts w:cs="Times New Roman"/>
          <w:szCs w:val="24"/>
        </w:rPr>
        <w:t xml:space="preserve">andmise </w:t>
      </w:r>
      <w:r w:rsidR="0016579B" w:rsidRPr="001C19A7">
        <w:rPr>
          <w:rFonts w:cs="Times New Roman"/>
          <w:szCs w:val="24"/>
        </w:rPr>
        <w:t>kohta</w:t>
      </w:r>
      <w:bookmarkEnd w:id="167"/>
      <w:r w:rsidR="0016579B">
        <w:rPr>
          <w:rFonts w:cs="Times New Roman"/>
          <w:szCs w:val="24"/>
        </w:rPr>
        <w:t>.</w:t>
      </w:r>
      <w:r w:rsidR="005E1477">
        <w:rPr>
          <w:rFonts w:cs="Times New Roman"/>
          <w:szCs w:val="24"/>
        </w:rPr>
        <w:t xml:space="preserve"> </w:t>
      </w:r>
      <w:r w:rsidR="0046278A">
        <w:rPr>
          <w:rFonts w:cs="Times New Roman"/>
          <w:szCs w:val="24"/>
        </w:rPr>
        <w:t xml:space="preserve">Järgmise sammuna suunatakse e-resident taotlema tehnilist e-residendi </w:t>
      </w:r>
      <w:proofErr w:type="spellStart"/>
      <w:r w:rsidR="0046278A">
        <w:rPr>
          <w:rFonts w:cs="Times New Roman"/>
          <w:szCs w:val="24"/>
        </w:rPr>
        <w:t>eID</w:t>
      </w:r>
      <w:proofErr w:type="spellEnd"/>
      <w:r w:rsidR="0046278A">
        <w:rPr>
          <w:rFonts w:cs="Times New Roman"/>
          <w:szCs w:val="24"/>
        </w:rPr>
        <w:t xml:space="preserve"> vahendit. Selle </w:t>
      </w:r>
      <w:r w:rsidR="00202863">
        <w:rPr>
          <w:rFonts w:cs="Times New Roman"/>
          <w:szCs w:val="24"/>
        </w:rPr>
        <w:t xml:space="preserve">andmise eelduseks on samuti </w:t>
      </w:r>
      <w:proofErr w:type="spellStart"/>
      <w:r w:rsidR="00202863">
        <w:rPr>
          <w:rFonts w:cs="Times New Roman"/>
          <w:szCs w:val="24"/>
        </w:rPr>
        <w:t>eIDAS</w:t>
      </w:r>
      <w:proofErr w:type="spellEnd"/>
      <w:r w:rsidR="00202863">
        <w:rPr>
          <w:rFonts w:cs="Times New Roman"/>
          <w:szCs w:val="24"/>
        </w:rPr>
        <w:t xml:space="preserve"> </w:t>
      </w:r>
      <w:r w:rsidR="00CF5407">
        <w:rPr>
          <w:rFonts w:cs="Times New Roman"/>
          <w:szCs w:val="24"/>
        </w:rPr>
        <w:t xml:space="preserve">määruse </w:t>
      </w:r>
      <w:r w:rsidR="00202863">
        <w:rPr>
          <w:rFonts w:cs="Times New Roman"/>
          <w:szCs w:val="24"/>
        </w:rPr>
        <w:t xml:space="preserve">nõuetele vastava isikusamasuse kontrollimise läbimine, mis viiakse läbi </w:t>
      </w:r>
      <w:proofErr w:type="spellStart"/>
      <w:r w:rsidR="00202863">
        <w:rPr>
          <w:rFonts w:cs="Times New Roman"/>
          <w:szCs w:val="24"/>
        </w:rPr>
        <w:t>EIS-i</w:t>
      </w:r>
      <w:proofErr w:type="spellEnd"/>
      <w:r w:rsidR="00202863">
        <w:rPr>
          <w:rFonts w:cs="Times New Roman"/>
          <w:szCs w:val="24"/>
        </w:rPr>
        <w:t xml:space="preserve"> lepingupartneri poolt </w:t>
      </w:r>
      <w:r w:rsidR="002D5BBF">
        <w:rPr>
          <w:rFonts w:cs="Times New Roman"/>
          <w:szCs w:val="24"/>
        </w:rPr>
        <w:t xml:space="preserve">– </w:t>
      </w:r>
      <w:r w:rsidR="00202863">
        <w:rPr>
          <w:rFonts w:cs="Times New Roman"/>
          <w:szCs w:val="24"/>
        </w:rPr>
        <w:t xml:space="preserve">seega peab isik läbima isikusamasuse kontrolli kahel korral. </w:t>
      </w:r>
      <w:r w:rsidR="002D5BBF">
        <w:rPr>
          <w:rFonts w:cs="Times New Roman"/>
          <w:szCs w:val="24"/>
        </w:rPr>
        <w:t>K</w:t>
      </w:r>
      <w:r w:rsidR="008A301F">
        <w:rPr>
          <w:rFonts w:cs="Times New Roman"/>
          <w:szCs w:val="24"/>
        </w:rPr>
        <w:t xml:space="preserve">ui e-resident ei tee endale tehnilist </w:t>
      </w:r>
      <w:proofErr w:type="spellStart"/>
      <w:r w:rsidR="008A301F">
        <w:rPr>
          <w:rFonts w:cs="Times New Roman"/>
          <w:szCs w:val="24"/>
        </w:rPr>
        <w:t>eID</w:t>
      </w:r>
      <w:proofErr w:type="spellEnd"/>
      <w:r w:rsidR="008A301F">
        <w:rPr>
          <w:rFonts w:cs="Times New Roman"/>
          <w:szCs w:val="24"/>
        </w:rPr>
        <w:t xml:space="preserve"> vahendit kuue kuu jooksul</w:t>
      </w:r>
      <w:r w:rsidR="00B05317">
        <w:rPr>
          <w:rFonts w:cs="Times New Roman"/>
          <w:szCs w:val="24"/>
        </w:rPr>
        <w:t xml:space="preserve"> positiivse otsuse tegemisest</w:t>
      </w:r>
      <w:r w:rsidR="002D5BBF">
        <w:rPr>
          <w:rFonts w:cs="Times New Roman"/>
          <w:szCs w:val="24"/>
        </w:rPr>
        <w:t xml:space="preserve">, muutub PPA antud e-residendi </w:t>
      </w:r>
      <w:proofErr w:type="spellStart"/>
      <w:r w:rsidR="002D5BBF">
        <w:rPr>
          <w:rFonts w:cs="Times New Roman"/>
          <w:szCs w:val="24"/>
        </w:rPr>
        <w:t>eID</w:t>
      </w:r>
      <w:proofErr w:type="spellEnd"/>
      <w:r w:rsidR="002D5BBF">
        <w:rPr>
          <w:rFonts w:cs="Times New Roman"/>
          <w:szCs w:val="24"/>
        </w:rPr>
        <w:t xml:space="preserve"> vahendi kasutamise õigus kehtetuks.</w:t>
      </w:r>
      <w:r w:rsidR="0046278A">
        <w:rPr>
          <w:rFonts w:cs="Times New Roman"/>
          <w:szCs w:val="24"/>
        </w:rPr>
        <w:t xml:space="preserve"> </w:t>
      </w:r>
      <w:r w:rsidR="005E1477">
        <w:rPr>
          <w:rFonts w:cs="Times New Roman"/>
          <w:szCs w:val="24"/>
          <w:shd w:val="clear" w:color="auto" w:fill="FFFFFF"/>
        </w:rPr>
        <w:t>Täienda</w:t>
      </w:r>
      <w:r w:rsidR="00B05317">
        <w:rPr>
          <w:rFonts w:cs="Times New Roman"/>
          <w:szCs w:val="24"/>
          <w:shd w:val="clear" w:color="auto" w:fill="FFFFFF"/>
        </w:rPr>
        <w:t>v biomeetriline isikusamasuse k</w:t>
      </w:r>
      <w:r w:rsidR="005E1477" w:rsidRPr="006A2F1E">
        <w:rPr>
          <w:rFonts w:cs="Times New Roman"/>
          <w:szCs w:val="24"/>
          <w:shd w:val="clear" w:color="auto" w:fill="FFFFFF"/>
        </w:rPr>
        <w:t>ontrol</w:t>
      </w:r>
      <w:r w:rsidR="00B05317">
        <w:rPr>
          <w:rFonts w:cs="Times New Roman"/>
          <w:szCs w:val="24"/>
          <w:shd w:val="clear" w:color="auto" w:fill="FFFFFF"/>
        </w:rPr>
        <w:t>l</w:t>
      </w:r>
      <w:r w:rsidR="005E1477">
        <w:rPr>
          <w:rFonts w:cs="Times New Roman"/>
          <w:szCs w:val="24"/>
          <w:shd w:val="clear" w:color="auto" w:fill="FFFFFF"/>
        </w:rPr>
        <w:t xml:space="preserve"> rakendu</w:t>
      </w:r>
      <w:r w:rsidR="00B05317">
        <w:rPr>
          <w:rFonts w:cs="Times New Roman"/>
          <w:szCs w:val="24"/>
          <w:shd w:val="clear" w:color="auto" w:fill="FFFFFF"/>
        </w:rPr>
        <w:t>b</w:t>
      </w:r>
      <w:r w:rsidR="005E1477">
        <w:rPr>
          <w:rFonts w:cs="Times New Roman"/>
          <w:szCs w:val="24"/>
          <w:shd w:val="clear" w:color="auto" w:fill="FFFFFF"/>
        </w:rPr>
        <w:t xml:space="preserve"> </w:t>
      </w:r>
      <w:r w:rsidR="00FA24F2">
        <w:rPr>
          <w:rFonts w:cs="Times New Roman"/>
          <w:szCs w:val="24"/>
          <w:shd w:val="clear" w:color="auto" w:fill="FFFFFF"/>
        </w:rPr>
        <w:t xml:space="preserve">edaspidi </w:t>
      </w:r>
      <w:r w:rsidR="005E1477">
        <w:rPr>
          <w:rFonts w:cs="Times New Roman"/>
          <w:szCs w:val="24"/>
          <w:shd w:val="clear" w:color="auto" w:fill="FFFFFF"/>
        </w:rPr>
        <w:t xml:space="preserve">ka e-residendi </w:t>
      </w:r>
      <w:proofErr w:type="spellStart"/>
      <w:r w:rsidR="000B122C">
        <w:rPr>
          <w:rFonts w:cs="Times New Roman"/>
          <w:szCs w:val="24"/>
          <w:shd w:val="clear" w:color="auto" w:fill="FFFFFF"/>
        </w:rPr>
        <w:t>eID</w:t>
      </w:r>
      <w:proofErr w:type="spellEnd"/>
      <w:r w:rsidR="000B122C">
        <w:rPr>
          <w:rFonts w:cs="Times New Roman"/>
          <w:szCs w:val="24"/>
          <w:shd w:val="clear" w:color="auto" w:fill="FFFFFF"/>
        </w:rPr>
        <w:t xml:space="preserve"> vahendi kehtivusaja jooksul </w:t>
      </w:r>
      <w:r w:rsidR="005E1477">
        <w:rPr>
          <w:rFonts w:cs="Times New Roman"/>
          <w:szCs w:val="24"/>
          <w:shd w:val="clear" w:color="auto" w:fill="FFFFFF"/>
        </w:rPr>
        <w:t>tagamaks, et</w:t>
      </w:r>
      <w:r w:rsidR="00FA24F2">
        <w:rPr>
          <w:rFonts w:cs="Times New Roman"/>
          <w:szCs w:val="24"/>
          <w:shd w:val="clear" w:color="auto" w:fill="FFFFFF"/>
        </w:rPr>
        <w:t xml:space="preserve"> </w:t>
      </w:r>
      <w:r w:rsidR="0046278A">
        <w:rPr>
          <w:rFonts w:cs="Times New Roman"/>
          <w:szCs w:val="24"/>
          <w:shd w:val="clear" w:color="auto" w:fill="FFFFFF"/>
        </w:rPr>
        <w:t xml:space="preserve">e-residendi </w:t>
      </w:r>
      <w:proofErr w:type="spellStart"/>
      <w:r w:rsidR="00FA24F2">
        <w:rPr>
          <w:rFonts w:cs="Times New Roman"/>
          <w:szCs w:val="24"/>
          <w:shd w:val="clear" w:color="auto" w:fill="FFFFFF"/>
        </w:rPr>
        <w:t>eID</w:t>
      </w:r>
      <w:proofErr w:type="spellEnd"/>
      <w:r w:rsidR="005E1477" w:rsidRPr="006A2F1E">
        <w:rPr>
          <w:rFonts w:cs="Times New Roman"/>
          <w:szCs w:val="24"/>
          <w:shd w:val="clear" w:color="auto" w:fill="FFFFFF"/>
        </w:rPr>
        <w:t xml:space="preserve"> vahend on endiselt legaalse kasutaja ehk e-residendi valduses ja kontrolli all.</w:t>
      </w:r>
      <w:r w:rsidR="005E1477">
        <w:rPr>
          <w:rFonts w:cs="Times New Roman"/>
          <w:szCs w:val="24"/>
          <w:shd w:val="clear" w:color="auto" w:fill="FFFFFF"/>
        </w:rPr>
        <w:t xml:space="preserve"> Sellega tõstetakse e-</w:t>
      </w:r>
      <w:proofErr w:type="spellStart"/>
      <w:r w:rsidR="005E1477">
        <w:rPr>
          <w:rFonts w:cs="Times New Roman"/>
          <w:szCs w:val="24"/>
          <w:shd w:val="clear" w:color="auto" w:fill="FFFFFF"/>
        </w:rPr>
        <w:t>residentsuse</w:t>
      </w:r>
      <w:proofErr w:type="spellEnd"/>
      <w:r w:rsidR="005E1477">
        <w:rPr>
          <w:rFonts w:cs="Times New Roman"/>
          <w:szCs w:val="24"/>
          <w:shd w:val="clear" w:color="auto" w:fill="FFFFFF"/>
        </w:rPr>
        <w:t xml:space="preserve"> riskihalduse tõhusust, kuna praegu selliseid kontrollmeetmeid ei kohaldata.</w:t>
      </w:r>
    </w:p>
    <w:p w14:paraId="1623A0F5" w14:textId="77777777" w:rsidR="0016579B" w:rsidRDefault="0016579B" w:rsidP="00F2375E">
      <w:pPr>
        <w:jc w:val="both"/>
        <w:rPr>
          <w:rFonts w:eastAsia="Aptos" w:cs="Times New Roman"/>
          <w:color w:val="auto"/>
          <w:szCs w:val="24"/>
        </w:rPr>
      </w:pPr>
    </w:p>
    <w:p w14:paraId="07796914" w14:textId="7586C2EC" w:rsidR="00F2375E" w:rsidRPr="00F2375E" w:rsidRDefault="00F2375E" w:rsidP="00F2375E">
      <w:pPr>
        <w:jc w:val="both"/>
        <w:rPr>
          <w:rFonts w:eastAsia="Aptos" w:cs="Times New Roman"/>
          <w:color w:val="auto"/>
          <w:szCs w:val="24"/>
        </w:rPr>
      </w:pPr>
      <w:r w:rsidRPr="00F2375E">
        <w:rPr>
          <w:rFonts w:eastAsia="Aptos" w:cs="Times New Roman"/>
          <w:color w:val="auto"/>
          <w:szCs w:val="24"/>
        </w:rPr>
        <w:t xml:space="preserve">Kui PPA keeldub </w:t>
      </w:r>
      <w:r w:rsidR="00465B43">
        <w:rPr>
          <w:rFonts w:eastAsia="Aptos" w:cs="Times New Roman"/>
          <w:color w:val="auto"/>
          <w:szCs w:val="24"/>
        </w:rPr>
        <w:t xml:space="preserve">välisriigi kodanikule </w:t>
      </w:r>
      <w:r w:rsidR="008F67C8" w:rsidRPr="008F67C8">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õiguse andmisest, ei ole </w:t>
      </w:r>
      <w:r w:rsidR="00465B43">
        <w:rPr>
          <w:rFonts w:eastAsia="Aptos" w:cs="Times New Roman"/>
          <w:color w:val="auto"/>
          <w:szCs w:val="24"/>
        </w:rPr>
        <w:t>tal võimalik ka</w:t>
      </w:r>
      <w:r w:rsidRPr="00F2375E">
        <w:rPr>
          <w:rFonts w:eastAsia="Aptos" w:cs="Times New Roman"/>
          <w:color w:val="auto"/>
          <w:szCs w:val="24"/>
        </w:rPr>
        <w:t xml:space="preserve"> </w:t>
      </w:r>
      <w:r w:rsidR="008F67C8">
        <w:rPr>
          <w:rFonts w:eastAsia="Aptos" w:cs="Times New Roman"/>
          <w:color w:val="auto"/>
          <w:szCs w:val="24"/>
        </w:rPr>
        <w:t xml:space="preserve">tehnilist 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vahendit </w:t>
      </w:r>
      <w:r w:rsidR="00465B43">
        <w:rPr>
          <w:rFonts w:eastAsia="Aptos" w:cs="Times New Roman"/>
          <w:color w:val="auto"/>
          <w:szCs w:val="24"/>
        </w:rPr>
        <w:t>saada</w:t>
      </w:r>
      <w:r w:rsidRPr="00F2375E">
        <w:rPr>
          <w:rFonts w:eastAsia="Aptos" w:cs="Times New Roman"/>
          <w:color w:val="auto"/>
          <w:szCs w:val="24"/>
        </w:rPr>
        <w:t>, kuna selle eelduseks on kehtiv PPA antud</w:t>
      </w:r>
      <w:r w:rsidR="008F67C8" w:rsidRPr="008F67C8">
        <w:rPr>
          <w:rFonts w:eastAsia="Aptos" w:cs="Times New Roman"/>
          <w:color w:val="auto"/>
          <w:szCs w:val="24"/>
        </w:rPr>
        <w:t xml:space="preserve"> </w:t>
      </w:r>
      <w:r w:rsidR="008F67C8">
        <w:rPr>
          <w:rFonts w:eastAsia="Aptos" w:cs="Times New Roman"/>
          <w:color w:val="auto"/>
          <w:szCs w:val="24"/>
        </w:rPr>
        <w:t>e-residendi</w:t>
      </w:r>
      <w:r w:rsidRPr="00F2375E">
        <w:rPr>
          <w:rFonts w:eastAsia="Aptos" w:cs="Times New Roman"/>
          <w:color w:val="auto"/>
          <w:szCs w:val="24"/>
        </w:rPr>
        <w:t xml:space="preserve">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õigus</w:t>
      </w:r>
      <w:r w:rsidR="00465B43">
        <w:rPr>
          <w:rFonts w:eastAsia="Aptos" w:cs="Times New Roman"/>
          <w:color w:val="auto"/>
          <w:szCs w:val="24"/>
        </w:rPr>
        <w:t>, Eesti isikukoodi olemasolu</w:t>
      </w:r>
      <w:r w:rsidRPr="00F2375E">
        <w:rPr>
          <w:rFonts w:eastAsia="Aptos" w:cs="Times New Roman"/>
          <w:color w:val="auto"/>
          <w:szCs w:val="24"/>
        </w:rPr>
        <w:t xml:space="preserve"> </w:t>
      </w:r>
      <w:r w:rsidRPr="00465B43">
        <w:rPr>
          <w:rFonts w:eastAsia="Aptos" w:cs="Times New Roman"/>
          <w:color w:val="auto"/>
          <w:szCs w:val="24"/>
        </w:rPr>
        <w:t>ja t</w:t>
      </w:r>
      <w:r w:rsidR="00465B43" w:rsidRPr="00465B43">
        <w:rPr>
          <w:rFonts w:eastAsia="Aptos" w:cs="Times New Roman"/>
          <w:color w:val="auto"/>
          <w:szCs w:val="24"/>
        </w:rPr>
        <w:t>em</w:t>
      </w:r>
      <w:r w:rsidRPr="00465B43">
        <w:rPr>
          <w:rFonts w:eastAsia="Aptos" w:cs="Times New Roman"/>
          <w:color w:val="auto"/>
          <w:szCs w:val="24"/>
        </w:rPr>
        <w:t xml:space="preserve">a </w:t>
      </w:r>
      <w:r w:rsidR="00465B43" w:rsidRPr="00465B43">
        <w:rPr>
          <w:rFonts w:eastAsia="Aptos" w:cs="Times New Roman"/>
          <w:color w:val="auto"/>
          <w:szCs w:val="24"/>
        </w:rPr>
        <w:t xml:space="preserve">andmete, sealhulgas </w:t>
      </w:r>
      <w:r w:rsidRPr="00465B43">
        <w:rPr>
          <w:rFonts w:eastAsia="Aptos" w:cs="Times New Roman"/>
          <w:color w:val="auto"/>
          <w:szCs w:val="24"/>
        </w:rPr>
        <w:t xml:space="preserve">kehtiva biomeetrilise reisidokumendi andmete olemasolu </w:t>
      </w:r>
      <w:r w:rsidR="00465B43" w:rsidRPr="00465B43">
        <w:rPr>
          <w:rFonts w:eastAsia="Aptos" w:cs="Times New Roman"/>
          <w:color w:val="auto"/>
          <w:szCs w:val="24"/>
        </w:rPr>
        <w:t>riiklik</w:t>
      </w:r>
      <w:r w:rsidR="006B1F55">
        <w:rPr>
          <w:rFonts w:eastAsia="Aptos" w:cs="Times New Roman"/>
          <w:color w:val="auto"/>
          <w:szCs w:val="24"/>
        </w:rPr>
        <w:t>e</w:t>
      </w:r>
      <w:r w:rsidR="00465B43" w:rsidRPr="00465B43">
        <w:rPr>
          <w:rFonts w:eastAsia="Aptos" w:cs="Times New Roman"/>
          <w:color w:val="auto"/>
          <w:szCs w:val="24"/>
        </w:rPr>
        <w:t xml:space="preserve">s </w:t>
      </w:r>
      <w:r w:rsidR="00CF5407">
        <w:rPr>
          <w:rFonts w:eastAsia="Aptos" w:cs="Times New Roman"/>
          <w:color w:val="auto"/>
          <w:szCs w:val="24"/>
        </w:rPr>
        <w:t>andmekogudes</w:t>
      </w:r>
      <w:r w:rsidRPr="00F2375E">
        <w:rPr>
          <w:rFonts w:eastAsia="Aptos" w:cs="Times New Roman"/>
          <w:color w:val="auto"/>
          <w:szCs w:val="24"/>
        </w:rPr>
        <w:t>.</w:t>
      </w:r>
      <w:r w:rsidR="00F4753E">
        <w:rPr>
          <w:rFonts w:eastAsia="Aptos" w:cs="Times New Roman"/>
          <w:color w:val="auto"/>
          <w:szCs w:val="24"/>
        </w:rPr>
        <w:t xml:space="preserve"> </w:t>
      </w:r>
      <w:r w:rsidR="00F4753E" w:rsidRPr="00F2375E">
        <w:rPr>
          <w:rFonts w:eastAsia="Aptos" w:cs="Times New Roman"/>
          <w:color w:val="auto"/>
          <w:szCs w:val="24"/>
        </w:rPr>
        <w:t xml:space="preserve">Tagamaks, et </w:t>
      </w:r>
      <w:r w:rsidR="008F67C8">
        <w:rPr>
          <w:rFonts w:eastAsia="Aptos" w:cs="Times New Roman"/>
          <w:color w:val="auto"/>
          <w:szCs w:val="24"/>
        </w:rPr>
        <w:t xml:space="preserve">tehniline e-residendi </w:t>
      </w:r>
      <w:proofErr w:type="spellStart"/>
      <w:r w:rsidR="00F4753E" w:rsidRPr="00F2375E">
        <w:rPr>
          <w:rFonts w:eastAsia="Aptos" w:cs="Times New Roman"/>
          <w:color w:val="auto"/>
          <w:szCs w:val="24"/>
        </w:rPr>
        <w:t>eID</w:t>
      </w:r>
      <w:proofErr w:type="spellEnd"/>
      <w:r w:rsidR="00F4753E" w:rsidRPr="00F2375E">
        <w:rPr>
          <w:rFonts w:eastAsia="Aptos" w:cs="Times New Roman"/>
          <w:color w:val="auto"/>
          <w:szCs w:val="24"/>
        </w:rPr>
        <w:t xml:space="preserve"> vahend antakse vaid selleks õigust omavale </w:t>
      </w:r>
      <w:r w:rsidR="00F4753E">
        <w:rPr>
          <w:rFonts w:eastAsia="Aptos" w:cs="Times New Roman"/>
          <w:color w:val="auto"/>
          <w:szCs w:val="24"/>
        </w:rPr>
        <w:t>isikule,</w:t>
      </w:r>
      <w:r w:rsidR="00F4753E" w:rsidRPr="00F2375E">
        <w:rPr>
          <w:rFonts w:eastAsia="Aptos" w:cs="Times New Roman"/>
          <w:color w:val="auto"/>
          <w:szCs w:val="24"/>
        </w:rPr>
        <w:t xml:space="preserve"> luuakse automaatne andmevahetus </w:t>
      </w:r>
      <w:proofErr w:type="spellStart"/>
      <w:r w:rsidR="00F4753E">
        <w:rPr>
          <w:rFonts w:eastAsia="Aptos" w:cs="Times New Roman"/>
          <w:color w:val="auto"/>
          <w:szCs w:val="24"/>
        </w:rPr>
        <w:t>EIS</w:t>
      </w:r>
      <w:r w:rsidR="006B1F55">
        <w:rPr>
          <w:rFonts w:eastAsia="Aptos" w:cs="Times New Roman"/>
          <w:color w:val="auto"/>
          <w:szCs w:val="24"/>
        </w:rPr>
        <w:t>-i</w:t>
      </w:r>
      <w:proofErr w:type="spellEnd"/>
      <w:r w:rsidR="00F4753E">
        <w:rPr>
          <w:rFonts w:eastAsia="Aptos" w:cs="Times New Roman"/>
          <w:color w:val="auto"/>
          <w:szCs w:val="24"/>
        </w:rPr>
        <w:t xml:space="preserve"> lepingupartneri</w:t>
      </w:r>
      <w:r w:rsidR="00F4753E" w:rsidRPr="00F2375E">
        <w:rPr>
          <w:rFonts w:eastAsia="Aptos" w:cs="Times New Roman"/>
          <w:color w:val="auto"/>
          <w:szCs w:val="24"/>
        </w:rPr>
        <w:t xml:space="preserve">ga, kes kontrollib </w:t>
      </w:r>
      <w:r w:rsidR="00F4753E">
        <w:rPr>
          <w:rFonts w:eastAsia="Aptos" w:cs="Times New Roman"/>
          <w:color w:val="auto"/>
          <w:szCs w:val="24"/>
        </w:rPr>
        <w:lastRenderedPageBreak/>
        <w:t>riiklik</w:t>
      </w:r>
      <w:r w:rsidR="00BC0929">
        <w:rPr>
          <w:rFonts w:eastAsia="Aptos" w:cs="Times New Roman"/>
          <w:color w:val="auto"/>
          <w:szCs w:val="24"/>
        </w:rPr>
        <w:t>e</w:t>
      </w:r>
      <w:r w:rsidR="00F4753E">
        <w:rPr>
          <w:rFonts w:eastAsia="Aptos" w:cs="Times New Roman"/>
          <w:color w:val="auto"/>
          <w:szCs w:val="24"/>
        </w:rPr>
        <w:t xml:space="preserve">st </w:t>
      </w:r>
      <w:r w:rsidR="00CF5407">
        <w:rPr>
          <w:rFonts w:eastAsia="Aptos" w:cs="Times New Roman"/>
          <w:color w:val="auto"/>
          <w:szCs w:val="24"/>
        </w:rPr>
        <w:t>andmekogude</w:t>
      </w:r>
      <w:r w:rsidR="00BC0929">
        <w:rPr>
          <w:rFonts w:eastAsia="Aptos" w:cs="Times New Roman"/>
          <w:color w:val="auto"/>
          <w:szCs w:val="24"/>
        </w:rPr>
        <w:t>st</w:t>
      </w:r>
      <w:r w:rsidR="00F4753E" w:rsidRPr="00F2375E">
        <w:rPr>
          <w:rFonts w:eastAsia="Aptos" w:cs="Times New Roman"/>
          <w:color w:val="auto"/>
          <w:szCs w:val="24"/>
        </w:rPr>
        <w:t xml:space="preserve"> vastavate andmete olemasolu ja kehtivust.</w:t>
      </w:r>
      <w:r w:rsidR="000617A4">
        <w:rPr>
          <w:rFonts w:eastAsia="Aptos" w:cs="Times New Roman"/>
          <w:color w:val="auto"/>
          <w:szCs w:val="24"/>
        </w:rPr>
        <w:t xml:space="preserve"> See tagab, et </w:t>
      </w:r>
      <w:proofErr w:type="spellStart"/>
      <w:r w:rsidR="000617A4">
        <w:rPr>
          <w:rFonts w:eastAsia="Aptos" w:cs="Times New Roman"/>
          <w:color w:val="auto"/>
          <w:szCs w:val="24"/>
        </w:rPr>
        <w:t>EIS</w:t>
      </w:r>
      <w:r w:rsidR="006B1F55">
        <w:rPr>
          <w:rFonts w:eastAsia="Aptos" w:cs="Times New Roman"/>
          <w:color w:val="auto"/>
          <w:szCs w:val="24"/>
        </w:rPr>
        <w:t>-i</w:t>
      </w:r>
      <w:proofErr w:type="spellEnd"/>
      <w:r w:rsidR="000617A4">
        <w:rPr>
          <w:rFonts w:eastAsia="Aptos" w:cs="Times New Roman"/>
          <w:color w:val="auto"/>
          <w:szCs w:val="24"/>
        </w:rPr>
        <w:t xml:space="preserve"> lepingupartner annab tehnilise </w:t>
      </w:r>
      <w:proofErr w:type="spellStart"/>
      <w:r w:rsidR="000617A4">
        <w:rPr>
          <w:rFonts w:eastAsia="Aptos" w:cs="Times New Roman"/>
          <w:color w:val="auto"/>
          <w:szCs w:val="24"/>
        </w:rPr>
        <w:t>eID</w:t>
      </w:r>
      <w:proofErr w:type="spellEnd"/>
      <w:r w:rsidR="000617A4">
        <w:rPr>
          <w:rFonts w:eastAsia="Aptos" w:cs="Times New Roman"/>
          <w:color w:val="auto"/>
          <w:szCs w:val="24"/>
        </w:rPr>
        <w:t xml:space="preserve"> vahendi vaid selleks õigust omavale isikule tagades ühtlasi õiguse saanud isiku ja tehnilist </w:t>
      </w:r>
      <w:proofErr w:type="spellStart"/>
      <w:r w:rsidR="000617A4">
        <w:rPr>
          <w:rFonts w:eastAsia="Aptos" w:cs="Times New Roman"/>
          <w:color w:val="auto"/>
          <w:szCs w:val="24"/>
        </w:rPr>
        <w:t>eID</w:t>
      </w:r>
      <w:proofErr w:type="spellEnd"/>
      <w:r w:rsidR="000617A4">
        <w:rPr>
          <w:rFonts w:eastAsia="Aptos" w:cs="Times New Roman"/>
          <w:color w:val="auto"/>
          <w:szCs w:val="24"/>
        </w:rPr>
        <w:t xml:space="preserve"> vahendit taotleva isiku isikusamasuse.</w:t>
      </w:r>
    </w:p>
    <w:p w14:paraId="57C0DB90" w14:textId="77777777" w:rsidR="00F2375E" w:rsidRPr="00F2375E" w:rsidRDefault="00F2375E" w:rsidP="00F2375E">
      <w:pPr>
        <w:jc w:val="both"/>
        <w:rPr>
          <w:rFonts w:eastAsia="Aptos" w:cs="Times New Roman"/>
          <w:color w:val="auto"/>
          <w:szCs w:val="24"/>
        </w:rPr>
      </w:pPr>
    </w:p>
    <w:p w14:paraId="1CB3FF1A" w14:textId="0D98132E" w:rsidR="00F2375E" w:rsidRDefault="00F2375E" w:rsidP="00F2375E">
      <w:pPr>
        <w:jc w:val="both"/>
        <w:rPr>
          <w:rFonts w:eastAsia="Aptos" w:cs="Times New Roman"/>
          <w:color w:val="auto"/>
          <w:szCs w:val="24"/>
        </w:rPr>
      </w:pPr>
      <w:r w:rsidRPr="00F2375E">
        <w:rPr>
          <w:rFonts w:eastAsia="Aptos" w:cs="Times New Roman"/>
          <w:color w:val="auto"/>
          <w:szCs w:val="24"/>
        </w:rPr>
        <w:t>PPA</w:t>
      </w:r>
      <w:r w:rsidR="006B1F55">
        <w:rPr>
          <w:rFonts w:eastAsia="Aptos" w:cs="Times New Roman"/>
          <w:color w:val="auto"/>
          <w:szCs w:val="24"/>
        </w:rPr>
        <w:t xml:space="preserve"> teostab </w:t>
      </w:r>
      <w:r w:rsidR="004F40ED">
        <w:rPr>
          <w:rFonts w:eastAsia="Aptos" w:cs="Times New Roman"/>
          <w:color w:val="auto"/>
          <w:szCs w:val="24"/>
        </w:rPr>
        <w:t xml:space="preserve">ka edaspidi </w:t>
      </w:r>
      <w:r w:rsidRPr="00F2375E">
        <w:rPr>
          <w:rFonts w:eastAsia="Aptos" w:cs="Times New Roman"/>
          <w:color w:val="auto"/>
          <w:szCs w:val="24"/>
        </w:rPr>
        <w:t>riiklik</w:t>
      </w:r>
      <w:r w:rsidR="006B1F55">
        <w:rPr>
          <w:rFonts w:eastAsia="Aptos" w:cs="Times New Roman"/>
          <w:color w:val="auto"/>
          <w:szCs w:val="24"/>
        </w:rPr>
        <w:t>k</w:t>
      </w:r>
      <w:r w:rsidRPr="00F2375E">
        <w:rPr>
          <w:rFonts w:eastAsia="Aptos" w:cs="Times New Roman"/>
          <w:color w:val="auto"/>
          <w:szCs w:val="24"/>
        </w:rPr>
        <w:t>u järelevalve</w:t>
      </w:r>
      <w:r w:rsidR="006B1F55">
        <w:rPr>
          <w:rFonts w:eastAsia="Aptos" w:cs="Times New Roman"/>
          <w:color w:val="auto"/>
          <w:szCs w:val="24"/>
        </w:rPr>
        <w:t>t</w:t>
      </w:r>
      <w:r w:rsidRPr="00F2375E">
        <w:rPr>
          <w:rFonts w:eastAsia="Aptos" w:cs="Times New Roman"/>
          <w:color w:val="auto"/>
          <w:szCs w:val="24"/>
        </w:rPr>
        <w:t xml:space="preserve"> 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üle, sarnaselt kehtiva ITDS §-ga 20</w:t>
      </w:r>
      <w:r w:rsidRPr="00F2375E">
        <w:rPr>
          <w:rFonts w:eastAsia="Aptos" w:cs="Times New Roman"/>
          <w:color w:val="auto"/>
          <w:szCs w:val="24"/>
          <w:vertAlign w:val="superscript"/>
        </w:rPr>
        <w:t>8</w:t>
      </w:r>
      <w:r w:rsidR="00CF5407">
        <w:rPr>
          <w:rFonts w:eastAsia="Aptos" w:cs="Times New Roman"/>
          <w:color w:val="auto"/>
          <w:szCs w:val="24"/>
        </w:rPr>
        <w:t xml:space="preserve"> omades otsustuspädevust, kellel on õigus Eesti e-</w:t>
      </w:r>
      <w:proofErr w:type="spellStart"/>
      <w:r w:rsidR="00CF5407">
        <w:rPr>
          <w:rFonts w:eastAsia="Aptos" w:cs="Times New Roman"/>
          <w:color w:val="auto"/>
          <w:szCs w:val="24"/>
        </w:rPr>
        <w:t>residentsusele</w:t>
      </w:r>
      <w:proofErr w:type="spellEnd"/>
      <w:r w:rsidR="00CF5407">
        <w:rPr>
          <w:rFonts w:eastAsia="Aptos" w:cs="Times New Roman"/>
          <w:color w:val="auto"/>
          <w:szCs w:val="24"/>
        </w:rPr>
        <w:t>.</w:t>
      </w:r>
      <w:r w:rsidRPr="00F2375E">
        <w:rPr>
          <w:rFonts w:eastAsia="Aptos" w:cs="Times New Roman"/>
          <w:color w:val="auto"/>
          <w:szCs w:val="24"/>
        </w:rPr>
        <w:t xml:space="preserve"> Kui järelevalve menetluse käigus ilmnevad </w:t>
      </w:r>
      <w:r w:rsidR="00CF5407">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kasutamise õiguse kehtetuks tunnistamise alused, tunnistab PPA antud õiguse kehtetuks, misläbi on </w:t>
      </w:r>
      <w:proofErr w:type="spellStart"/>
      <w:r w:rsidR="008F67C8">
        <w:rPr>
          <w:rFonts w:eastAsia="Aptos" w:cs="Times New Roman"/>
          <w:color w:val="auto"/>
          <w:szCs w:val="24"/>
        </w:rPr>
        <w:t>EIS</w:t>
      </w:r>
      <w:r w:rsidR="00CF5407">
        <w:rPr>
          <w:rFonts w:eastAsia="Aptos" w:cs="Times New Roman"/>
          <w:color w:val="auto"/>
          <w:szCs w:val="24"/>
        </w:rPr>
        <w:t>-i</w:t>
      </w:r>
      <w:proofErr w:type="spellEnd"/>
      <w:r w:rsidR="008F67C8">
        <w:rPr>
          <w:rFonts w:eastAsia="Aptos" w:cs="Times New Roman"/>
          <w:color w:val="auto"/>
          <w:szCs w:val="24"/>
        </w:rPr>
        <w:t xml:space="preserve"> lepingupartneril</w:t>
      </w:r>
      <w:r w:rsidRPr="00F2375E">
        <w:rPr>
          <w:rFonts w:eastAsia="Aptos" w:cs="Times New Roman"/>
          <w:color w:val="auto"/>
          <w:szCs w:val="24"/>
        </w:rPr>
        <w:t xml:space="preserve"> kohustus teha viivitamatult kehtetuks ka </w:t>
      </w:r>
      <w:r w:rsidR="008F67C8">
        <w:rPr>
          <w:rFonts w:eastAsia="Aptos" w:cs="Times New Roman"/>
          <w:color w:val="auto"/>
          <w:szCs w:val="24"/>
        </w:rPr>
        <w:t xml:space="preserve">tehniline 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w:t>
      </w:r>
    </w:p>
    <w:p w14:paraId="07C3189F" w14:textId="77777777" w:rsidR="006B1F55" w:rsidRDefault="006B1F55" w:rsidP="00F2375E">
      <w:pPr>
        <w:jc w:val="both"/>
        <w:rPr>
          <w:rFonts w:eastAsia="Aptos" w:cs="Times New Roman"/>
          <w:color w:val="auto"/>
          <w:szCs w:val="24"/>
        </w:rPr>
      </w:pPr>
    </w:p>
    <w:p w14:paraId="7EFB0CAD" w14:textId="7FD46CFB" w:rsidR="00BC0929" w:rsidRPr="003F61C1" w:rsidRDefault="00BC0929" w:rsidP="00F6235A">
      <w:pPr>
        <w:jc w:val="both"/>
        <w:rPr>
          <w:rFonts w:eastAsia="Aptos" w:cs="Times New Roman"/>
          <w:color w:val="auto"/>
          <w:szCs w:val="24"/>
        </w:rPr>
      </w:pPr>
      <w:r>
        <w:rPr>
          <w:rFonts w:eastAsia="Aptos" w:cs="Times New Roman"/>
          <w:color w:val="auto"/>
          <w:szCs w:val="24"/>
        </w:rPr>
        <w:t xml:space="preserve">Lisaks </w:t>
      </w:r>
      <w:proofErr w:type="spellStart"/>
      <w:r>
        <w:rPr>
          <w:rFonts w:eastAsia="Aptos" w:cs="Times New Roman"/>
          <w:color w:val="auto"/>
          <w:szCs w:val="24"/>
        </w:rPr>
        <w:t>PPA-le</w:t>
      </w:r>
      <w:proofErr w:type="spellEnd"/>
      <w:r>
        <w:rPr>
          <w:rFonts w:eastAsia="Aptos" w:cs="Times New Roman"/>
          <w:color w:val="auto"/>
          <w:szCs w:val="24"/>
        </w:rPr>
        <w:t xml:space="preserve"> oma</w:t>
      </w:r>
      <w:r w:rsidR="00254C03">
        <w:rPr>
          <w:rFonts w:eastAsia="Aptos" w:cs="Times New Roman"/>
          <w:color w:val="auto"/>
          <w:szCs w:val="24"/>
        </w:rPr>
        <w:t>vad</w:t>
      </w:r>
      <w:r>
        <w:rPr>
          <w:rFonts w:eastAsia="Aptos" w:cs="Times New Roman"/>
          <w:color w:val="auto"/>
          <w:szCs w:val="24"/>
        </w:rPr>
        <w:t xml:space="preserve"> </w:t>
      </w:r>
      <w:r w:rsidR="00254C03">
        <w:rPr>
          <w:rFonts w:eastAsia="Aptos" w:cs="Times New Roman"/>
          <w:color w:val="auto"/>
          <w:szCs w:val="24"/>
        </w:rPr>
        <w:t xml:space="preserve">valdkondlikes õigusaktides sätestatud ulatuses </w:t>
      </w:r>
      <w:r>
        <w:rPr>
          <w:rFonts w:eastAsia="Aptos" w:cs="Times New Roman"/>
          <w:color w:val="auto"/>
          <w:szCs w:val="24"/>
        </w:rPr>
        <w:t xml:space="preserve">järelevalve </w:t>
      </w:r>
      <w:r w:rsidR="00254C03">
        <w:rPr>
          <w:rFonts w:eastAsia="Aptos" w:cs="Times New Roman"/>
          <w:color w:val="auto"/>
          <w:szCs w:val="24"/>
        </w:rPr>
        <w:t xml:space="preserve">teostamise õigust ka </w:t>
      </w:r>
      <w:r w:rsidR="00254C03" w:rsidRPr="00F2375E">
        <w:rPr>
          <w:rFonts w:eastAsia="Aptos" w:cs="Times New Roman"/>
          <w:color w:val="auto"/>
          <w:szCs w:val="24"/>
        </w:rPr>
        <w:t>MTA</w:t>
      </w:r>
      <w:r w:rsidR="00254C03">
        <w:rPr>
          <w:rFonts w:eastAsia="Aptos" w:cs="Times New Roman"/>
          <w:color w:val="auto"/>
          <w:szCs w:val="24"/>
        </w:rPr>
        <w:t>,</w:t>
      </w:r>
      <w:r w:rsidR="00254C03" w:rsidRPr="00F2375E">
        <w:rPr>
          <w:rFonts w:eastAsia="Aptos" w:cs="Times New Roman"/>
          <w:color w:val="auto"/>
          <w:szCs w:val="24"/>
        </w:rPr>
        <w:t xml:space="preserve"> KAPO ja RAB</w:t>
      </w:r>
      <w:r>
        <w:rPr>
          <w:rFonts w:eastAsia="Aptos" w:cs="Times New Roman"/>
          <w:color w:val="auto"/>
          <w:szCs w:val="24"/>
        </w:rPr>
        <w:t xml:space="preserve">. </w:t>
      </w:r>
      <w:r w:rsidR="00254C03">
        <w:rPr>
          <w:rFonts w:eastAsia="Aptos" w:cs="Times New Roman"/>
          <w:color w:val="auto"/>
          <w:szCs w:val="24"/>
        </w:rPr>
        <w:t xml:space="preserve">Näiteks võib </w:t>
      </w:r>
      <w:r w:rsidR="00CF5407">
        <w:rPr>
          <w:rFonts w:eastAsia="Aptos" w:cs="Times New Roman"/>
          <w:color w:val="auto"/>
          <w:szCs w:val="24"/>
        </w:rPr>
        <w:t xml:space="preserve">kehtiva ITDS-i kohaselt </w:t>
      </w:r>
      <w:r>
        <w:rPr>
          <w:rFonts w:eastAsia="Aptos" w:cs="Times New Roman"/>
          <w:color w:val="auto"/>
          <w:szCs w:val="24"/>
        </w:rPr>
        <w:t xml:space="preserve">RAB </w:t>
      </w:r>
      <w:r w:rsidRPr="003F61C1">
        <w:rPr>
          <w:rFonts w:eastAsia="Aptos" w:cs="Times New Roman"/>
          <w:color w:val="auto"/>
          <w:szCs w:val="24"/>
        </w:rPr>
        <w:t xml:space="preserve">töödelda e-residendi </w:t>
      </w:r>
      <w:r w:rsidR="00254C03">
        <w:rPr>
          <w:rFonts w:eastAsia="Aptos" w:cs="Times New Roman"/>
          <w:color w:val="auto"/>
          <w:szCs w:val="24"/>
        </w:rPr>
        <w:t>dig</w:t>
      </w:r>
      <w:r w:rsidRPr="003F61C1">
        <w:rPr>
          <w:color w:val="auto"/>
        </w:rPr>
        <w:t>i</w:t>
      </w:r>
      <w:r w:rsidR="00254C03">
        <w:rPr>
          <w:color w:val="auto"/>
        </w:rPr>
        <w:t>-ID</w:t>
      </w:r>
      <w:r w:rsidRPr="003F61C1">
        <w:rPr>
          <w:rFonts w:eastAsia="Aptos" w:cs="Times New Roman"/>
          <w:color w:val="auto"/>
          <w:szCs w:val="24"/>
        </w:rPr>
        <w:t xml:space="preserve"> </w:t>
      </w:r>
      <w:r w:rsidR="00254C03">
        <w:rPr>
          <w:rFonts w:eastAsia="Aptos" w:cs="Times New Roman"/>
          <w:color w:val="auto"/>
          <w:szCs w:val="24"/>
        </w:rPr>
        <w:t>välja</w:t>
      </w:r>
      <w:r w:rsidRPr="003F61C1">
        <w:rPr>
          <w:rFonts w:eastAsia="Aptos" w:cs="Times New Roman"/>
          <w:color w:val="auto"/>
          <w:szCs w:val="24"/>
        </w:rPr>
        <w:t xml:space="preserve">andmise menetluses kogutud andmeid ning e-residendi </w:t>
      </w:r>
      <w:r w:rsidR="00254C03">
        <w:rPr>
          <w:color w:val="auto"/>
        </w:rPr>
        <w:t>digi-ID</w:t>
      </w:r>
      <w:r w:rsidRPr="003F61C1">
        <w:rPr>
          <w:color w:val="auto"/>
        </w:rPr>
        <w:t xml:space="preserve"> </w:t>
      </w:r>
      <w:r w:rsidRPr="003F61C1">
        <w:rPr>
          <w:rFonts w:eastAsia="Aptos" w:cs="Times New Roman"/>
          <w:color w:val="auto"/>
          <w:szCs w:val="24"/>
        </w:rPr>
        <w:t>kasutamise andmeid, et täita rahapesu ja terrorismi rahastamise tõkestamise seaduse § 54 lõike 1 punktis 1 sätestatud ülesannet</w:t>
      </w:r>
      <w:r w:rsidR="00674DC8">
        <w:rPr>
          <w:rFonts w:eastAsia="Aptos" w:cs="Times New Roman"/>
          <w:color w:val="auto"/>
          <w:szCs w:val="24"/>
        </w:rPr>
        <w:t xml:space="preserve">, milleks on </w:t>
      </w:r>
      <w:r w:rsidR="00674DC8" w:rsidRPr="00674DC8">
        <w:rPr>
          <w:rFonts w:eastAsia="Aptos" w:cs="Times New Roman"/>
          <w:color w:val="auto"/>
          <w:szCs w:val="24"/>
        </w:rPr>
        <w:t>rahapesu ja terrorismi rahastamise tõkestamine ning sellele viitava teabe vastuvõtmine, kogumine, väljanõudmine, registreerimine, töötlemine, analüüsimine ja edastamine</w:t>
      </w:r>
      <w:r w:rsidRPr="003F61C1">
        <w:rPr>
          <w:rFonts w:eastAsia="Aptos" w:cs="Times New Roman"/>
          <w:color w:val="auto"/>
          <w:szCs w:val="24"/>
        </w:rPr>
        <w:t>.</w:t>
      </w:r>
      <w:r w:rsidR="006C071A">
        <w:rPr>
          <w:rFonts w:eastAsia="Aptos" w:cs="Times New Roman"/>
          <w:color w:val="auto"/>
          <w:szCs w:val="24"/>
        </w:rPr>
        <w:t xml:space="preserve"> </w:t>
      </w:r>
      <w:r w:rsidR="000E669A">
        <w:rPr>
          <w:rFonts w:eastAsia="Aptos" w:cs="Times New Roman"/>
          <w:color w:val="auto"/>
          <w:szCs w:val="24"/>
        </w:rPr>
        <w:t>MTA teeb m</w:t>
      </w:r>
      <w:r w:rsidR="000E669A" w:rsidRPr="00C34E44">
        <w:rPr>
          <w:rFonts w:eastAsia="Aptos"/>
        </w:rPr>
        <w:t>ainitud</w:t>
      </w:r>
      <w:r w:rsidR="000E669A">
        <w:rPr>
          <w:rFonts w:eastAsia="Aptos"/>
        </w:rPr>
        <w:t xml:space="preserve"> </w:t>
      </w:r>
      <w:r w:rsidR="000E669A" w:rsidRPr="00C34E44">
        <w:rPr>
          <w:rFonts w:eastAsia="Aptos"/>
        </w:rPr>
        <w:t>sätte</w:t>
      </w:r>
      <w:r w:rsidR="000E669A">
        <w:rPr>
          <w:rFonts w:eastAsia="Aptos"/>
        </w:rPr>
        <w:t xml:space="preserve"> </w:t>
      </w:r>
      <w:r w:rsidR="000E669A" w:rsidRPr="00C34E44">
        <w:rPr>
          <w:rFonts w:eastAsia="Aptos"/>
        </w:rPr>
        <w:t>alusel</w:t>
      </w:r>
      <w:r w:rsidR="000E669A">
        <w:rPr>
          <w:rFonts w:eastAsia="Aptos"/>
        </w:rPr>
        <w:t xml:space="preserve"> </w:t>
      </w:r>
      <w:r w:rsidR="000E669A" w:rsidRPr="00C34E44">
        <w:rPr>
          <w:rFonts w:eastAsia="Aptos"/>
        </w:rPr>
        <w:t>koostööd</w:t>
      </w:r>
      <w:r w:rsidR="000E669A">
        <w:rPr>
          <w:rFonts w:eastAsia="Aptos"/>
        </w:rPr>
        <w:t xml:space="preserve"> </w:t>
      </w:r>
      <w:proofErr w:type="spellStart"/>
      <w:r w:rsidR="000E669A" w:rsidRPr="00C34E44">
        <w:rPr>
          <w:rFonts w:eastAsia="Aptos"/>
        </w:rPr>
        <w:t>PPA-ga</w:t>
      </w:r>
      <w:proofErr w:type="spellEnd"/>
      <w:r w:rsidR="000E669A" w:rsidRPr="00C34E44">
        <w:rPr>
          <w:rFonts w:eastAsia="Aptos"/>
        </w:rPr>
        <w:t xml:space="preserve">, et vältida </w:t>
      </w:r>
      <w:r w:rsidR="000E669A">
        <w:rPr>
          <w:rFonts w:eastAsia="Aptos"/>
        </w:rPr>
        <w:t xml:space="preserve">e-residendi digi-ID ja edaspidi e-residendi </w:t>
      </w:r>
      <w:proofErr w:type="spellStart"/>
      <w:r w:rsidR="000E669A">
        <w:rPr>
          <w:rFonts w:eastAsia="Aptos"/>
        </w:rPr>
        <w:t>eID</w:t>
      </w:r>
      <w:proofErr w:type="spellEnd"/>
      <w:r w:rsidR="000E669A">
        <w:rPr>
          <w:rFonts w:eastAsia="Aptos"/>
        </w:rPr>
        <w:t xml:space="preserve"> vahendi </w:t>
      </w:r>
      <w:r w:rsidR="000E669A" w:rsidRPr="00C34E44">
        <w:rPr>
          <w:rFonts w:eastAsia="Aptos"/>
        </w:rPr>
        <w:t>kuritarvitamist.</w:t>
      </w:r>
      <w:r w:rsidR="00F6235A">
        <w:rPr>
          <w:rFonts w:eastAsia="Aptos"/>
        </w:rPr>
        <w:t xml:space="preserve"> </w:t>
      </w:r>
      <w:r w:rsidR="000E669A">
        <w:rPr>
          <w:rFonts w:eastAsia="Aptos"/>
        </w:rPr>
        <w:t>Selle eesmärgi tagamiseks</w:t>
      </w:r>
      <w:r w:rsidR="000E669A" w:rsidRPr="00C34E44">
        <w:rPr>
          <w:rFonts w:eastAsia="Aptos"/>
        </w:rPr>
        <w:t xml:space="preserve"> annab MTA oma pädevusest tulenevalt </w:t>
      </w:r>
      <w:proofErr w:type="spellStart"/>
      <w:r w:rsidR="000E669A" w:rsidRPr="00C34E44">
        <w:rPr>
          <w:rFonts w:eastAsia="Aptos"/>
        </w:rPr>
        <w:t>PPA-le</w:t>
      </w:r>
      <w:proofErr w:type="spellEnd"/>
      <w:r w:rsidR="000E669A" w:rsidRPr="00C34E44">
        <w:rPr>
          <w:rFonts w:eastAsia="Aptos"/>
        </w:rPr>
        <w:t xml:space="preserve"> sisendi digi-ID väljaandmisest </w:t>
      </w:r>
      <w:r w:rsidR="000E669A">
        <w:rPr>
          <w:rFonts w:eastAsia="Aptos"/>
        </w:rPr>
        <w:t xml:space="preserve">ja edaspidi </w:t>
      </w:r>
      <w:proofErr w:type="spellStart"/>
      <w:r w:rsidR="000E669A">
        <w:rPr>
          <w:rFonts w:eastAsia="Aptos"/>
        </w:rPr>
        <w:t>eID</w:t>
      </w:r>
      <w:proofErr w:type="spellEnd"/>
      <w:r w:rsidR="000E669A">
        <w:rPr>
          <w:rFonts w:eastAsia="Aptos"/>
        </w:rPr>
        <w:t xml:space="preserve"> vahendi kasutamise õiguse andmisest </w:t>
      </w:r>
      <w:r w:rsidR="000E669A" w:rsidRPr="00C34E44">
        <w:rPr>
          <w:rFonts w:eastAsia="Aptos"/>
        </w:rPr>
        <w:t>keeldumise</w:t>
      </w:r>
      <w:r w:rsidR="000E669A">
        <w:rPr>
          <w:rFonts w:eastAsia="Aptos"/>
        </w:rPr>
        <w:t xml:space="preserve"> või </w:t>
      </w:r>
      <w:r w:rsidR="000E669A" w:rsidRPr="00C34E44">
        <w:rPr>
          <w:rFonts w:eastAsia="Aptos"/>
        </w:rPr>
        <w:t>kehtetuks tunnistamise otsustamiseks.</w:t>
      </w:r>
    </w:p>
    <w:p w14:paraId="05B0AC72" w14:textId="77777777" w:rsidR="00BC0929" w:rsidRDefault="00BC0929" w:rsidP="00F6235A">
      <w:pPr>
        <w:jc w:val="both"/>
        <w:rPr>
          <w:rFonts w:eastAsia="Aptos" w:cs="Times New Roman"/>
          <w:color w:val="auto"/>
          <w:szCs w:val="24"/>
        </w:rPr>
      </w:pPr>
    </w:p>
    <w:p w14:paraId="06D68C23" w14:textId="1E265592" w:rsidR="00F2375E" w:rsidRPr="000504FB" w:rsidRDefault="00F2375E" w:rsidP="00F6235A">
      <w:pPr>
        <w:jc w:val="both"/>
        <w:rPr>
          <w:rFonts w:eastAsia="Aptos" w:cs="Times New Roman"/>
          <w:color w:val="auto"/>
          <w:szCs w:val="24"/>
        </w:rPr>
      </w:pPr>
      <w:r w:rsidRPr="00F2375E">
        <w:rPr>
          <w:rFonts w:eastAsia="Aptos" w:cs="Times New Roman"/>
          <w:b/>
          <w:bCs/>
          <w:color w:val="auto"/>
          <w:szCs w:val="24"/>
        </w:rPr>
        <w:t>6.5. Muud mõjud</w:t>
      </w:r>
    </w:p>
    <w:p w14:paraId="6FCAC1AD" w14:textId="77777777" w:rsidR="00F2375E" w:rsidRPr="00F2375E" w:rsidRDefault="00F2375E" w:rsidP="00F6235A">
      <w:pPr>
        <w:jc w:val="both"/>
        <w:rPr>
          <w:rFonts w:eastAsia="Aptos" w:cs="Times New Roman"/>
          <w:color w:val="auto"/>
          <w:szCs w:val="24"/>
        </w:rPr>
      </w:pPr>
    </w:p>
    <w:p w14:paraId="5074F512" w14:textId="08BD44D7" w:rsidR="00F2375E" w:rsidRPr="00F2375E" w:rsidRDefault="00F2375E" w:rsidP="00F6235A">
      <w:pPr>
        <w:jc w:val="both"/>
        <w:rPr>
          <w:rFonts w:eastAsia="Aptos" w:cs="Times New Roman"/>
          <w:color w:val="auto"/>
          <w:szCs w:val="24"/>
        </w:rPr>
      </w:pPr>
      <w:r w:rsidRPr="00F2375E">
        <w:rPr>
          <w:rFonts w:eastAsia="Aptos" w:cs="Times New Roman"/>
          <w:color w:val="auto"/>
          <w:szCs w:val="24"/>
        </w:rPr>
        <w:t>Kavandatavad muudatused on positiivse mõjuga</w:t>
      </w:r>
      <w:r w:rsidRPr="00F2375E">
        <w:rPr>
          <w:rFonts w:eastAsia="Aptos" w:cs="Times New Roman"/>
          <w:b/>
          <w:bCs/>
          <w:color w:val="auto"/>
          <w:szCs w:val="24"/>
        </w:rPr>
        <w:t xml:space="preserve"> infoühiskonna arengule, </w:t>
      </w:r>
      <w:r w:rsidRPr="00F2375E">
        <w:rPr>
          <w:rFonts w:eastAsia="Aptos" w:cs="Times New Roman"/>
          <w:color w:val="auto"/>
          <w:szCs w:val="24"/>
        </w:rPr>
        <w:t>süvendades läbi innovaatiliste ja kaasaegsete lahenduste Eesti kui e-riigi mainet.</w:t>
      </w:r>
      <w:r w:rsidRPr="00F6235A">
        <w:rPr>
          <w:rFonts w:eastAsia="Aptos" w:cs="Times New Roman"/>
          <w:color w:val="auto"/>
          <w:szCs w:val="24"/>
        </w:rPr>
        <w:t xml:space="preserve"> </w:t>
      </w:r>
      <w:r w:rsidRPr="00F2375E">
        <w:rPr>
          <w:rFonts w:eastAsia="Aptos" w:cs="Times New Roman"/>
          <w:color w:val="auto"/>
          <w:szCs w:val="24"/>
        </w:rPr>
        <w:t>Muudatustel on ka p</w:t>
      </w:r>
      <w:r w:rsidRPr="00F2375E">
        <w:rPr>
          <w:rFonts w:eastAsia="Aptos" w:cs="Times New Roman"/>
          <w:color w:val="000000"/>
          <w:szCs w:val="24"/>
        </w:rPr>
        <w:t xml:space="preserve">ositiivne </w:t>
      </w:r>
      <w:r w:rsidRPr="00F2375E">
        <w:rPr>
          <w:rFonts w:eastAsia="Aptos" w:cs="Times New Roman"/>
          <w:b/>
          <w:bCs/>
          <w:color w:val="000000"/>
          <w:szCs w:val="24"/>
        </w:rPr>
        <w:t>keskkonnamõju</w:t>
      </w:r>
      <w:r w:rsidRPr="00F2375E">
        <w:rPr>
          <w:rFonts w:eastAsia="Aptos" w:cs="Times New Roman"/>
          <w:color w:val="000000"/>
          <w:szCs w:val="24"/>
        </w:rPr>
        <w:t>, sest edaspidi ei saadeta kaardi</w:t>
      </w:r>
      <w:r w:rsidR="00FF2C63">
        <w:rPr>
          <w:rFonts w:eastAsia="Aptos" w:cs="Times New Roman"/>
          <w:color w:val="000000"/>
          <w:szCs w:val="24"/>
        </w:rPr>
        <w:t xml:space="preserve"> formaadis</w:t>
      </w:r>
      <w:r w:rsidRPr="00F2375E">
        <w:rPr>
          <w:rFonts w:eastAsia="Aptos" w:cs="Times New Roman"/>
          <w:color w:val="000000"/>
          <w:szCs w:val="24"/>
        </w:rPr>
        <w:t xml:space="preserve"> e-residendi digi-ID-sid diplomaatilise postiga Eesti välisesindustesse. </w:t>
      </w:r>
      <w:r w:rsidRPr="00F2375E">
        <w:rPr>
          <w:rFonts w:eastAsia="Aptos" w:cs="Times New Roman"/>
          <w:color w:val="auto"/>
          <w:szCs w:val="24"/>
        </w:rPr>
        <w:t>Muudatuste rakendamisega ei kaasne mõju regionaalarengule ega kohaliku omavalitsuse korraldusele.</w:t>
      </w:r>
    </w:p>
    <w:p w14:paraId="31EA8AAF" w14:textId="77777777" w:rsidR="00F2375E" w:rsidRPr="00F2375E" w:rsidRDefault="00F2375E" w:rsidP="00F6235A">
      <w:pPr>
        <w:jc w:val="both"/>
        <w:rPr>
          <w:rFonts w:eastAsia="Aptos" w:cs="Times New Roman"/>
          <w:color w:val="auto"/>
          <w:szCs w:val="24"/>
        </w:rPr>
      </w:pPr>
    </w:p>
    <w:p w14:paraId="0DD71892" w14:textId="1EA0DA3D" w:rsidR="00F2375E" w:rsidRPr="00F2375E" w:rsidRDefault="00F2375E" w:rsidP="00F6235A">
      <w:pPr>
        <w:jc w:val="both"/>
        <w:rPr>
          <w:rFonts w:eastAsia="Aptos" w:cs="Times New Roman"/>
          <w:color w:val="auto"/>
          <w:szCs w:val="24"/>
        </w:rPr>
      </w:pPr>
      <w:r w:rsidRPr="00F2375E">
        <w:rPr>
          <w:rFonts w:eastAsia="Aptos" w:cs="Times New Roman"/>
          <w:b/>
          <w:bCs/>
          <w:color w:val="auto"/>
          <w:szCs w:val="24"/>
        </w:rPr>
        <w:t xml:space="preserve">6.6. </w:t>
      </w:r>
      <w:r w:rsidR="00FC6309">
        <w:rPr>
          <w:rFonts w:eastAsia="Aptos" w:cs="Times New Roman"/>
          <w:b/>
          <w:bCs/>
          <w:color w:val="auto"/>
          <w:szCs w:val="24"/>
        </w:rPr>
        <w:t>K</w:t>
      </w:r>
      <w:r w:rsidRPr="00F2375E">
        <w:rPr>
          <w:rFonts w:eastAsia="Aptos" w:cs="Times New Roman"/>
          <w:b/>
          <w:bCs/>
          <w:color w:val="auto"/>
          <w:szCs w:val="24"/>
        </w:rPr>
        <w:t>oondmõju</w:t>
      </w:r>
      <w:r w:rsidR="00FC6309" w:rsidRPr="00FC6309">
        <w:rPr>
          <w:rFonts w:eastAsia="Aptos" w:cs="Times New Roman"/>
          <w:b/>
          <w:bCs/>
          <w:color w:val="auto"/>
          <w:szCs w:val="24"/>
        </w:rPr>
        <w:t xml:space="preserve"> </w:t>
      </w:r>
      <w:r w:rsidR="00FC6309">
        <w:rPr>
          <w:rFonts w:eastAsia="Aptos" w:cs="Times New Roman"/>
          <w:b/>
          <w:bCs/>
          <w:color w:val="auto"/>
          <w:szCs w:val="24"/>
        </w:rPr>
        <w:t>h</w:t>
      </w:r>
      <w:r w:rsidR="00FC6309" w:rsidRPr="00F2375E">
        <w:rPr>
          <w:rFonts w:eastAsia="Aptos" w:cs="Times New Roman"/>
          <w:b/>
          <w:bCs/>
          <w:color w:val="auto"/>
          <w:szCs w:val="24"/>
        </w:rPr>
        <w:t>alduskoormus</w:t>
      </w:r>
      <w:r w:rsidR="00FC6309">
        <w:rPr>
          <w:rFonts w:eastAsia="Aptos" w:cs="Times New Roman"/>
          <w:b/>
          <w:bCs/>
          <w:color w:val="auto"/>
          <w:szCs w:val="24"/>
        </w:rPr>
        <w:t>ele</w:t>
      </w:r>
    </w:p>
    <w:p w14:paraId="0FD646F9" w14:textId="77777777" w:rsidR="00F2375E" w:rsidRPr="00F6235A" w:rsidRDefault="00F2375E" w:rsidP="00F6235A">
      <w:pPr>
        <w:jc w:val="both"/>
        <w:rPr>
          <w:rFonts w:eastAsia="Aptos" w:cs="Times New Roman"/>
          <w:color w:val="auto"/>
          <w:szCs w:val="24"/>
        </w:rPr>
      </w:pPr>
    </w:p>
    <w:p w14:paraId="39E5B8B0" w14:textId="60C0587C" w:rsidR="006B4FE6" w:rsidRDefault="00F2375E" w:rsidP="00F6235A">
      <w:pPr>
        <w:contextualSpacing/>
        <w:jc w:val="both"/>
        <w:rPr>
          <w:rFonts w:eastAsia="Aptos" w:cs="Times New Roman"/>
          <w:color w:val="auto"/>
          <w:szCs w:val="24"/>
        </w:rPr>
      </w:pPr>
      <w:r w:rsidRPr="00F2375E">
        <w:rPr>
          <w:rFonts w:eastAsia="Aptos" w:cs="Times New Roman"/>
          <w:color w:val="auto"/>
          <w:szCs w:val="24"/>
        </w:rPr>
        <w:t>Koondmõju</w:t>
      </w:r>
      <w:r w:rsidR="00F6235A">
        <w:rPr>
          <w:rFonts w:eastAsia="Aptos" w:cs="Times New Roman"/>
          <w:color w:val="auto"/>
          <w:szCs w:val="24"/>
        </w:rPr>
        <w:t xml:space="preserve"> </w:t>
      </w:r>
      <w:r w:rsidRPr="00F2375E">
        <w:rPr>
          <w:rFonts w:eastAsia="Aptos" w:cs="Times New Roman"/>
          <w:color w:val="auto"/>
          <w:szCs w:val="24"/>
        </w:rPr>
        <w:t xml:space="preserve">e-residentide halduskoormusele on positiivne. Kaardivaba </w:t>
      </w:r>
      <w:r w:rsidR="003B65BB">
        <w:rPr>
          <w:rFonts w:eastAsia="Aptos" w:cs="Times New Roman"/>
          <w:color w:val="auto"/>
          <w:szCs w:val="24"/>
        </w:rPr>
        <w:t xml:space="preserve">e-residendi </w:t>
      </w:r>
      <w:proofErr w:type="spellStart"/>
      <w:r w:rsidRPr="00F2375E">
        <w:rPr>
          <w:rFonts w:eastAsia="Aptos" w:cs="Times New Roman"/>
          <w:color w:val="auto"/>
          <w:szCs w:val="24"/>
        </w:rPr>
        <w:t>eID</w:t>
      </w:r>
      <w:proofErr w:type="spellEnd"/>
      <w:r w:rsidRPr="00F2375E">
        <w:rPr>
          <w:rFonts w:eastAsia="Aptos" w:cs="Times New Roman"/>
          <w:color w:val="auto"/>
          <w:szCs w:val="24"/>
        </w:rPr>
        <w:t xml:space="preserve"> vahendi ja </w:t>
      </w:r>
      <w:proofErr w:type="spellStart"/>
      <w:r w:rsidRPr="00F2375E">
        <w:rPr>
          <w:rFonts w:eastAsia="Aptos" w:cs="Times New Roman"/>
          <w:color w:val="auto"/>
          <w:szCs w:val="24"/>
        </w:rPr>
        <w:t>kaugteel</w:t>
      </w:r>
      <w:proofErr w:type="spellEnd"/>
      <w:r w:rsidRPr="00F2375E">
        <w:rPr>
          <w:rFonts w:eastAsia="Aptos" w:cs="Times New Roman"/>
          <w:color w:val="auto"/>
          <w:szCs w:val="24"/>
        </w:rPr>
        <w:t xml:space="preserve"> </w:t>
      </w:r>
      <w:r w:rsidR="00695B45">
        <w:rPr>
          <w:rFonts w:eastAsia="Aptos" w:cs="Times New Roman"/>
          <w:color w:val="auto"/>
          <w:szCs w:val="24"/>
        </w:rPr>
        <w:t>biomeetrilise</w:t>
      </w:r>
      <w:r w:rsidR="00D26080" w:rsidRPr="00D26080">
        <w:rPr>
          <w:rFonts w:eastAsia="Calibri" w:cs="Times New Roman"/>
          <w:color w:val="auto"/>
          <w:szCs w:val="24"/>
        </w:rPr>
        <w:t xml:space="preserve"> </w:t>
      </w:r>
      <w:r w:rsidR="00D26080">
        <w:rPr>
          <w:rFonts w:eastAsia="Calibri" w:cs="Times New Roman"/>
          <w:color w:val="auto"/>
          <w:szCs w:val="24"/>
        </w:rPr>
        <w:t>isiku tuvastamise ja</w:t>
      </w:r>
      <w:r w:rsidR="00695B45">
        <w:rPr>
          <w:rFonts w:eastAsia="Aptos" w:cs="Times New Roman"/>
          <w:color w:val="auto"/>
          <w:szCs w:val="24"/>
        </w:rPr>
        <w:t xml:space="preserve"> </w:t>
      </w:r>
      <w:r w:rsidRPr="00F2375E">
        <w:rPr>
          <w:rFonts w:eastAsia="Aptos" w:cs="Times New Roman"/>
          <w:color w:val="auto"/>
          <w:szCs w:val="24"/>
        </w:rPr>
        <w:t xml:space="preserve">isikusamasuse kontrollimise kasutusele võtmisel väheneb ka e-residendi halduskoormus, kuna kaardi kättesaamiseks ei pea ta edaspidi isiklikult Eesti välisesindusse </w:t>
      </w:r>
      <w:r w:rsidR="00F6235A">
        <w:rPr>
          <w:rFonts w:eastAsia="Aptos" w:cs="Times New Roman"/>
          <w:color w:val="auto"/>
          <w:szCs w:val="24"/>
        </w:rPr>
        <w:t xml:space="preserve">kohale </w:t>
      </w:r>
      <w:r w:rsidRPr="00F2375E">
        <w:rPr>
          <w:rFonts w:eastAsia="Aptos" w:cs="Times New Roman"/>
          <w:color w:val="auto"/>
          <w:szCs w:val="24"/>
        </w:rPr>
        <w:t>minema.</w:t>
      </w:r>
    </w:p>
    <w:p w14:paraId="3CEAFFB8" w14:textId="77777777" w:rsidR="006B4FE6" w:rsidRPr="006B4FE6" w:rsidRDefault="006B4FE6" w:rsidP="00F6235A">
      <w:pPr>
        <w:contextualSpacing/>
        <w:jc w:val="both"/>
        <w:rPr>
          <w:rFonts w:eastAsia="Calibri" w:cs="Times New Roman"/>
          <w:color w:val="auto"/>
          <w:kern w:val="0"/>
          <w:szCs w:val="24"/>
          <w14:ligatures w14:val="none"/>
        </w:rPr>
      </w:pPr>
    </w:p>
    <w:p w14:paraId="1E611022" w14:textId="1BE1163A" w:rsidR="006B4FE6" w:rsidRPr="006B4FE6" w:rsidRDefault="006B4FE6" w:rsidP="00F6235A">
      <w:pPr>
        <w:contextualSpacing/>
        <w:jc w:val="both"/>
        <w:rPr>
          <w:rFonts w:eastAsia="Calibri" w:cs="Times New Roman"/>
          <w:b/>
          <w:bCs/>
          <w:color w:val="auto"/>
          <w:kern w:val="0"/>
          <w:sz w:val="28"/>
          <w:szCs w:val="24"/>
          <w14:ligatures w14:val="none"/>
        </w:rPr>
      </w:pPr>
      <w:r w:rsidRPr="006B4FE6">
        <w:rPr>
          <w:rFonts w:eastAsia="Calibri" w:cs="Times New Roman"/>
          <w:b/>
          <w:bCs/>
          <w:color w:val="auto"/>
          <w:kern w:val="0"/>
          <w:sz w:val="28"/>
          <w:szCs w:val="24"/>
          <w14:ligatures w14:val="none"/>
        </w:rPr>
        <w:t>7. Seaduse rakendamisega seotud riigi tegevused, eeldatavad kulud ja tulud</w:t>
      </w:r>
    </w:p>
    <w:p w14:paraId="0CB4BD79" w14:textId="77777777" w:rsidR="006B4FE6" w:rsidRPr="006B4FE6" w:rsidRDefault="006B4FE6" w:rsidP="00F6235A">
      <w:pPr>
        <w:contextualSpacing/>
        <w:jc w:val="both"/>
        <w:rPr>
          <w:rFonts w:eastAsia="Calibri" w:cs="Times New Roman"/>
          <w:color w:val="auto"/>
          <w:kern w:val="0"/>
          <w:szCs w:val="24"/>
          <w14:ligatures w14:val="none"/>
        </w:rPr>
      </w:pPr>
    </w:p>
    <w:p w14:paraId="5294A775" w14:textId="228FCA90" w:rsidR="001C68ED" w:rsidRDefault="001C68ED" w:rsidP="00F6235A">
      <w:pPr>
        <w:jc w:val="both"/>
        <w:rPr>
          <w:rFonts w:eastAsia="Calibri" w:cs="Times New Roman"/>
          <w:color w:val="auto"/>
          <w:kern w:val="0"/>
          <w:szCs w:val="24"/>
          <w14:ligatures w14:val="none"/>
        </w:rPr>
      </w:pPr>
      <w:commentRangeStart w:id="168"/>
      <w:r>
        <w:rPr>
          <w:rFonts w:cs="Times New Roman"/>
          <w:szCs w:val="24"/>
        </w:rPr>
        <w:t xml:space="preserve">Muudatuste rakendamisega ei kaasne riigile rahalist tulu. </w:t>
      </w:r>
      <w:commentRangeEnd w:id="168"/>
      <w:r w:rsidR="00BD07A2">
        <w:rPr>
          <w:rStyle w:val="Kommentaariviide"/>
          <w:rFonts w:cs="Times New Roman"/>
          <w:color w:val="auto"/>
          <w:kern w:val="0"/>
        </w:rPr>
        <w:commentReference w:id="168"/>
      </w:r>
      <w:r w:rsidR="00FF7DB5">
        <w:rPr>
          <w:rFonts w:cs="Times New Roman"/>
          <w:szCs w:val="24"/>
        </w:rPr>
        <w:t xml:space="preserve">Muudatustega väheneb riigiasutuste töökoormus. </w:t>
      </w:r>
      <w:r w:rsidR="006815BF">
        <w:rPr>
          <w:rFonts w:cs="Times New Roman"/>
          <w:szCs w:val="24"/>
        </w:rPr>
        <w:t>Eesti välisesinduste töö</w:t>
      </w:r>
      <w:r w:rsidR="00FF7DB5">
        <w:rPr>
          <w:rFonts w:cs="Times New Roman"/>
          <w:szCs w:val="24"/>
        </w:rPr>
        <w:t>koormus</w:t>
      </w:r>
      <w:r w:rsidR="006815BF">
        <w:rPr>
          <w:rFonts w:cs="Times New Roman"/>
          <w:szCs w:val="24"/>
        </w:rPr>
        <w:t xml:space="preserve"> väheneb e-residentide sõrmejäljehõive </w:t>
      </w:r>
      <w:r w:rsidR="00FC6309" w:rsidRPr="007157B5">
        <w:rPr>
          <w:rFonts w:cs="Times New Roman"/>
          <w:szCs w:val="24"/>
        </w:rPr>
        <w:t>j</w:t>
      </w:r>
      <w:r w:rsidR="00FC6309" w:rsidRPr="00CE29F5">
        <w:rPr>
          <w:rFonts w:cs="Times New Roman"/>
          <w:szCs w:val="24"/>
        </w:rPr>
        <w:t>a</w:t>
      </w:r>
      <w:r w:rsidR="006815BF">
        <w:rPr>
          <w:rFonts w:cs="Times New Roman"/>
          <w:szCs w:val="24"/>
        </w:rPr>
        <w:t xml:space="preserve"> </w:t>
      </w:r>
      <w:r w:rsidR="00FC6309">
        <w:rPr>
          <w:rFonts w:cs="Times New Roman"/>
          <w:szCs w:val="24"/>
        </w:rPr>
        <w:t xml:space="preserve">digi-ID </w:t>
      </w:r>
      <w:r w:rsidR="00FC6309" w:rsidRPr="00CE29F5">
        <w:rPr>
          <w:rFonts w:cs="Times New Roman"/>
          <w:szCs w:val="24"/>
        </w:rPr>
        <w:t>väljast</w:t>
      </w:r>
      <w:r w:rsidR="00FC6309">
        <w:rPr>
          <w:rFonts w:cs="Times New Roman"/>
          <w:szCs w:val="24"/>
        </w:rPr>
        <w:t>amis</w:t>
      </w:r>
      <w:r w:rsidR="00FC6309" w:rsidRPr="00CE29F5">
        <w:rPr>
          <w:rFonts w:cs="Times New Roman"/>
          <w:szCs w:val="24"/>
        </w:rPr>
        <w:t xml:space="preserve">ega seotud </w:t>
      </w:r>
      <w:r w:rsidR="00FC6309">
        <w:rPr>
          <w:rFonts w:cs="Times New Roman"/>
          <w:szCs w:val="24"/>
        </w:rPr>
        <w:t>tegevus</w:t>
      </w:r>
      <w:r w:rsidR="006815BF">
        <w:rPr>
          <w:rFonts w:cs="Times New Roman"/>
          <w:szCs w:val="24"/>
        </w:rPr>
        <w:t xml:space="preserve">te ärajäämise tõttu ning kaardivabale e-residendi </w:t>
      </w:r>
      <w:proofErr w:type="spellStart"/>
      <w:r w:rsidR="006815BF">
        <w:rPr>
          <w:rFonts w:cs="Times New Roman"/>
          <w:szCs w:val="24"/>
        </w:rPr>
        <w:t>eID</w:t>
      </w:r>
      <w:proofErr w:type="spellEnd"/>
      <w:r w:rsidR="006815BF">
        <w:rPr>
          <w:rFonts w:cs="Times New Roman"/>
          <w:szCs w:val="24"/>
        </w:rPr>
        <w:t xml:space="preserve"> vahendile ülemineku tõttu jääb edaspidi ära</w:t>
      </w:r>
      <w:r w:rsidR="006815BF" w:rsidRPr="00CE29F5">
        <w:rPr>
          <w:rFonts w:cs="Times New Roman"/>
          <w:szCs w:val="24"/>
        </w:rPr>
        <w:t xml:space="preserve"> </w:t>
      </w:r>
      <w:r w:rsidR="006815BF">
        <w:rPr>
          <w:rFonts w:cs="Times New Roman"/>
          <w:szCs w:val="24"/>
        </w:rPr>
        <w:t>digi-ID ülemaailmne saatmine Eesti välisesindustesse. PPA ja RIA t</w:t>
      </w:r>
      <w:r w:rsidR="00FC6309">
        <w:rPr>
          <w:rFonts w:cs="Times New Roman"/>
          <w:szCs w:val="24"/>
        </w:rPr>
        <w:t>öö</w:t>
      </w:r>
      <w:r w:rsidR="00FE4065">
        <w:rPr>
          <w:rFonts w:cs="Times New Roman"/>
          <w:szCs w:val="24"/>
        </w:rPr>
        <w:t>koormus</w:t>
      </w:r>
      <w:r w:rsidR="00FC6309">
        <w:rPr>
          <w:rFonts w:cs="Times New Roman"/>
          <w:szCs w:val="24"/>
        </w:rPr>
        <w:t xml:space="preserve"> väheneb</w:t>
      </w:r>
      <w:r w:rsidR="00FC6309" w:rsidRPr="00EA106B">
        <w:rPr>
          <w:rFonts w:cs="Times New Roman"/>
          <w:szCs w:val="24"/>
        </w:rPr>
        <w:t xml:space="preserve"> tehniliste tegevuste </w:t>
      </w:r>
      <w:r w:rsidR="00FC6309">
        <w:rPr>
          <w:rFonts w:cs="Times New Roman"/>
          <w:szCs w:val="24"/>
        </w:rPr>
        <w:t>arvelt</w:t>
      </w:r>
      <w:r w:rsidR="00FC6309" w:rsidRPr="00EA106B">
        <w:rPr>
          <w:rFonts w:cs="Times New Roman"/>
          <w:szCs w:val="24"/>
        </w:rPr>
        <w:t xml:space="preserve"> </w:t>
      </w:r>
      <w:r w:rsidR="00FC6309">
        <w:rPr>
          <w:rFonts w:cs="Times New Roman"/>
          <w:szCs w:val="24"/>
        </w:rPr>
        <w:t xml:space="preserve">nagu näiteks </w:t>
      </w:r>
      <w:r w:rsidR="00FC6309" w:rsidRPr="00EA106B">
        <w:rPr>
          <w:rFonts w:cs="Times New Roman"/>
          <w:szCs w:val="24"/>
        </w:rPr>
        <w:t xml:space="preserve">hangete </w:t>
      </w:r>
      <w:r w:rsidR="00FC6309">
        <w:rPr>
          <w:rFonts w:cs="Times New Roman"/>
          <w:szCs w:val="24"/>
        </w:rPr>
        <w:t>läbivii</w:t>
      </w:r>
      <w:r w:rsidR="00FC6309" w:rsidRPr="00EA106B">
        <w:rPr>
          <w:rFonts w:cs="Times New Roman"/>
          <w:szCs w:val="24"/>
        </w:rPr>
        <w:t>mine</w:t>
      </w:r>
      <w:r w:rsidR="00460C43">
        <w:rPr>
          <w:rFonts w:cs="Times New Roman"/>
          <w:szCs w:val="24"/>
        </w:rPr>
        <w:t xml:space="preserve"> ja</w:t>
      </w:r>
      <w:r w:rsidR="00FC6309" w:rsidRPr="00EA106B">
        <w:rPr>
          <w:rFonts w:cs="Times New Roman"/>
          <w:szCs w:val="24"/>
        </w:rPr>
        <w:t xml:space="preserve"> </w:t>
      </w:r>
      <w:proofErr w:type="spellStart"/>
      <w:r w:rsidR="00FC6309" w:rsidRPr="00EA106B">
        <w:rPr>
          <w:rFonts w:cs="Times New Roman"/>
          <w:szCs w:val="24"/>
        </w:rPr>
        <w:t>eIDAS</w:t>
      </w:r>
      <w:proofErr w:type="spellEnd"/>
      <w:r w:rsidR="00FC6309" w:rsidRPr="00EA106B">
        <w:rPr>
          <w:rFonts w:cs="Times New Roman"/>
          <w:szCs w:val="24"/>
        </w:rPr>
        <w:t xml:space="preserve"> auditites osalemine</w:t>
      </w:r>
      <w:r w:rsidR="00460C43">
        <w:rPr>
          <w:rFonts w:cs="Times New Roman"/>
          <w:szCs w:val="24"/>
        </w:rPr>
        <w:t>. PPA töökoormus väheneb</w:t>
      </w:r>
      <w:r w:rsidR="00FC6309" w:rsidRPr="00EA106B">
        <w:rPr>
          <w:rFonts w:cs="Times New Roman"/>
          <w:szCs w:val="24"/>
        </w:rPr>
        <w:t xml:space="preserve"> füüsilise dokumendi tootmise, isikustamise</w:t>
      </w:r>
      <w:r w:rsidR="00B06395">
        <w:rPr>
          <w:rFonts w:cs="Times New Roman"/>
          <w:szCs w:val="24"/>
        </w:rPr>
        <w:t>, hoiustamise ja</w:t>
      </w:r>
      <w:r w:rsidR="00FC6309" w:rsidRPr="00EA106B">
        <w:rPr>
          <w:rFonts w:cs="Times New Roman"/>
          <w:szCs w:val="24"/>
        </w:rPr>
        <w:t xml:space="preserve"> logistikaga tegelemi</w:t>
      </w:r>
      <w:r w:rsidR="00460C43">
        <w:rPr>
          <w:rFonts w:cs="Times New Roman"/>
          <w:szCs w:val="24"/>
        </w:rPr>
        <w:t>s</w:t>
      </w:r>
      <w:r w:rsidR="00FC6309" w:rsidRPr="00EA106B">
        <w:rPr>
          <w:rFonts w:cs="Times New Roman"/>
          <w:szCs w:val="24"/>
        </w:rPr>
        <w:t>e</w:t>
      </w:r>
      <w:r w:rsidR="00460C43">
        <w:rPr>
          <w:rFonts w:cs="Times New Roman"/>
          <w:szCs w:val="24"/>
        </w:rPr>
        <w:t xml:space="preserve"> arvelt</w:t>
      </w:r>
      <w:r>
        <w:rPr>
          <w:rFonts w:cs="Times New Roman"/>
          <w:szCs w:val="24"/>
        </w:rPr>
        <w:t>,</w:t>
      </w:r>
      <w:r w:rsidRPr="001C68ED">
        <w:rPr>
          <w:rFonts w:eastAsia="Calibri" w:cs="Times New Roman"/>
          <w:color w:val="auto"/>
          <w:kern w:val="0"/>
          <w:szCs w:val="24"/>
          <w14:ligatures w14:val="none"/>
        </w:rPr>
        <w:t xml:space="preserve"> </w:t>
      </w:r>
      <w:r w:rsidRPr="0085227F">
        <w:rPr>
          <w:rFonts w:eastAsia="Calibri" w:cs="Times New Roman"/>
          <w:color w:val="auto"/>
          <w:kern w:val="0"/>
          <w:szCs w:val="24"/>
          <w14:ligatures w14:val="none"/>
        </w:rPr>
        <w:t>mille tulemusena on võimalik põhjalikumalt panustada teistesse prioriteetsetesse tegevustesse, nt Eesti kodaniku ja elaniku dokumendi hanked, EL algatused nagu EL digiidentiteedikukkur, digitaalne reisitunnistus jne</w:t>
      </w:r>
      <w:r>
        <w:rPr>
          <w:rFonts w:eastAsia="Calibri" w:cs="Times New Roman"/>
          <w:color w:val="auto"/>
          <w:kern w:val="0"/>
          <w:szCs w:val="24"/>
          <w14:ligatures w14:val="none"/>
        </w:rPr>
        <w:t>.</w:t>
      </w:r>
    </w:p>
    <w:p w14:paraId="28300971" w14:textId="77777777" w:rsidR="001C68ED" w:rsidRDefault="001C68ED" w:rsidP="00F2375E">
      <w:pPr>
        <w:jc w:val="both"/>
        <w:rPr>
          <w:rFonts w:eastAsia="Calibri" w:cs="Times New Roman"/>
          <w:color w:val="auto"/>
          <w:kern w:val="0"/>
          <w:szCs w:val="24"/>
          <w14:ligatures w14:val="none"/>
        </w:rPr>
      </w:pPr>
    </w:p>
    <w:p w14:paraId="554763F5" w14:textId="48D189BF" w:rsidR="00F2375E" w:rsidRDefault="001C68ED" w:rsidP="00F2375E">
      <w:pPr>
        <w:jc w:val="both"/>
        <w:rPr>
          <w:rFonts w:eastAsia="Aptos" w:cs="Times New Roman"/>
          <w:color w:val="auto"/>
          <w:szCs w:val="24"/>
        </w:rPr>
      </w:pPr>
      <w:commentRangeStart w:id="169"/>
      <w:r>
        <w:rPr>
          <w:rFonts w:cs="Times New Roman"/>
          <w:szCs w:val="24"/>
        </w:rPr>
        <w:t>M</w:t>
      </w:r>
      <w:r w:rsidR="00B06395">
        <w:rPr>
          <w:rFonts w:eastAsia="Aptos" w:cs="Times New Roman"/>
          <w:color w:val="000000"/>
          <w:szCs w:val="24"/>
        </w:rPr>
        <w:t>uudatused toovad</w:t>
      </w:r>
      <w:r w:rsidR="00F2375E" w:rsidRPr="00F2375E">
        <w:rPr>
          <w:rFonts w:eastAsia="Aptos" w:cs="Times New Roman"/>
          <w:color w:val="000000"/>
          <w:szCs w:val="24"/>
        </w:rPr>
        <w:t xml:space="preserve"> kaasa infotehnoloogilisi arenduskulusid </w:t>
      </w:r>
      <w:r w:rsidR="00B06395">
        <w:rPr>
          <w:rFonts w:eastAsia="Aptos" w:cs="Times New Roman"/>
          <w:color w:val="000000"/>
          <w:szCs w:val="24"/>
        </w:rPr>
        <w:t>SIM valitsemisala</w:t>
      </w:r>
      <w:r w:rsidR="00F2375E" w:rsidRPr="00F2375E">
        <w:rPr>
          <w:rFonts w:eastAsia="Aptos" w:cs="Times New Roman"/>
          <w:color w:val="000000"/>
          <w:szCs w:val="24"/>
        </w:rPr>
        <w:t>le.</w:t>
      </w:r>
      <w:r w:rsidR="00F2375E" w:rsidRPr="00F2375E">
        <w:rPr>
          <w:rFonts w:eastAsia="Aptos" w:cs="Times New Roman"/>
          <w:color w:val="auto"/>
          <w:szCs w:val="24"/>
        </w:rPr>
        <w:t xml:space="preserve"> Arendusvajaduse maht ja kulu on täpsustamisel</w:t>
      </w:r>
      <w:r w:rsidR="00D93D3E">
        <w:rPr>
          <w:rFonts w:eastAsia="Aptos" w:cs="Times New Roman"/>
          <w:color w:val="auto"/>
          <w:szCs w:val="24"/>
        </w:rPr>
        <w:t xml:space="preserve"> ning selgub analüüsi tulemusena 2026. aasta kevadel</w:t>
      </w:r>
      <w:r w:rsidR="00F2375E" w:rsidRPr="00F2375E">
        <w:rPr>
          <w:rFonts w:eastAsia="Aptos" w:cs="Times New Roman"/>
          <w:color w:val="auto"/>
          <w:szCs w:val="24"/>
        </w:rPr>
        <w:t>. Kulud kaetakse e-</w:t>
      </w:r>
      <w:proofErr w:type="spellStart"/>
      <w:r w:rsidR="00F2375E" w:rsidRPr="00F2375E">
        <w:rPr>
          <w:rFonts w:eastAsia="Aptos" w:cs="Times New Roman"/>
          <w:color w:val="auto"/>
          <w:szCs w:val="24"/>
        </w:rPr>
        <w:t>residentsuse</w:t>
      </w:r>
      <w:proofErr w:type="spellEnd"/>
      <w:r w:rsidR="00F2375E" w:rsidRPr="00F2375E">
        <w:rPr>
          <w:rFonts w:eastAsia="Aptos" w:cs="Times New Roman"/>
          <w:color w:val="auto"/>
          <w:szCs w:val="24"/>
        </w:rPr>
        <w:t xml:space="preserve"> programmi eelarvest.</w:t>
      </w:r>
      <w:commentRangeEnd w:id="169"/>
      <w:r w:rsidR="0063548C">
        <w:rPr>
          <w:rStyle w:val="Kommentaariviide"/>
          <w:rFonts w:cs="Times New Roman"/>
          <w:color w:val="auto"/>
          <w:kern w:val="0"/>
        </w:rPr>
        <w:commentReference w:id="169"/>
      </w:r>
    </w:p>
    <w:p w14:paraId="3874FB0B" w14:textId="77777777" w:rsidR="00D93D3E" w:rsidRDefault="00D93D3E" w:rsidP="00F2375E">
      <w:pPr>
        <w:jc w:val="both"/>
        <w:rPr>
          <w:rFonts w:eastAsia="Aptos" w:cs="Times New Roman"/>
          <w:color w:val="auto"/>
          <w:szCs w:val="24"/>
        </w:rPr>
      </w:pPr>
    </w:p>
    <w:p w14:paraId="1A11F6E8" w14:textId="65FDB4CC" w:rsidR="006B4FE6" w:rsidRDefault="00D93D3E" w:rsidP="006B4FE6">
      <w:pPr>
        <w:jc w:val="both"/>
        <w:rPr>
          <w:rFonts w:eastAsia="Aptos" w:cs="Times New Roman"/>
          <w:color w:val="auto"/>
          <w:szCs w:val="24"/>
        </w:rPr>
      </w:pPr>
      <w:r w:rsidRPr="00F2375E">
        <w:rPr>
          <w:rFonts w:eastAsia="Aptos" w:cs="Times New Roman"/>
          <w:color w:val="auto"/>
          <w:szCs w:val="24"/>
        </w:rPr>
        <w:t xml:space="preserve">Kui </w:t>
      </w:r>
      <w:r>
        <w:rPr>
          <w:rFonts w:eastAsia="Aptos" w:cs="Times New Roman"/>
          <w:color w:val="auto"/>
          <w:szCs w:val="24"/>
        </w:rPr>
        <w:t xml:space="preserve">majandusliku kogumõju osas võtta eeldus, et </w:t>
      </w:r>
      <w:r w:rsidRPr="00F2375E">
        <w:rPr>
          <w:rFonts w:eastAsia="Aptos" w:cs="Times New Roman"/>
          <w:color w:val="auto"/>
          <w:szCs w:val="24"/>
        </w:rPr>
        <w:t xml:space="preserve">2‒5 nädalat kiirem </w:t>
      </w:r>
      <w:r w:rsidR="003B65BB">
        <w:rPr>
          <w:rFonts w:eastAsia="Aptos" w:cs="Times New Roman"/>
          <w:color w:val="auto"/>
          <w:szCs w:val="24"/>
        </w:rPr>
        <w:t xml:space="preserve">e-residendi </w:t>
      </w:r>
      <w:proofErr w:type="spellStart"/>
      <w:r>
        <w:rPr>
          <w:rFonts w:eastAsia="Aptos" w:cs="Times New Roman"/>
          <w:color w:val="auto"/>
          <w:szCs w:val="24"/>
        </w:rPr>
        <w:t>eID</w:t>
      </w:r>
      <w:proofErr w:type="spellEnd"/>
      <w:r>
        <w:rPr>
          <w:rFonts w:eastAsia="Aptos" w:cs="Times New Roman"/>
          <w:color w:val="auto"/>
          <w:szCs w:val="24"/>
        </w:rPr>
        <w:t xml:space="preserve"> vahendi väljastus</w:t>
      </w:r>
      <w:r w:rsidRPr="00F2375E">
        <w:rPr>
          <w:rFonts w:eastAsia="Aptos" w:cs="Times New Roman"/>
          <w:color w:val="auto"/>
          <w:szCs w:val="24"/>
        </w:rPr>
        <w:t>protsess tähendab 280–700 uut ettevõtet aastas</w:t>
      </w:r>
      <w:r>
        <w:rPr>
          <w:rFonts w:eastAsia="Aptos" w:cs="Times New Roman"/>
          <w:color w:val="auto"/>
          <w:szCs w:val="24"/>
        </w:rPr>
        <w:t xml:space="preserve"> ja</w:t>
      </w:r>
      <w:r w:rsidRPr="00F2375E">
        <w:rPr>
          <w:rFonts w:eastAsia="Aptos" w:cs="Times New Roman"/>
          <w:color w:val="auto"/>
          <w:szCs w:val="24"/>
        </w:rPr>
        <w:t xml:space="preserve"> et </w:t>
      </w:r>
      <w:r>
        <w:rPr>
          <w:rFonts w:eastAsia="Aptos" w:cs="Times New Roman"/>
          <w:color w:val="auto"/>
          <w:szCs w:val="24"/>
        </w:rPr>
        <w:t>neilt</w:t>
      </w:r>
      <w:r w:rsidRPr="00F2375E">
        <w:rPr>
          <w:rFonts w:eastAsia="Aptos" w:cs="Times New Roman"/>
          <w:color w:val="auto"/>
          <w:szCs w:val="24"/>
        </w:rPr>
        <w:t xml:space="preserve"> saadav maksutulu kasvab samas suurusjärgus, </w:t>
      </w:r>
      <w:r>
        <w:rPr>
          <w:rFonts w:eastAsia="Aptos" w:cs="Times New Roman"/>
          <w:color w:val="auto"/>
          <w:szCs w:val="24"/>
        </w:rPr>
        <w:t>siis t</w:t>
      </w:r>
      <w:r w:rsidRPr="00F2375E">
        <w:rPr>
          <w:rFonts w:eastAsia="Aptos" w:cs="Times New Roman"/>
          <w:color w:val="auto"/>
          <w:szCs w:val="24"/>
        </w:rPr>
        <w:t>ähendaks see</w:t>
      </w:r>
      <w:r>
        <w:rPr>
          <w:rFonts w:eastAsia="Aptos" w:cs="Times New Roman"/>
          <w:color w:val="auto"/>
          <w:szCs w:val="24"/>
        </w:rPr>
        <w:t xml:space="preserve"> </w:t>
      </w:r>
      <w:proofErr w:type="spellStart"/>
      <w:r w:rsidR="007E182E">
        <w:rPr>
          <w:rFonts w:eastAsia="Aptos" w:cs="Times New Roman"/>
          <w:color w:val="auto"/>
          <w:szCs w:val="24"/>
        </w:rPr>
        <w:t>EIS-i</w:t>
      </w:r>
      <w:proofErr w:type="spellEnd"/>
      <w:r w:rsidR="007E182E">
        <w:rPr>
          <w:rFonts w:eastAsia="Aptos" w:cs="Times New Roman"/>
          <w:color w:val="auto"/>
          <w:szCs w:val="24"/>
        </w:rPr>
        <w:t xml:space="preserve"> andmetel </w:t>
      </w:r>
      <w:r>
        <w:rPr>
          <w:rFonts w:eastAsia="Aptos" w:cs="Times New Roman"/>
          <w:color w:val="auto"/>
          <w:szCs w:val="24"/>
        </w:rPr>
        <w:t>Eesti riigile</w:t>
      </w:r>
      <w:r w:rsidRPr="00F2375E">
        <w:rPr>
          <w:rFonts w:eastAsia="Aptos" w:cs="Times New Roman"/>
          <w:color w:val="auto"/>
          <w:szCs w:val="24"/>
        </w:rPr>
        <w:t xml:space="preserve"> mõne aasta pärast ligikaudu 3</w:t>
      </w:r>
      <w:r w:rsidR="001C68ED" w:rsidRPr="00F2375E">
        <w:rPr>
          <w:rFonts w:eastAsia="Aptos" w:cs="Times New Roman"/>
          <w:color w:val="auto"/>
          <w:szCs w:val="24"/>
        </w:rPr>
        <w:t>‒</w:t>
      </w:r>
      <w:r w:rsidRPr="00F2375E">
        <w:rPr>
          <w:rFonts w:eastAsia="Aptos" w:cs="Times New Roman"/>
          <w:color w:val="auto"/>
          <w:szCs w:val="24"/>
        </w:rPr>
        <w:t>9 miljonit eurot täiendavat maksutulu aastas.</w:t>
      </w:r>
    </w:p>
    <w:p w14:paraId="464C1C3E" w14:textId="77777777" w:rsidR="001C68ED" w:rsidRPr="001C68ED" w:rsidRDefault="001C68ED" w:rsidP="006B4FE6">
      <w:pPr>
        <w:jc w:val="both"/>
        <w:rPr>
          <w:rFonts w:eastAsia="Aptos" w:cs="Times New Roman"/>
          <w:color w:val="auto"/>
          <w:szCs w:val="24"/>
        </w:rPr>
      </w:pPr>
    </w:p>
    <w:p w14:paraId="3E39F155" w14:textId="77777777" w:rsidR="006B4FE6" w:rsidRPr="006B4FE6" w:rsidRDefault="006B4FE6" w:rsidP="006B4FE6">
      <w:pPr>
        <w:jc w:val="both"/>
        <w:rPr>
          <w:rFonts w:eastAsia="Calibri" w:cs="Times New Roman"/>
          <w:color w:val="auto"/>
          <w:kern w:val="0"/>
          <w:sz w:val="28"/>
          <w:szCs w:val="24"/>
          <w:lang w:eastAsia="et-EE"/>
          <w14:ligatures w14:val="none"/>
        </w:rPr>
      </w:pPr>
      <w:bookmarkStart w:id="170" w:name="_Toc136853093"/>
      <w:bookmarkStart w:id="171" w:name="_Toc147821961"/>
      <w:bookmarkStart w:id="172" w:name="_Toc147869186"/>
      <w:bookmarkStart w:id="173" w:name="_Toc147913350"/>
      <w:bookmarkStart w:id="174" w:name="_Toc148962721"/>
      <w:bookmarkStart w:id="175" w:name="_Toc149119233"/>
      <w:bookmarkStart w:id="176" w:name="_Toc149119601"/>
      <w:bookmarkStart w:id="177" w:name="_Toc149161658"/>
      <w:bookmarkStart w:id="178" w:name="_Toc149218900"/>
      <w:bookmarkStart w:id="179" w:name="_Toc149754540"/>
      <w:bookmarkStart w:id="180" w:name="_Toc149854475"/>
      <w:bookmarkStart w:id="181" w:name="_Toc150180153"/>
      <w:bookmarkStart w:id="182" w:name="_Toc152244943"/>
      <w:bookmarkStart w:id="183" w:name="_Toc154145212"/>
      <w:bookmarkStart w:id="184" w:name="_Toc154145293"/>
      <w:bookmarkStart w:id="185" w:name="_Toc155363658"/>
      <w:bookmarkStart w:id="186" w:name="_Toc155706115"/>
      <w:bookmarkStart w:id="187" w:name="_Toc155708185"/>
      <w:r w:rsidRPr="006B4FE6">
        <w:rPr>
          <w:rFonts w:eastAsia="Calibri" w:cs="Times New Roman"/>
          <w:b/>
          <w:bCs/>
          <w:color w:val="auto"/>
          <w:kern w:val="0"/>
          <w:sz w:val="28"/>
          <w:szCs w:val="24"/>
          <w:lang w:eastAsia="et-EE"/>
          <w14:ligatures w14:val="none"/>
        </w:rPr>
        <w:t>8. Rakendusaktid</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4FEC158E" w14:textId="77777777" w:rsidR="006B4FE6" w:rsidRPr="006B4FE6" w:rsidRDefault="006B4FE6" w:rsidP="006B4FE6">
      <w:pPr>
        <w:jc w:val="both"/>
        <w:rPr>
          <w:rFonts w:eastAsia="Calibri" w:cs="Times New Roman"/>
          <w:color w:val="auto"/>
          <w:kern w:val="0"/>
          <w:szCs w:val="24"/>
          <w:lang w:eastAsia="et-EE"/>
          <w14:ligatures w14:val="none"/>
        </w:rPr>
      </w:pPr>
    </w:p>
    <w:p w14:paraId="2F03D3F6" w14:textId="77777777" w:rsidR="006B4FE6" w:rsidRPr="006B4FE6" w:rsidRDefault="006B4FE6" w:rsidP="006B4FE6">
      <w:pPr>
        <w:jc w:val="both"/>
        <w:rPr>
          <w:rFonts w:eastAsia="Calibri" w:cs="Times New Roman"/>
          <w:color w:val="auto"/>
          <w:kern w:val="0"/>
          <w:szCs w:val="24"/>
          <w:lang w:eastAsia="et-EE"/>
          <w14:ligatures w14:val="none"/>
        </w:rPr>
      </w:pPr>
      <w:bookmarkStart w:id="188" w:name="_Toc133574906"/>
      <w:r w:rsidRPr="006B4FE6">
        <w:rPr>
          <w:rFonts w:eastAsia="Calibri" w:cs="Times New Roman"/>
          <w:color w:val="auto"/>
          <w:kern w:val="0"/>
          <w:szCs w:val="24"/>
          <w:lang w:eastAsia="et-EE"/>
          <w14:ligatures w14:val="none"/>
        </w:rPr>
        <w:t xml:space="preserve">Eelnõu rakendamiseks on vaja </w:t>
      </w:r>
      <w:r w:rsidRPr="006B4FE6">
        <w:rPr>
          <w:rFonts w:eastAsia="Calibri" w:cs="Times New Roman"/>
          <w:b/>
          <w:bCs/>
          <w:color w:val="auto"/>
          <w:kern w:val="0"/>
          <w:szCs w:val="24"/>
          <w:lang w:eastAsia="et-EE"/>
          <w14:ligatures w14:val="none"/>
        </w:rPr>
        <w:t>muuta järgmisi määrusi</w:t>
      </w:r>
      <w:r w:rsidRPr="006B4FE6">
        <w:rPr>
          <w:rFonts w:eastAsia="Calibri" w:cs="Times New Roman"/>
          <w:color w:val="auto"/>
          <w:kern w:val="0"/>
          <w:szCs w:val="24"/>
          <w:lang w:eastAsia="et-EE"/>
          <w14:ligatures w14:val="none"/>
        </w:rPr>
        <w:t>:</w:t>
      </w:r>
      <w:bookmarkEnd w:id="188"/>
    </w:p>
    <w:p w14:paraId="40E74302" w14:textId="77777777" w:rsidR="006B4FE6" w:rsidRDefault="006B4FE6" w:rsidP="006B4FE6">
      <w:pPr>
        <w:numPr>
          <w:ilvl w:val="0"/>
          <w:numId w:val="1"/>
        </w:numPr>
        <w:contextualSpacing/>
        <w:jc w:val="both"/>
        <w:rPr>
          <w:rFonts w:eastAsia="Calibri" w:cs="Times New Roman"/>
          <w:color w:val="auto"/>
          <w:kern w:val="0"/>
          <w:szCs w:val="24"/>
          <w:lang w:eastAsia="et-EE"/>
          <w14:ligatures w14:val="none"/>
        </w:rPr>
      </w:pPr>
      <w:bookmarkStart w:id="189" w:name="_Hlk148087589"/>
      <w:r w:rsidRPr="006B4FE6">
        <w:rPr>
          <w:rFonts w:eastAsia="Calibri" w:cs="Times New Roman"/>
          <w:color w:val="auto"/>
          <w:kern w:val="0"/>
          <w:szCs w:val="24"/>
          <w:lang w:eastAsia="et-EE"/>
          <w14:ligatures w14:val="none"/>
        </w:rPr>
        <w:t>Vabariigi Valitsuse 23. detsembri 2021. aasta määrus nr 125 „Automaatse biomeetrilise isikutuvastuse süsteemi andmekogu põhimäärus“;</w:t>
      </w:r>
    </w:p>
    <w:p w14:paraId="00BD2273" w14:textId="507804FB" w:rsidR="00464B66" w:rsidRDefault="00464B66" w:rsidP="006B4FE6">
      <w:pPr>
        <w:numPr>
          <w:ilvl w:val="0"/>
          <w:numId w:val="1"/>
        </w:numPr>
        <w:contextualSpacing/>
        <w:jc w:val="both"/>
        <w:rPr>
          <w:rFonts w:eastAsia="Calibri" w:cs="Times New Roman"/>
          <w:color w:val="auto"/>
          <w:kern w:val="0"/>
          <w:szCs w:val="24"/>
          <w:lang w:eastAsia="et-EE"/>
          <w14:ligatures w14:val="none"/>
        </w:rPr>
      </w:pPr>
      <w:r w:rsidRPr="00894F7B">
        <w:rPr>
          <w:rFonts w:eastAsia="Calibri" w:cs="Times New Roman"/>
          <w:color w:val="auto"/>
          <w:kern w:val="0"/>
          <w:szCs w:val="24"/>
          <w14:ligatures w14:val="none"/>
        </w:rPr>
        <w:t>Vabariigi Valitsuse 20. juuni 2013. aasta määrus nr 96 „Laevapere liikmete koolitus- ja kvalifikatsiooninõuded ning diplomeerimise kord“</w:t>
      </w:r>
      <w:r>
        <w:rPr>
          <w:rFonts w:eastAsia="Calibri" w:cs="Times New Roman"/>
          <w:color w:val="auto"/>
          <w:kern w:val="0"/>
          <w:szCs w:val="24"/>
          <w14:ligatures w14:val="none"/>
        </w:rPr>
        <w:t>;</w:t>
      </w:r>
    </w:p>
    <w:p w14:paraId="2F1CEA76" w14:textId="24BB4A0E" w:rsidR="00464B66" w:rsidRPr="006B4FE6" w:rsidRDefault="00464B66" w:rsidP="006B4FE6">
      <w:pPr>
        <w:numPr>
          <w:ilvl w:val="0"/>
          <w:numId w:val="1"/>
        </w:numPr>
        <w:contextualSpacing/>
        <w:jc w:val="both"/>
        <w:rPr>
          <w:rFonts w:eastAsia="Calibri" w:cs="Times New Roman"/>
          <w:color w:val="auto"/>
          <w:kern w:val="0"/>
          <w:szCs w:val="24"/>
          <w:lang w:eastAsia="et-EE"/>
          <w14:ligatures w14:val="none"/>
        </w:rPr>
      </w:pPr>
      <w:r w:rsidRPr="00894F7B">
        <w:rPr>
          <w:rFonts w:eastAsia="Calibri" w:cs="Times New Roman"/>
          <w:color w:val="auto"/>
          <w:kern w:val="0"/>
          <w:szCs w:val="24"/>
          <w14:ligatures w14:val="none"/>
        </w:rPr>
        <w:t xml:space="preserve">Vabariigi Valitsuse </w:t>
      </w:r>
      <w:r w:rsidRPr="00715A81">
        <w:rPr>
          <w:rFonts w:eastAsia="Calibri" w:cs="Times New Roman"/>
          <w:color w:val="auto"/>
          <w:kern w:val="0"/>
          <w:szCs w:val="24"/>
          <w14:ligatures w14:val="none"/>
        </w:rPr>
        <w:t>20. detsembri 2018. aasta määrus nr 129 „Rahvastikuregistri ülesehitus, turvaklass, täpne andmekoosseis ja andmeandjate üleantavate andmete loetelu“</w:t>
      </w:r>
      <w:r>
        <w:rPr>
          <w:rFonts w:eastAsia="Calibri" w:cs="Times New Roman"/>
          <w:color w:val="auto"/>
          <w:kern w:val="0"/>
          <w:szCs w:val="24"/>
          <w14:ligatures w14:val="none"/>
        </w:rPr>
        <w:t>;</w:t>
      </w:r>
    </w:p>
    <w:bookmarkEnd w:id="189"/>
    <w:p w14:paraId="4CBD1F35" w14:textId="08D5C3C2" w:rsidR="006A14DA" w:rsidRPr="006A14DA" w:rsidRDefault="006A14DA" w:rsidP="006B4FE6">
      <w:pPr>
        <w:numPr>
          <w:ilvl w:val="0"/>
          <w:numId w:val="1"/>
        </w:numPr>
        <w:contextualSpacing/>
        <w:jc w:val="both"/>
        <w:rPr>
          <w:rFonts w:eastAsia="Calibri" w:cs="Times New Roman"/>
          <w:color w:val="auto"/>
          <w:kern w:val="0"/>
          <w:szCs w:val="24"/>
          <w:lang w:eastAsia="et-EE"/>
          <w14:ligatures w14:val="none"/>
        </w:rPr>
      </w:pPr>
      <w:r w:rsidRPr="00D47C75">
        <w:rPr>
          <w:rFonts w:eastAsia="Times New Roman" w:cs="Times New Roman"/>
          <w:bCs/>
          <w:color w:val="auto"/>
          <w:kern w:val="0"/>
          <w:szCs w:val="24"/>
          <w:lang w:eastAsia="et-EE"/>
          <w14:ligatures w14:val="none"/>
        </w:rPr>
        <w:t>Siseministri 26. juuni 2025. aasta määrus nr 18 „Isikut tõendava dokumendi taotleja isiku tuvastamise ja isikusamasuse kontrollimise kord“</w:t>
      </w:r>
      <w:r>
        <w:rPr>
          <w:rFonts w:eastAsia="Times New Roman" w:cs="Times New Roman"/>
          <w:bCs/>
          <w:color w:val="auto"/>
          <w:kern w:val="0"/>
          <w:szCs w:val="24"/>
          <w:lang w:eastAsia="et-EE"/>
          <w14:ligatures w14:val="none"/>
        </w:rPr>
        <w:t>;</w:t>
      </w:r>
    </w:p>
    <w:p w14:paraId="6D694DCA" w14:textId="77777777" w:rsidR="006A14DA" w:rsidRPr="006A14DA" w:rsidRDefault="006A14DA" w:rsidP="006B4FE6">
      <w:pPr>
        <w:numPr>
          <w:ilvl w:val="0"/>
          <w:numId w:val="1"/>
        </w:numPr>
        <w:contextualSpacing/>
        <w:jc w:val="both"/>
        <w:rPr>
          <w:rFonts w:eastAsia="Calibri" w:cs="Times New Roman"/>
          <w:color w:val="auto"/>
          <w:kern w:val="0"/>
          <w:szCs w:val="24"/>
          <w:lang w:eastAsia="et-EE"/>
          <w14:ligatures w14:val="none"/>
        </w:rPr>
      </w:pPr>
      <w:r w:rsidRPr="00076425">
        <w:rPr>
          <w:rFonts w:eastAsia="Times New Roman" w:cs="Times New Roman"/>
          <w:bCs/>
          <w:color w:val="auto"/>
          <w:kern w:val="0"/>
          <w:szCs w:val="24"/>
          <w:lang w:eastAsia="et-EE"/>
          <w14:ligatures w14:val="none"/>
        </w:rPr>
        <w:t>Siseministri 24. juuli 2025. aasta määrus nr 20 „Isikut tõendava dokumendi väljaandmise ja väljastamise kord“</w:t>
      </w:r>
      <w:r>
        <w:rPr>
          <w:rFonts w:eastAsia="Times New Roman" w:cs="Times New Roman"/>
          <w:bCs/>
          <w:color w:val="auto"/>
          <w:kern w:val="0"/>
          <w:szCs w:val="24"/>
          <w:lang w:eastAsia="et-EE"/>
          <w14:ligatures w14:val="none"/>
        </w:rPr>
        <w:t>;</w:t>
      </w:r>
    </w:p>
    <w:p w14:paraId="3434B155" w14:textId="46A72A1D" w:rsidR="006B4FE6" w:rsidRPr="006A14DA" w:rsidRDefault="006A14DA" w:rsidP="006B4FE6">
      <w:pPr>
        <w:numPr>
          <w:ilvl w:val="0"/>
          <w:numId w:val="1"/>
        </w:numPr>
        <w:contextualSpacing/>
        <w:jc w:val="both"/>
        <w:rPr>
          <w:rFonts w:eastAsia="Calibri" w:cs="Times New Roman"/>
          <w:color w:val="auto"/>
          <w:kern w:val="0"/>
          <w:szCs w:val="24"/>
          <w:lang w:eastAsia="et-EE"/>
          <w14:ligatures w14:val="none"/>
        </w:rPr>
      </w:pPr>
      <w:r w:rsidRPr="00864582">
        <w:rPr>
          <w:rFonts w:eastAsia="Times New Roman" w:cs="Times New Roman"/>
          <w:bCs/>
          <w:color w:val="auto"/>
          <w:kern w:val="0"/>
          <w:szCs w:val="24"/>
          <w:lang w:eastAsia="et-EE"/>
          <w14:ligatures w14:val="none"/>
        </w:rPr>
        <w:t>Siseministri 18. detsembri 2015. aasta määrus nr 78 „Isikut tõendavate dokumentide andmekogu pidamise põhimäärus“</w:t>
      </w:r>
      <w:r w:rsidR="006B4FE6" w:rsidRPr="006A14DA">
        <w:rPr>
          <w:rFonts w:eastAsia="Calibri" w:cs="Times New Roman"/>
          <w:bCs/>
          <w:color w:val="auto"/>
          <w:kern w:val="0"/>
          <w:szCs w:val="22"/>
          <w14:ligatures w14:val="none"/>
        </w:rPr>
        <w:t>.</w:t>
      </w:r>
    </w:p>
    <w:p w14:paraId="6C178C6A" w14:textId="77777777" w:rsidR="003F1481" w:rsidRDefault="003F1481" w:rsidP="003F1481">
      <w:pPr>
        <w:rPr>
          <w:rFonts w:cs="Times New Roman"/>
          <w:szCs w:val="24"/>
          <w:lang w:eastAsia="et-EE"/>
        </w:rPr>
      </w:pPr>
      <w:bookmarkStart w:id="190" w:name="_Toc133574909"/>
    </w:p>
    <w:p w14:paraId="79442975" w14:textId="2E6AD166" w:rsidR="003F1481" w:rsidRPr="003F1481" w:rsidRDefault="001F17AC" w:rsidP="003F1481">
      <w:pPr>
        <w:jc w:val="both"/>
        <w:rPr>
          <w:rFonts w:cs="Times New Roman"/>
          <w:szCs w:val="24"/>
          <w:lang w:eastAsia="et-EE"/>
        </w:rPr>
      </w:pPr>
      <w:r>
        <w:rPr>
          <w:rFonts w:cs="Times New Roman"/>
          <w:szCs w:val="24"/>
          <w:lang w:eastAsia="et-EE"/>
        </w:rPr>
        <w:t>S</w:t>
      </w:r>
      <w:r w:rsidR="003F1481" w:rsidRPr="003F1481">
        <w:rPr>
          <w:rFonts w:cs="Times New Roman"/>
          <w:szCs w:val="24"/>
          <w:lang w:eastAsia="et-EE"/>
        </w:rPr>
        <w:t>iseministri 1</w:t>
      </w:r>
      <w:r w:rsidR="003F1481">
        <w:rPr>
          <w:rFonts w:cs="Times New Roman"/>
          <w:szCs w:val="24"/>
          <w:lang w:eastAsia="et-EE"/>
        </w:rPr>
        <w:t>8</w:t>
      </w:r>
      <w:r w:rsidR="003F1481" w:rsidRPr="003F1481">
        <w:rPr>
          <w:rFonts w:cs="Times New Roman"/>
          <w:szCs w:val="24"/>
          <w:lang w:eastAsia="et-EE"/>
        </w:rPr>
        <w:t xml:space="preserve">. </w:t>
      </w:r>
      <w:r w:rsidR="003F1481">
        <w:rPr>
          <w:rFonts w:cs="Times New Roman"/>
          <w:szCs w:val="24"/>
          <w:lang w:eastAsia="et-EE"/>
        </w:rPr>
        <w:t xml:space="preserve">septembri </w:t>
      </w:r>
      <w:r w:rsidR="003F1481" w:rsidRPr="003F1481">
        <w:rPr>
          <w:rFonts w:cs="Times New Roman"/>
          <w:szCs w:val="24"/>
          <w:lang w:eastAsia="et-EE"/>
        </w:rPr>
        <w:t>20</w:t>
      </w:r>
      <w:r w:rsidR="003F1481">
        <w:rPr>
          <w:rFonts w:cs="Times New Roman"/>
          <w:szCs w:val="24"/>
          <w:lang w:eastAsia="et-EE"/>
        </w:rPr>
        <w:t>25</w:t>
      </w:r>
      <w:r w:rsidR="003F1481" w:rsidRPr="003F1481">
        <w:rPr>
          <w:rFonts w:cs="Times New Roman"/>
          <w:szCs w:val="24"/>
          <w:lang w:eastAsia="et-EE"/>
        </w:rPr>
        <w:t>. aasta määrus nr 2</w:t>
      </w:r>
      <w:r w:rsidR="003F1481">
        <w:rPr>
          <w:rFonts w:cs="Times New Roman"/>
          <w:szCs w:val="24"/>
          <w:lang w:eastAsia="et-EE"/>
        </w:rPr>
        <w:t>8</w:t>
      </w:r>
      <w:r w:rsidR="003F1481" w:rsidRPr="003F1481">
        <w:rPr>
          <w:rFonts w:cs="Times New Roman"/>
          <w:szCs w:val="24"/>
          <w:lang w:eastAsia="et-EE"/>
        </w:rPr>
        <w:t xml:space="preserve"> „Suurema rahapesuohuga või terrorismi rahastamise ohuga riikide ja Eestiga justiits-, julgeoleku- või õiguskaitsealase koostöösuhteta riikide loetelu ning nende riikide kodanikele e-residendi digitaalse isikutunnistuse väljaandmise erisused“ </w:t>
      </w:r>
      <w:r>
        <w:rPr>
          <w:rFonts w:cs="Times New Roman"/>
          <w:szCs w:val="24"/>
          <w:lang w:eastAsia="et-EE"/>
        </w:rPr>
        <w:t>tunnistatakse kehtetuks ja kehtestatakse uu</w:t>
      </w:r>
      <w:r w:rsidR="00B2566C">
        <w:rPr>
          <w:rFonts w:cs="Times New Roman"/>
          <w:szCs w:val="24"/>
          <w:lang w:eastAsia="et-EE"/>
        </w:rPr>
        <w:t>esti</w:t>
      </w:r>
      <w:r w:rsidR="003F1481" w:rsidRPr="001F17AC">
        <w:rPr>
          <w:rFonts w:cs="Times New Roman"/>
          <w:szCs w:val="24"/>
          <w:lang w:eastAsia="et-EE"/>
        </w:rPr>
        <w:t xml:space="preserve">, </w:t>
      </w:r>
      <w:r w:rsidRPr="001F17AC">
        <w:rPr>
          <w:rFonts w:cs="Times New Roman"/>
          <w:szCs w:val="24"/>
          <w:lang w:eastAsia="et-EE"/>
        </w:rPr>
        <w:t>sest</w:t>
      </w:r>
      <w:r w:rsidR="003F1481" w:rsidRPr="001F17AC">
        <w:rPr>
          <w:rFonts w:cs="Times New Roman"/>
          <w:szCs w:val="24"/>
          <w:lang w:eastAsia="et-EE"/>
        </w:rPr>
        <w:t xml:space="preserve"> ITDS-</w:t>
      </w:r>
      <w:proofErr w:type="spellStart"/>
      <w:r w:rsidR="003F1481" w:rsidRPr="001F17AC">
        <w:rPr>
          <w:rFonts w:cs="Times New Roman"/>
          <w:szCs w:val="24"/>
          <w:lang w:eastAsia="et-EE"/>
        </w:rPr>
        <w:t>is</w:t>
      </w:r>
      <w:proofErr w:type="spellEnd"/>
      <w:r w:rsidR="003F1481" w:rsidRPr="001F17AC">
        <w:rPr>
          <w:rFonts w:cs="Times New Roman"/>
          <w:szCs w:val="24"/>
          <w:lang w:eastAsia="et-EE"/>
        </w:rPr>
        <w:t xml:space="preserve"> muu</w:t>
      </w:r>
      <w:r>
        <w:rPr>
          <w:rFonts w:cs="Times New Roman"/>
          <w:szCs w:val="24"/>
          <w:lang w:eastAsia="et-EE"/>
        </w:rPr>
        <w:t>tub määruse</w:t>
      </w:r>
      <w:r w:rsidR="003F1481" w:rsidRPr="001F17AC">
        <w:rPr>
          <w:rFonts w:cs="Times New Roman"/>
          <w:szCs w:val="24"/>
          <w:lang w:eastAsia="et-EE"/>
        </w:rPr>
        <w:t xml:space="preserve"> volitusnormi asukoht.</w:t>
      </w:r>
      <w:r>
        <w:rPr>
          <w:rFonts w:cs="Times New Roman"/>
          <w:szCs w:val="24"/>
          <w:lang w:eastAsia="et-EE"/>
        </w:rPr>
        <w:t xml:space="preserve"> Määrust sisuliselt ei muudeta.</w:t>
      </w:r>
    </w:p>
    <w:p w14:paraId="708077C3" w14:textId="77777777" w:rsidR="006B4FE6" w:rsidRPr="006B4FE6" w:rsidRDefault="006B4FE6" w:rsidP="006B4FE6">
      <w:pPr>
        <w:tabs>
          <w:tab w:val="left" w:pos="426"/>
          <w:tab w:val="left" w:pos="567"/>
        </w:tabs>
        <w:jc w:val="both"/>
        <w:rPr>
          <w:rFonts w:eastAsia="Times New Roman" w:cs="Times New Roman"/>
          <w:color w:val="auto"/>
          <w:kern w:val="0"/>
          <w:szCs w:val="24"/>
          <w:lang w:eastAsia="et-EE"/>
          <w14:ligatures w14:val="none"/>
        </w:rPr>
      </w:pPr>
    </w:p>
    <w:p w14:paraId="0B7F613D" w14:textId="77777777" w:rsidR="006B4FE6" w:rsidRPr="006B4FE6" w:rsidRDefault="006B4FE6" w:rsidP="006B4FE6">
      <w:pPr>
        <w:tabs>
          <w:tab w:val="left" w:pos="426"/>
          <w:tab w:val="left" w:pos="567"/>
        </w:tabs>
        <w:jc w:val="both"/>
        <w:rPr>
          <w:rFonts w:eastAsia="Times New Roman" w:cs="Times New Roman"/>
          <w:color w:val="000000"/>
          <w:kern w:val="0"/>
          <w:szCs w:val="24"/>
          <w:lang w:eastAsia="et-EE"/>
          <w14:ligatures w14:val="none"/>
        </w:rPr>
      </w:pPr>
      <w:r w:rsidRPr="006B4FE6">
        <w:rPr>
          <w:rFonts w:eastAsia="Times New Roman" w:cs="Times New Roman"/>
          <w:color w:val="auto"/>
          <w:kern w:val="0"/>
          <w:szCs w:val="24"/>
          <w:lang w:eastAsia="et-EE"/>
          <w14:ligatures w14:val="none"/>
        </w:rPr>
        <w:t>Rakendusaktide kavandid on seletuskirja lisas 1.</w:t>
      </w:r>
      <w:bookmarkEnd w:id="190"/>
      <w:r w:rsidRPr="006B4FE6">
        <w:rPr>
          <w:rFonts w:eastAsia="Times New Roman" w:cs="Times New Roman"/>
          <w:color w:val="auto"/>
          <w:kern w:val="0"/>
          <w:szCs w:val="24"/>
          <w:lang w:eastAsia="et-EE"/>
          <w14:ligatures w14:val="none"/>
        </w:rPr>
        <w:t xml:space="preserve"> </w:t>
      </w:r>
      <w:r w:rsidRPr="006B4FE6">
        <w:rPr>
          <w:rFonts w:eastAsia="Times New Roman" w:cs="Times New Roman"/>
          <w:color w:val="000000"/>
          <w:kern w:val="0"/>
          <w:szCs w:val="24"/>
          <w:lang w:eastAsia="et-EE"/>
          <w14:ligatures w14:val="none"/>
        </w:rPr>
        <w:t>Need on esialgsed ja võivad muutuda.</w:t>
      </w:r>
    </w:p>
    <w:p w14:paraId="30C21C21" w14:textId="77777777" w:rsidR="006B4FE6" w:rsidRPr="006B4FE6" w:rsidRDefault="006B4FE6" w:rsidP="00C432E7">
      <w:pPr>
        <w:jc w:val="both"/>
        <w:outlineLvl w:val="2"/>
        <w:rPr>
          <w:rFonts w:eastAsia="Calibri" w:cs="Times New Roman"/>
          <w:bCs/>
          <w:color w:val="auto"/>
          <w:kern w:val="0"/>
          <w:szCs w:val="24"/>
          <w:lang w:eastAsia="et-EE"/>
          <w14:ligatures w14:val="none"/>
        </w:rPr>
      </w:pPr>
    </w:p>
    <w:p w14:paraId="3AC83F85" w14:textId="77777777" w:rsidR="006B4FE6" w:rsidRPr="006B4FE6" w:rsidRDefault="006B4FE6" w:rsidP="00C432E7">
      <w:pPr>
        <w:jc w:val="both"/>
        <w:rPr>
          <w:rFonts w:eastAsia="Calibri" w:cs="Times New Roman"/>
          <w:color w:val="auto"/>
          <w:kern w:val="0"/>
          <w:sz w:val="28"/>
          <w:szCs w:val="24"/>
          <w:lang w:eastAsia="et-EE"/>
          <w14:ligatures w14:val="none"/>
        </w:rPr>
      </w:pPr>
      <w:bookmarkStart w:id="191" w:name="_Toc136853094"/>
      <w:bookmarkStart w:id="192" w:name="_Toc147821962"/>
      <w:bookmarkStart w:id="193" w:name="_Toc147869187"/>
      <w:bookmarkStart w:id="194" w:name="_Toc147913351"/>
      <w:bookmarkStart w:id="195" w:name="_Toc148962722"/>
      <w:bookmarkStart w:id="196" w:name="_Toc149119234"/>
      <w:bookmarkStart w:id="197" w:name="_Toc149119602"/>
      <w:bookmarkStart w:id="198" w:name="_Toc149161659"/>
      <w:bookmarkStart w:id="199" w:name="_Toc149218901"/>
      <w:bookmarkStart w:id="200" w:name="_Toc149754541"/>
      <w:bookmarkStart w:id="201" w:name="_Toc149854476"/>
      <w:bookmarkStart w:id="202" w:name="_Toc150180154"/>
      <w:bookmarkStart w:id="203" w:name="_Toc152244944"/>
      <w:bookmarkStart w:id="204" w:name="_Toc154145213"/>
      <w:bookmarkStart w:id="205" w:name="_Toc154145294"/>
      <w:bookmarkStart w:id="206" w:name="_Toc155363661"/>
      <w:bookmarkStart w:id="207" w:name="_Toc155706118"/>
      <w:bookmarkStart w:id="208" w:name="_Toc155708188"/>
      <w:r w:rsidRPr="006B4FE6">
        <w:rPr>
          <w:rFonts w:eastAsia="Calibri" w:cs="Times New Roman"/>
          <w:b/>
          <w:bCs/>
          <w:color w:val="auto"/>
          <w:kern w:val="0"/>
          <w:sz w:val="28"/>
          <w:szCs w:val="24"/>
          <w:lang w:eastAsia="et-EE"/>
          <w14:ligatures w14:val="none"/>
        </w:rPr>
        <w:t>9. Seaduse jõustumine</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F39A9F5" w14:textId="77777777" w:rsidR="006B4FE6" w:rsidRPr="006B4FE6" w:rsidRDefault="006B4FE6" w:rsidP="00C432E7">
      <w:pPr>
        <w:rPr>
          <w:rFonts w:eastAsia="Times New Roman" w:cs="Times New Roman"/>
          <w:color w:val="auto"/>
          <w:kern w:val="0"/>
          <w:szCs w:val="24"/>
          <w:lang w:eastAsia="et-EE"/>
          <w14:ligatures w14:val="none"/>
        </w:rPr>
      </w:pPr>
      <w:bookmarkStart w:id="209" w:name="lg172"/>
      <w:bookmarkEnd w:id="209"/>
    </w:p>
    <w:p w14:paraId="7EB5F2A5" w14:textId="1DFCDF9C" w:rsidR="00464B66" w:rsidRPr="006B4FE6" w:rsidRDefault="00464B66" w:rsidP="00464B66">
      <w:pPr>
        <w:autoSpaceDE w:val="0"/>
        <w:autoSpaceDN w:val="0"/>
        <w:adjustRightInd w:val="0"/>
        <w:contextualSpacing/>
        <w:jc w:val="both"/>
        <w:rPr>
          <w:rFonts w:eastAsia="Calibri" w:cs="Times New Roman"/>
          <w:color w:val="000000"/>
          <w:kern w:val="0"/>
          <w:szCs w:val="24"/>
          <w14:ligatures w14:val="none"/>
        </w:rPr>
      </w:pPr>
      <w:bookmarkStart w:id="210" w:name="_Toc136853095"/>
      <w:bookmarkStart w:id="211" w:name="_Toc147821963"/>
      <w:bookmarkStart w:id="212" w:name="_Toc147869188"/>
      <w:bookmarkStart w:id="213" w:name="_Toc147913352"/>
      <w:bookmarkStart w:id="214" w:name="_Toc148962723"/>
      <w:bookmarkStart w:id="215" w:name="_Toc149119235"/>
      <w:bookmarkStart w:id="216" w:name="_Toc149119603"/>
      <w:bookmarkStart w:id="217" w:name="_Toc149161660"/>
      <w:bookmarkStart w:id="218" w:name="_Toc149218902"/>
      <w:bookmarkStart w:id="219" w:name="_Toc149754542"/>
      <w:bookmarkStart w:id="220" w:name="_Toc149854477"/>
      <w:bookmarkStart w:id="221" w:name="_Toc150180155"/>
      <w:r w:rsidRPr="006B4FE6">
        <w:rPr>
          <w:rFonts w:eastAsia="Calibri" w:cs="Times New Roman"/>
          <w:b/>
          <w:bCs/>
          <w:color w:val="auto"/>
          <w:kern w:val="0"/>
          <w:szCs w:val="22"/>
          <w14:ligatures w14:val="none"/>
        </w:rPr>
        <w:t xml:space="preserve">Eelnõu §-ga </w:t>
      </w:r>
      <w:r w:rsidR="000424F4">
        <w:rPr>
          <w:rFonts w:eastAsia="Calibri" w:cs="Times New Roman"/>
          <w:b/>
          <w:bCs/>
          <w:color w:val="auto"/>
          <w:kern w:val="0"/>
          <w:szCs w:val="22"/>
          <w14:ligatures w14:val="none"/>
        </w:rPr>
        <w:t>9</w:t>
      </w:r>
      <w:r w:rsidRPr="006B4FE6">
        <w:rPr>
          <w:rFonts w:eastAsia="Calibri" w:cs="Times New Roman"/>
          <w:color w:val="auto"/>
          <w:kern w:val="0"/>
          <w:szCs w:val="22"/>
          <w14:ligatures w14:val="none"/>
        </w:rPr>
        <w:t xml:space="preserve"> sätestatakse seaduse jõustumine.</w:t>
      </w:r>
    </w:p>
    <w:p w14:paraId="7050D318" w14:textId="77777777" w:rsidR="000424F4" w:rsidRDefault="000424F4" w:rsidP="00041C5D">
      <w:pPr>
        <w:autoSpaceDE w:val="0"/>
        <w:autoSpaceDN w:val="0"/>
        <w:adjustRightInd w:val="0"/>
        <w:contextualSpacing/>
        <w:jc w:val="both"/>
        <w:rPr>
          <w:rFonts w:eastAsia="Calibri" w:cs="Times New Roman"/>
          <w:color w:val="000000"/>
          <w:kern w:val="0"/>
          <w:szCs w:val="24"/>
          <w:u w:val="single"/>
          <w14:ligatures w14:val="none"/>
        </w:rPr>
      </w:pPr>
    </w:p>
    <w:p w14:paraId="70069A7A" w14:textId="627DB412" w:rsidR="00B2566C" w:rsidRPr="004129C8" w:rsidRDefault="00041C5D" w:rsidP="00041C5D">
      <w:pPr>
        <w:autoSpaceDE w:val="0"/>
        <w:autoSpaceDN w:val="0"/>
        <w:adjustRightInd w:val="0"/>
        <w:contextualSpacing/>
        <w:jc w:val="both"/>
        <w:rPr>
          <w:rFonts w:eastAsia="Calibri" w:cs="Times New Roman"/>
          <w:color w:val="auto"/>
          <w:szCs w:val="24"/>
        </w:rPr>
      </w:pPr>
      <w:r w:rsidRPr="00417D9B">
        <w:rPr>
          <w:rFonts w:eastAsia="Calibri" w:cs="Times New Roman"/>
          <w:color w:val="000000"/>
          <w:kern w:val="0"/>
          <w:szCs w:val="24"/>
          <w:u w:val="single"/>
          <w14:ligatures w14:val="none"/>
        </w:rPr>
        <w:t>Punkti 1</w:t>
      </w:r>
      <w:r>
        <w:rPr>
          <w:rFonts w:eastAsia="Calibri" w:cs="Times New Roman"/>
          <w:color w:val="000000"/>
          <w:kern w:val="0"/>
          <w:szCs w:val="24"/>
          <w14:ligatures w14:val="none"/>
        </w:rPr>
        <w:t xml:space="preserve"> kohaselt jõustub e</w:t>
      </w:r>
      <w:r w:rsidRPr="006B4FE6">
        <w:rPr>
          <w:rFonts w:eastAsia="Calibri" w:cs="Times New Roman"/>
          <w:color w:val="000000"/>
          <w:kern w:val="0"/>
          <w:szCs w:val="24"/>
          <w14:ligatures w14:val="none"/>
        </w:rPr>
        <w:t xml:space="preserve">elnõu </w:t>
      </w:r>
      <w:r>
        <w:rPr>
          <w:rFonts w:eastAsia="Calibri" w:cs="Times New Roman"/>
          <w:color w:val="auto"/>
          <w:szCs w:val="24"/>
        </w:rPr>
        <w:t>2027. aasta 1</w:t>
      </w:r>
      <w:r w:rsidR="004129C8">
        <w:rPr>
          <w:rFonts w:eastAsia="Calibri" w:cs="Times New Roman"/>
          <w:color w:val="auto"/>
          <w:szCs w:val="24"/>
        </w:rPr>
        <w:t>1</w:t>
      </w:r>
      <w:r>
        <w:rPr>
          <w:rFonts w:eastAsia="Calibri" w:cs="Times New Roman"/>
          <w:color w:val="auto"/>
          <w:szCs w:val="24"/>
        </w:rPr>
        <w:t>. jaanuaril</w:t>
      </w:r>
      <w:r w:rsidR="006A6773">
        <w:rPr>
          <w:rFonts w:eastAsia="Calibri" w:cs="Times New Roman"/>
          <w:color w:val="auto"/>
          <w:szCs w:val="24"/>
        </w:rPr>
        <w:t xml:space="preserve">, sest selleks ajaks valmivad </w:t>
      </w:r>
      <w:proofErr w:type="spellStart"/>
      <w:r w:rsidR="00963B87">
        <w:rPr>
          <w:rFonts w:eastAsia="Calibri" w:cs="Times New Roman"/>
          <w:color w:val="auto"/>
          <w:szCs w:val="24"/>
        </w:rPr>
        <w:t>kaugteel</w:t>
      </w:r>
      <w:proofErr w:type="spellEnd"/>
      <w:r w:rsidR="00963B87">
        <w:rPr>
          <w:rFonts w:eastAsia="Calibri" w:cs="Times New Roman"/>
          <w:color w:val="auto"/>
          <w:szCs w:val="24"/>
        </w:rPr>
        <w:t xml:space="preserve"> biomeetrilise isiku tuvastamise ja isikusamasuse kontrollimise rakenduse infotehnoloogilise</w:t>
      </w:r>
      <w:r w:rsidR="006A6773">
        <w:rPr>
          <w:rFonts w:eastAsia="Calibri" w:cs="Times New Roman"/>
          <w:color w:val="auto"/>
          <w:szCs w:val="24"/>
        </w:rPr>
        <w:t>d</w:t>
      </w:r>
      <w:r w:rsidR="00963B87">
        <w:rPr>
          <w:rFonts w:eastAsia="Calibri" w:cs="Times New Roman"/>
          <w:color w:val="auto"/>
          <w:szCs w:val="24"/>
        </w:rPr>
        <w:t xml:space="preserve"> arendustööd</w:t>
      </w:r>
      <w:r w:rsidRPr="00B2566C">
        <w:rPr>
          <w:rFonts w:eastAsia="Calibri" w:cs="Times New Roman"/>
          <w:color w:val="auto"/>
          <w:szCs w:val="24"/>
        </w:rPr>
        <w:t>.</w:t>
      </w:r>
    </w:p>
    <w:p w14:paraId="1D1D0040" w14:textId="77777777" w:rsidR="00B2566C" w:rsidRDefault="00B2566C" w:rsidP="00041C5D">
      <w:pPr>
        <w:autoSpaceDE w:val="0"/>
        <w:autoSpaceDN w:val="0"/>
        <w:adjustRightInd w:val="0"/>
        <w:contextualSpacing/>
        <w:jc w:val="both"/>
        <w:rPr>
          <w:rFonts w:eastAsia="Calibri" w:cs="Times New Roman"/>
          <w:color w:val="000000"/>
          <w:kern w:val="0"/>
          <w:szCs w:val="24"/>
          <w:u w:val="single"/>
          <w14:ligatures w14:val="none"/>
        </w:rPr>
      </w:pPr>
    </w:p>
    <w:p w14:paraId="63683ED1" w14:textId="30D8FB29" w:rsidR="00041C5D" w:rsidRDefault="00041C5D" w:rsidP="00041C5D">
      <w:pPr>
        <w:autoSpaceDE w:val="0"/>
        <w:autoSpaceDN w:val="0"/>
        <w:adjustRightInd w:val="0"/>
        <w:contextualSpacing/>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Punkti 2</w:t>
      </w:r>
      <w:r>
        <w:rPr>
          <w:rFonts w:eastAsia="Calibri" w:cs="Times New Roman"/>
          <w:color w:val="000000"/>
          <w:kern w:val="0"/>
          <w:szCs w:val="24"/>
          <w14:ligatures w14:val="none"/>
        </w:rPr>
        <w:t xml:space="preserve"> kohaselt jõustuvad </w:t>
      </w:r>
      <w:r w:rsidR="00B2566C">
        <w:rPr>
          <w:rFonts w:eastAsia="Calibri" w:cs="Times New Roman"/>
          <w:color w:val="000000"/>
          <w:kern w:val="0"/>
          <w:szCs w:val="24"/>
          <w14:ligatures w14:val="none"/>
        </w:rPr>
        <w:t>eelnõu</w:t>
      </w:r>
      <w:r>
        <w:rPr>
          <w:rFonts w:eastAsia="Calibri" w:cs="Times New Roman"/>
          <w:color w:val="000000"/>
          <w:kern w:val="0"/>
          <w:szCs w:val="24"/>
          <w14:ligatures w14:val="none"/>
        </w:rPr>
        <w:t xml:space="preserve"> </w:t>
      </w:r>
      <w:r>
        <w:rPr>
          <w:rFonts w:eastAsia="Calibri" w:cs="Times New Roman"/>
          <w:color w:val="auto"/>
          <w:szCs w:val="24"/>
        </w:rPr>
        <w:t xml:space="preserve">§ 1 punktid </w:t>
      </w:r>
      <w:r w:rsidR="000424F4" w:rsidRPr="005910A6">
        <w:rPr>
          <w:rFonts w:eastAsia="Calibri" w:cs="Times New Roman"/>
          <w:color w:val="auto"/>
          <w:szCs w:val="24"/>
        </w:rPr>
        <w:t>1‒</w:t>
      </w:r>
      <w:r w:rsidR="000424F4">
        <w:rPr>
          <w:rFonts w:eastAsia="Calibri" w:cs="Times New Roman"/>
          <w:color w:val="auto"/>
          <w:szCs w:val="24"/>
        </w:rPr>
        <w:t>4</w:t>
      </w:r>
      <w:r w:rsidR="000424F4" w:rsidRPr="005910A6">
        <w:rPr>
          <w:rFonts w:eastAsia="Calibri" w:cs="Times New Roman"/>
          <w:color w:val="auto"/>
          <w:szCs w:val="24"/>
        </w:rPr>
        <w:t xml:space="preserve">, </w:t>
      </w:r>
      <w:r w:rsidR="000424F4">
        <w:rPr>
          <w:rFonts w:eastAsia="Calibri" w:cs="Times New Roman"/>
          <w:color w:val="auto"/>
          <w:szCs w:val="24"/>
        </w:rPr>
        <w:t>6</w:t>
      </w:r>
      <w:r w:rsidR="000424F4" w:rsidRPr="005910A6">
        <w:rPr>
          <w:rFonts w:eastAsia="Calibri" w:cs="Times New Roman"/>
          <w:color w:val="auto"/>
          <w:szCs w:val="24"/>
        </w:rPr>
        <w:t>‒</w:t>
      </w:r>
      <w:r w:rsidR="000424F4">
        <w:rPr>
          <w:rFonts w:eastAsia="Calibri" w:cs="Times New Roman"/>
          <w:color w:val="auto"/>
          <w:szCs w:val="24"/>
        </w:rPr>
        <w:t>10</w:t>
      </w:r>
      <w:r w:rsidR="000424F4" w:rsidRPr="005910A6">
        <w:rPr>
          <w:rFonts w:eastAsia="Calibri" w:cs="Times New Roman"/>
          <w:color w:val="auto"/>
          <w:szCs w:val="24"/>
        </w:rPr>
        <w:t>, 1</w:t>
      </w:r>
      <w:r w:rsidR="000424F4">
        <w:rPr>
          <w:rFonts w:eastAsia="Calibri" w:cs="Times New Roman"/>
          <w:color w:val="auto"/>
          <w:szCs w:val="24"/>
        </w:rPr>
        <w:t>2</w:t>
      </w:r>
      <w:r w:rsidR="000424F4" w:rsidRPr="005910A6">
        <w:rPr>
          <w:rFonts w:eastAsia="Calibri" w:cs="Times New Roman"/>
          <w:color w:val="auto"/>
          <w:szCs w:val="24"/>
        </w:rPr>
        <w:t>‒1</w:t>
      </w:r>
      <w:r w:rsidR="000424F4">
        <w:rPr>
          <w:rFonts w:eastAsia="Calibri" w:cs="Times New Roman"/>
          <w:color w:val="auto"/>
          <w:szCs w:val="24"/>
        </w:rPr>
        <w:t>5</w:t>
      </w:r>
      <w:r w:rsidR="000424F4" w:rsidRPr="005910A6">
        <w:rPr>
          <w:rFonts w:eastAsia="Calibri" w:cs="Times New Roman"/>
          <w:color w:val="auto"/>
          <w:szCs w:val="24"/>
        </w:rPr>
        <w:t xml:space="preserve">, </w:t>
      </w:r>
      <w:r w:rsidR="000424F4">
        <w:rPr>
          <w:rFonts w:eastAsia="Calibri" w:cs="Times New Roman"/>
          <w:color w:val="auto"/>
          <w:szCs w:val="24"/>
        </w:rPr>
        <w:t>20</w:t>
      </w:r>
      <w:r w:rsidR="000424F4" w:rsidRPr="005910A6">
        <w:rPr>
          <w:rFonts w:eastAsia="Calibri" w:cs="Times New Roman"/>
          <w:color w:val="auto"/>
          <w:szCs w:val="24"/>
        </w:rPr>
        <w:t>‒</w:t>
      </w:r>
      <w:r w:rsidR="000424F4">
        <w:rPr>
          <w:rFonts w:eastAsia="Calibri" w:cs="Times New Roman"/>
          <w:color w:val="auto"/>
          <w:szCs w:val="24"/>
        </w:rPr>
        <w:t>23, 25</w:t>
      </w:r>
      <w:r w:rsidR="000424F4" w:rsidRPr="005910A6">
        <w:rPr>
          <w:rFonts w:eastAsia="Calibri" w:cs="Times New Roman"/>
          <w:color w:val="auto"/>
          <w:szCs w:val="24"/>
        </w:rPr>
        <w:t>‒3</w:t>
      </w:r>
      <w:r w:rsidR="000424F4">
        <w:rPr>
          <w:rFonts w:eastAsia="Calibri" w:cs="Times New Roman"/>
          <w:color w:val="auto"/>
          <w:szCs w:val="24"/>
        </w:rPr>
        <w:t>2</w:t>
      </w:r>
      <w:r w:rsidR="000424F4" w:rsidRPr="005910A6">
        <w:rPr>
          <w:rFonts w:eastAsia="Calibri" w:cs="Times New Roman"/>
          <w:color w:val="auto"/>
          <w:szCs w:val="24"/>
        </w:rPr>
        <w:t>, 3</w:t>
      </w:r>
      <w:r w:rsidR="000424F4">
        <w:rPr>
          <w:rFonts w:eastAsia="Calibri" w:cs="Times New Roman"/>
          <w:color w:val="auto"/>
          <w:szCs w:val="24"/>
        </w:rPr>
        <w:t>5</w:t>
      </w:r>
      <w:r w:rsidR="000424F4" w:rsidRPr="005910A6">
        <w:rPr>
          <w:rFonts w:eastAsia="Calibri" w:cs="Times New Roman"/>
          <w:color w:val="auto"/>
          <w:szCs w:val="24"/>
        </w:rPr>
        <w:t>, 3</w:t>
      </w:r>
      <w:r w:rsidR="000424F4">
        <w:rPr>
          <w:rFonts w:eastAsia="Calibri" w:cs="Times New Roman"/>
          <w:color w:val="auto"/>
          <w:szCs w:val="24"/>
        </w:rPr>
        <w:t>9 ja</w:t>
      </w:r>
      <w:r w:rsidR="000424F4" w:rsidRPr="005910A6">
        <w:rPr>
          <w:rFonts w:eastAsia="Calibri" w:cs="Times New Roman"/>
          <w:color w:val="auto"/>
          <w:szCs w:val="24"/>
        </w:rPr>
        <w:t xml:space="preserve"> 4</w:t>
      </w:r>
      <w:r w:rsidR="000424F4">
        <w:rPr>
          <w:rFonts w:eastAsia="Calibri" w:cs="Times New Roman"/>
          <w:color w:val="auto"/>
          <w:szCs w:val="24"/>
        </w:rPr>
        <w:t>1</w:t>
      </w:r>
      <w:r w:rsidR="000424F4" w:rsidRPr="005910A6">
        <w:rPr>
          <w:rFonts w:eastAsia="Calibri" w:cs="Times New Roman"/>
          <w:color w:val="auto"/>
          <w:szCs w:val="24"/>
        </w:rPr>
        <w:t>‒4</w:t>
      </w:r>
      <w:r w:rsidR="000424F4">
        <w:rPr>
          <w:rFonts w:eastAsia="Calibri" w:cs="Times New Roman"/>
          <w:color w:val="auto"/>
          <w:szCs w:val="24"/>
        </w:rPr>
        <w:t>3, § 2 punkt 3</w:t>
      </w:r>
      <w:r w:rsidR="000424F4" w:rsidRPr="005910A6">
        <w:rPr>
          <w:rFonts w:eastAsia="Calibri" w:cs="Times New Roman"/>
          <w:color w:val="auto"/>
          <w:szCs w:val="24"/>
        </w:rPr>
        <w:t xml:space="preserve"> </w:t>
      </w:r>
      <w:r w:rsidR="000424F4">
        <w:rPr>
          <w:rFonts w:eastAsia="Calibri" w:cs="Times New Roman"/>
          <w:color w:val="auto"/>
          <w:szCs w:val="24"/>
        </w:rPr>
        <w:t>ning</w:t>
      </w:r>
      <w:r w:rsidR="000424F4" w:rsidRPr="005910A6">
        <w:rPr>
          <w:rFonts w:eastAsia="Calibri" w:cs="Times New Roman"/>
          <w:color w:val="auto"/>
          <w:szCs w:val="24"/>
        </w:rPr>
        <w:t xml:space="preserve"> §-d </w:t>
      </w:r>
      <w:r w:rsidR="000424F4">
        <w:rPr>
          <w:rFonts w:eastAsia="Calibri" w:cs="Times New Roman"/>
          <w:color w:val="auto"/>
          <w:szCs w:val="24"/>
        </w:rPr>
        <w:t>3</w:t>
      </w:r>
      <w:r w:rsidR="000424F4" w:rsidRPr="005910A6">
        <w:rPr>
          <w:rFonts w:eastAsia="Calibri" w:cs="Times New Roman"/>
          <w:color w:val="auto"/>
          <w:szCs w:val="24"/>
        </w:rPr>
        <w:t>‒</w:t>
      </w:r>
      <w:r w:rsidR="000424F4">
        <w:rPr>
          <w:rFonts w:eastAsia="Calibri" w:cs="Times New Roman"/>
          <w:color w:val="auto"/>
          <w:szCs w:val="24"/>
        </w:rPr>
        <w:t>8</w:t>
      </w:r>
      <w:r>
        <w:rPr>
          <w:rFonts w:eastAsia="Calibri" w:cs="Times New Roman"/>
          <w:color w:val="000000"/>
          <w:kern w:val="0"/>
          <w:szCs w:val="24"/>
          <w14:ligatures w14:val="none"/>
        </w:rPr>
        <w:t>,</w:t>
      </w:r>
      <w:r w:rsidRPr="00F2375E">
        <w:rPr>
          <w:rFonts w:eastAsia="Calibri" w:cs="Times New Roman"/>
          <w:b/>
          <w:bCs/>
          <w:color w:val="000000"/>
          <w:kern w:val="0"/>
          <w:szCs w:val="24"/>
          <w14:ligatures w14:val="none"/>
        </w:rPr>
        <w:t xml:space="preserve"> </w:t>
      </w:r>
      <w:r w:rsidRPr="00F2375E">
        <w:rPr>
          <w:rFonts w:eastAsia="Calibri" w:cs="Times New Roman"/>
          <w:color w:val="000000"/>
          <w:kern w:val="0"/>
          <w:szCs w:val="24"/>
          <w14:ligatures w14:val="none"/>
        </w:rPr>
        <w:t xml:space="preserve">millega </w:t>
      </w:r>
      <w:r>
        <w:rPr>
          <w:rFonts w:eastAsia="Calibri" w:cs="Times New Roman"/>
          <w:color w:val="000000"/>
          <w:kern w:val="0"/>
          <w:szCs w:val="24"/>
          <w14:ligatures w14:val="none"/>
        </w:rPr>
        <w:t xml:space="preserve">lõpetatakse e-residendi digi-ID välja andmine ja minnakse üle kaardivabale e-residendi </w:t>
      </w:r>
      <w:proofErr w:type="spellStart"/>
      <w:r>
        <w:rPr>
          <w:rFonts w:eastAsia="Calibri" w:cs="Times New Roman"/>
          <w:color w:val="000000"/>
          <w:kern w:val="0"/>
          <w:szCs w:val="24"/>
          <w14:ligatures w14:val="none"/>
        </w:rPr>
        <w:t>eID</w:t>
      </w:r>
      <w:proofErr w:type="spellEnd"/>
      <w:r>
        <w:rPr>
          <w:rFonts w:eastAsia="Calibri" w:cs="Times New Roman"/>
          <w:color w:val="000000"/>
          <w:kern w:val="0"/>
          <w:szCs w:val="24"/>
          <w14:ligatures w14:val="none"/>
        </w:rPr>
        <w:t xml:space="preserve"> vahendile</w:t>
      </w:r>
      <w:r w:rsidRPr="00F2375E">
        <w:rPr>
          <w:rFonts w:eastAsia="Calibri" w:cs="Times New Roman"/>
          <w:color w:val="000000"/>
          <w:kern w:val="0"/>
          <w:szCs w:val="24"/>
          <w14:ligatures w14:val="none"/>
        </w:rPr>
        <w:t xml:space="preserve"> </w:t>
      </w:r>
      <w:r w:rsidRPr="00417D9B">
        <w:rPr>
          <w:rFonts w:eastAsia="Calibri" w:cs="Times New Roman"/>
          <w:color w:val="000000"/>
          <w:kern w:val="0"/>
          <w:szCs w:val="24"/>
          <w14:ligatures w14:val="none"/>
        </w:rPr>
        <w:t>2028. aasta 1. märtsil</w:t>
      </w:r>
      <w:r w:rsidRPr="00F2375E">
        <w:rPr>
          <w:rFonts w:eastAsia="Calibri" w:cs="Times New Roman"/>
          <w:color w:val="000000"/>
          <w:kern w:val="0"/>
          <w:szCs w:val="24"/>
          <w14:ligatures w14:val="none"/>
        </w:rPr>
        <w:t>.</w:t>
      </w:r>
      <w:r>
        <w:rPr>
          <w:rFonts w:eastAsia="Calibri" w:cs="Times New Roman"/>
          <w:color w:val="000000"/>
          <w:kern w:val="0"/>
          <w:szCs w:val="24"/>
          <w14:ligatures w14:val="none"/>
        </w:rPr>
        <w:t xml:space="preserve"> Pikem muudatuste rakendamise aeg on vajalik infotehnoloogiliste arendustööde tõttu.</w:t>
      </w:r>
    </w:p>
    <w:p w14:paraId="42A70ECF" w14:textId="77777777" w:rsidR="000424F4" w:rsidRDefault="000424F4" w:rsidP="00041C5D">
      <w:pPr>
        <w:autoSpaceDE w:val="0"/>
        <w:autoSpaceDN w:val="0"/>
        <w:adjustRightInd w:val="0"/>
        <w:contextualSpacing/>
        <w:jc w:val="both"/>
        <w:rPr>
          <w:rFonts w:eastAsia="Calibri" w:cs="Times New Roman"/>
          <w:color w:val="000000"/>
          <w:kern w:val="0"/>
          <w:szCs w:val="24"/>
          <w14:ligatures w14:val="none"/>
        </w:rPr>
      </w:pPr>
    </w:p>
    <w:p w14:paraId="16C3F2E6" w14:textId="101ED9B4" w:rsidR="000424F4" w:rsidRDefault="000424F4" w:rsidP="00041C5D">
      <w:pPr>
        <w:autoSpaceDE w:val="0"/>
        <w:autoSpaceDN w:val="0"/>
        <w:adjustRightInd w:val="0"/>
        <w:contextualSpacing/>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 xml:space="preserve">Punkti </w:t>
      </w:r>
      <w:r>
        <w:rPr>
          <w:rFonts w:eastAsia="Calibri" w:cs="Times New Roman"/>
          <w:color w:val="000000"/>
          <w:kern w:val="0"/>
          <w:szCs w:val="24"/>
          <w:u w:val="single"/>
          <w14:ligatures w14:val="none"/>
        </w:rPr>
        <w:t>3</w:t>
      </w:r>
      <w:r>
        <w:rPr>
          <w:rFonts w:eastAsia="Calibri" w:cs="Times New Roman"/>
          <w:color w:val="000000"/>
          <w:kern w:val="0"/>
          <w:szCs w:val="24"/>
          <w14:ligatures w14:val="none"/>
        </w:rPr>
        <w:t xml:space="preserve"> kohaselt jõustu</w:t>
      </w:r>
      <w:r w:rsidR="000F3A7A">
        <w:rPr>
          <w:rFonts w:eastAsia="Calibri" w:cs="Times New Roman"/>
          <w:color w:val="000000"/>
          <w:kern w:val="0"/>
          <w:szCs w:val="24"/>
          <w14:ligatures w14:val="none"/>
        </w:rPr>
        <w:t>vad</w:t>
      </w:r>
      <w:r>
        <w:rPr>
          <w:rFonts w:eastAsia="Calibri" w:cs="Times New Roman"/>
          <w:color w:val="000000"/>
          <w:kern w:val="0"/>
          <w:szCs w:val="24"/>
          <w14:ligatures w14:val="none"/>
        </w:rPr>
        <w:t xml:space="preserve"> eelnõu </w:t>
      </w:r>
      <w:r>
        <w:rPr>
          <w:rFonts w:eastAsia="Calibri" w:cs="Times New Roman"/>
          <w:color w:val="auto"/>
          <w:szCs w:val="24"/>
        </w:rPr>
        <w:t xml:space="preserve">§ 1 punkt 24 ja § 2 punkt 2, millega tunnistatakse kehtetuks sätted, mis reguleerivad e-residendi digi-ID väljastamist välisesinduses, 2028. aasta 1. septembril. Pikem muudatuste rakendamise aeg on vajalik, et välisesindus saaks väljastada ka viimased välja antud digi-ID-d. </w:t>
      </w:r>
      <w:r w:rsidR="000F3A7A">
        <w:rPr>
          <w:rFonts w:eastAsia="Calibri" w:cs="Times New Roman"/>
          <w:color w:val="auto"/>
          <w:szCs w:val="24"/>
        </w:rPr>
        <w:t xml:space="preserve">Selleks antakse aega kuus kuud, sest </w:t>
      </w:r>
      <w:r>
        <w:rPr>
          <w:rFonts w:eastAsia="Calibri" w:cs="Times New Roman"/>
          <w:color w:val="auto"/>
          <w:szCs w:val="24"/>
        </w:rPr>
        <w:t>ITDS-i § 13</w:t>
      </w:r>
      <w:r w:rsidRPr="000424F4">
        <w:rPr>
          <w:rFonts w:eastAsia="Calibri" w:cs="Times New Roman"/>
          <w:color w:val="auto"/>
          <w:szCs w:val="24"/>
          <w:vertAlign w:val="superscript"/>
        </w:rPr>
        <w:t>1</w:t>
      </w:r>
      <w:r>
        <w:rPr>
          <w:rFonts w:eastAsia="Calibri" w:cs="Times New Roman"/>
          <w:color w:val="auto"/>
          <w:szCs w:val="24"/>
        </w:rPr>
        <w:t xml:space="preserve"> kohaselt hävitatakse väljastamata dokumendid kuu</w:t>
      </w:r>
      <w:r w:rsidR="000F3A7A">
        <w:rPr>
          <w:rFonts w:eastAsia="Calibri" w:cs="Times New Roman"/>
          <w:color w:val="auto"/>
          <w:szCs w:val="24"/>
        </w:rPr>
        <w:t xml:space="preserve">s </w:t>
      </w:r>
      <w:r>
        <w:rPr>
          <w:rFonts w:eastAsia="Calibri" w:cs="Times New Roman"/>
          <w:color w:val="auto"/>
          <w:szCs w:val="24"/>
        </w:rPr>
        <w:t>ku</w:t>
      </w:r>
      <w:r w:rsidR="000F3A7A">
        <w:rPr>
          <w:rFonts w:eastAsia="Calibri" w:cs="Times New Roman"/>
          <w:color w:val="auto"/>
          <w:szCs w:val="24"/>
        </w:rPr>
        <w:t xml:space="preserve">ud pärast </w:t>
      </w:r>
      <w:r>
        <w:rPr>
          <w:rFonts w:eastAsia="Calibri" w:cs="Times New Roman"/>
          <w:color w:val="auto"/>
          <w:szCs w:val="24"/>
        </w:rPr>
        <w:t>dokumendi taotluse menetlus</w:t>
      </w:r>
      <w:r w:rsidR="000F3A7A">
        <w:rPr>
          <w:rFonts w:eastAsia="Calibri" w:cs="Times New Roman"/>
          <w:color w:val="auto"/>
          <w:szCs w:val="24"/>
        </w:rPr>
        <w:t>s</w:t>
      </w:r>
      <w:r>
        <w:rPr>
          <w:rFonts w:eastAsia="Calibri" w:cs="Times New Roman"/>
          <w:color w:val="auto"/>
          <w:szCs w:val="24"/>
        </w:rPr>
        <w:t>e võtmis</w:t>
      </w:r>
      <w:r w:rsidR="000F3A7A">
        <w:rPr>
          <w:rFonts w:eastAsia="Calibri" w:cs="Times New Roman"/>
          <w:color w:val="auto"/>
          <w:szCs w:val="24"/>
        </w:rPr>
        <w:t>t</w:t>
      </w:r>
      <w:r>
        <w:rPr>
          <w:rFonts w:eastAsia="Calibri" w:cs="Times New Roman"/>
          <w:color w:val="auto"/>
          <w:szCs w:val="24"/>
        </w:rPr>
        <w:t>.</w:t>
      </w:r>
    </w:p>
    <w:p w14:paraId="2D1EEF4D" w14:textId="77777777" w:rsidR="000424F4" w:rsidRDefault="000424F4" w:rsidP="00041C5D">
      <w:pPr>
        <w:autoSpaceDE w:val="0"/>
        <w:autoSpaceDN w:val="0"/>
        <w:adjustRightInd w:val="0"/>
        <w:contextualSpacing/>
        <w:jc w:val="both"/>
        <w:rPr>
          <w:rFonts w:eastAsia="Calibri" w:cs="Times New Roman"/>
          <w:color w:val="000000"/>
          <w:kern w:val="0"/>
          <w:szCs w:val="24"/>
          <w14:ligatures w14:val="none"/>
        </w:rPr>
      </w:pPr>
    </w:p>
    <w:p w14:paraId="51F2BC53" w14:textId="663DA744" w:rsidR="00B2566C" w:rsidRPr="00606798" w:rsidRDefault="00606798" w:rsidP="00606798">
      <w:pPr>
        <w:autoSpaceDE w:val="0"/>
        <w:autoSpaceDN w:val="0"/>
        <w:adjustRightInd w:val="0"/>
        <w:contextualSpacing/>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 xml:space="preserve">Punkti </w:t>
      </w:r>
      <w:r>
        <w:rPr>
          <w:rFonts w:eastAsia="Calibri" w:cs="Times New Roman"/>
          <w:color w:val="000000"/>
          <w:kern w:val="0"/>
          <w:szCs w:val="24"/>
          <w:u w:val="single"/>
          <w14:ligatures w14:val="none"/>
        </w:rPr>
        <w:t>4</w:t>
      </w:r>
      <w:r>
        <w:rPr>
          <w:rFonts w:eastAsia="Calibri" w:cs="Times New Roman"/>
          <w:color w:val="000000"/>
          <w:kern w:val="0"/>
          <w:szCs w:val="24"/>
          <w14:ligatures w14:val="none"/>
        </w:rPr>
        <w:t xml:space="preserve"> kohaselt jõustuvad eelnõu </w:t>
      </w:r>
      <w:r>
        <w:rPr>
          <w:rFonts w:eastAsia="Calibri" w:cs="Times New Roman"/>
          <w:color w:val="auto"/>
          <w:szCs w:val="24"/>
        </w:rPr>
        <w:t xml:space="preserve">§ 2 punkt 1 ja § 8 punkt 3, millega tunnistatakse kehtetuks </w:t>
      </w:r>
      <w:proofErr w:type="spellStart"/>
      <w:r>
        <w:rPr>
          <w:rFonts w:eastAsia="Calibri" w:cs="Times New Roman"/>
          <w:color w:val="auto"/>
          <w:szCs w:val="24"/>
        </w:rPr>
        <w:t>KonS-i</w:t>
      </w:r>
      <w:proofErr w:type="spellEnd"/>
      <w:r>
        <w:rPr>
          <w:rFonts w:eastAsia="Calibri" w:cs="Times New Roman"/>
          <w:color w:val="auto"/>
          <w:szCs w:val="24"/>
        </w:rPr>
        <w:t xml:space="preserve"> § </w:t>
      </w:r>
      <w:r w:rsidRPr="005910A6">
        <w:rPr>
          <w:rFonts w:cs="Times New Roman"/>
          <w:szCs w:val="24"/>
        </w:rPr>
        <w:t>27</w:t>
      </w:r>
      <w:r w:rsidRPr="005910A6">
        <w:rPr>
          <w:rFonts w:cs="Times New Roman"/>
          <w:szCs w:val="24"/>
          <w:vertAlign w:val="superscript"/>
        </w:rPr>
        <w:t>1</w:t>
      </w:r>
      <w:r w:rsidRPr="005910A6">
        <w:rPr>
          <w:rFonts w:cs="Times New Roman"/>
          <w:szCs w:val="24"/>
        </w:rPr>
        <w:t xml:space="preserve"> lõi</w:t>
      </w:r>
      <w:r>
        <w:rPr>
          <w:rFonts w:cs="Times New Roman"/>
          <w:szCs w:val="24"/>
        </w:rPr>
        <w:t>ge</w:t>
      </w:r>
      <w:r w:rsidRPr="005910A6">
        <w:rPr>
          <w:rFonts w:cs="Times New Roman"/>
          <w:szCs w:val="24"/>
        </w:rPr>
        <w:t xml:space="preserve"> 2</w:t>
      </w:r>
      <w:r>
        <w:rPr>
          <w:rFonts w:cs="Times New Roman"/>
          <w:szCs w:val="24"/>
        </w:rPr>
        <w:t xml:space="preserve"> ja muudetakse RLS-i §-i 272</w:t>
      </w:r>
      <w:r w:rsidRPr="00606798">
        <w:rPr>
          <w:rFonts w:cs="Times New Roman"/>
          <w:szCs w:val="24"/>
          <w:vertAlign w:val="superscript"/>
        </w:rPr>
        <w:t>1</w:t>
      </w:r>
      <w:r>
        <w:rPr>
          <w:rFonts w:cs="Times New Roman"/>
          <w:szCs w:val="24"/>
        </w:rPr>
        <w:t xml:space="preserve">, </w:t>
      </w:r>
      <w:r>
        <w:rPr>
          <w:rFonts w:eastAsia="Calibri" w:cs="Times New Roman"/>
          <w:color w:val="auto"/>
          <w:szCs w:val="24"/>
        </w:rPr>
        <w:t>2030. aasta 15. novembril. Muudatuse</w:t>
      </w:r>
      <w:r>
        <w:rPr>
          <w:rFonts w:cs="Times New Roman"/>
          <w:szCs w:val="24"/>
        </w:rPr>
        <w:t xml:space="preserve"> </w:t>
      </w:r>
      <w:r>
        <w:rPr>
          <w:rFonts w:cs="Times New Roman"/>
          <w:szCs w:val="24"/>
        </w:rPr>
        <w:lastRenderedPageBreak/>
        <w:t xml:space="preserve">kohaselt ei </w:t>
      </w:r>
      <w:r>
        <w:rPr>
          <w:rFonts w:eastAsia="Calibri" w:cs="Times New Roman"/>
          <w:color w:val="auto"/>
          <w:szCs w:val="24"/>
        </w:rPr>
        <w:t>väljastata edaspidi v</w:t>
      </w:r>
      <w:r w:rsidRPr="00B46143">
        <w:rPr>
          <w:rFonts w:eastAsia="Calibri" w:cs="Times New Roman"/>
          <w:color w:val="auto"/>
          <w:szCs w:val="24"/>
        </w:rPr>
        <w:t xml:space="preserve">älisriigis viibivale </w:t>
      </w:r>
      <w:r>
        <w:rPr>
          <w:rFonts w:eastAsia="Calibri" w:cs="Times New Roman"/>
          <w:color w:val="auto"/>
          <w:szCs w:val="24"/>
        </w:rPr>
        <w:t xml:space="preserve">dokumendi </w:t>
      </w:r>
      <w:r w:rsidRPr="00B46143">
        <w:rPr>
          <w:rFonts w:eastAsia="Calibri" w:cs="Times New Roman"/>
          <w:color w:val="auto"/>
          <w:szCs w:val="24"/>
        </w:rPr>
        <w:t>kasutajale dokumenti kantud sertifikaa</w:t>
      </w:r>
      <w:r>
        <w:rPr>
          <w:rFonts w:eastAsia="Calibri" w:cs="Times New Roman"/>
          <w:color w:val="auto"/>
          <w:szCs w:val="24"/>
        </w:rPr>
        <w:t>tide</w:t>
      </w:r>
      <w:r w:rsidRPr="00B46143">
        <w:rPr>
          <w:rFonts w:eastAsia="Calibri" w:cs="Times New Roman"/>
          <w:color w:val="auto"/>
          <w:szCs w:val="24"/>
        </w:rPr>
        <w:t xml:space="preserve"> uu</w:t>
      </w:r>
      <w:r>
        <w:rPr>
          <w:rFonts w:eastAsia="Calibri" w:cs="Times New Roman"/>
          <w:color w:val="auto"/>
          <w:szCs w:val="24"/>
        </w:rPr>
        <w:t>si</w:t>
      </w:r>
      <w:r w:rsidRPr="00B46143">
        <w:rPr>
          <w:rFonts w:eastAsia="Calibri" w:cs="Times New Roman"/>
          <w:color w:val="auto"/>
          <w:szCs w:val="24"/>
        </w:rPr>
        <w:t xml:space="preserve"> turvakood</w:t>
      </w:r>
      <w:r>
        <w:rPr>
          <w:rFonts w:eastAsia="Calibri" w:cs="Times New Roman"/>
          <w:color w:val="auto"/>
          <w:szCs w:val="24"/>
        </w:rPr>
        <w:t>e.</w:t>
      </w:r>
    </w:p>
    <w:p w14:paraId="313ECF96" w14:textId="3751B23C" w:rsidR="00041C5D" w:rsidRPr="00F2375E" w:rsidRDefault="00041C5D" w:rsidP="003E7F12">
      <w:pPr>
        <w:jc w:val="both"/>
        <w:rPr>
          <w:rFonts w:eastAsia="Calibri" w:cs="Times New Roman"/>
          <w:color w:val="000000"/>
          <w:kern w:val="0"/>
          <w:szCs w:val="24"/>
          <w14:ligatures w14:val="none"/>
        </w:rPr>
      </w:pPr>
      <w:r w:rsidRPr="00417D9B">
        <w:rPr>
          <w:rFonts w:eastAsia="Calibri" w:cs="Times New Roman"/>
          <w:color w:val="000000"/>
          <w:kern w:val="0"/>
          <w:szCs w:val="24"/>
          <w:u w:val="single"/>
          <w14:ligatures w14:val="none"/>
        </w:rPr>
        <w:t xml:space="preserve">Punkti </w:t>
      </w:r>
      <w:r w:rsidR="000424F4">
        <w:rPr>
          <w:rFonts w:eastAsia="Calibri" w:cs="Times New Roman"/>
          <w:color w:val="000000"/>
          <w:kern w:val="0"/>
          <w:szCs w:val="24"/>
          <w:u w:val="single"/>
          <w14:ligatures w14:val="none"/>
        </w:rPr>
        <w:t>5</w:t>
      </w:r>
      <w:r>
        <w:rPr>
          <w:rFonts w:eastAsia="Calibri" w:cs="Times New Roman"/>
          <w:color w:val="000000"/>
          <w:kern w:val="0"/>
          <w:szCs w:val="24"/>
          <w14:ligatures w14:val="none"/>
        </w:rPr>
        <w:t xml:space="preserve"> kohaselt jõustub </w:t>
      </w:r>
      <w:r w:rsidR="00B2566C">
        <w:rPr>
          <w:rFonts w:eastAsia="Calibri" w:cs="Times New Roman"/>
          <w:color w:val="000000"/>
          <w:kern w:val="0"/>
          <w:szCs w:val="24"/>
          <w14:ligatures w14:val="none"/>
        </w:rPr>
        <w:t xml:space="preserve">eelnõu </w:t>
      </w:r>
      <w:r>
        <w:rPr>
          <w:rFonts w:eastAsia="Calibri" w:cs="Times New Roman"/>
          <w:color w:val="auto"/>
          <w:szCs w:val="24"/>
        </w:rPr>
        <w:t>§ 1 punkt 1</w:t>
      </w:r>
      <w:r w:rsidR="000424F4">
        <w:rPr>
          <w:rFonts w:eastAsia="Calibri" w:cs="Times New Roman"/>
          <w:color w:val="auto"/>
          <w:szCs w:val="24"/>
        </w:rPr>
        <w:t>1</w:t>
      </w:r>
      <w:r>
        <w:rPr>
          <w:rFonts w:eastAsia="Calibri" w:cs="Times New Roman"/>
          <w:color w:val="auto"/>
          <w:szCs w:val="24"/>
        </w:rPr>
        <w:t xml:space="preserve">, milles sätestatakse </w:t>
      </w:r>
      <w:proofErr w:type="spellStart"/>
      <w:r>
        <w:rPr>
          <w:rFonts w:eastAsia="Calibri" w:cs="Times New Roman"/>
          <w:color w:val="auto"/>
          <w:szCs w:val="24"/>
        </w:rPr>
        <w:t>EIS-ile</w:t>
      </w:r>
      <w:proofErr w:type="spellEnd"/>
      <w:r>
        <w:rPr>
          <w:rFonts w:eastAsia="Calibri" w:cs="Times New Roman"/>
          <w:color w:val="auto"/>
          <w:szCs w:val="24"/>
        </w:rPr>
        <w:t xml:space="preserve"> andmete säilitamise tähtaeg, 2034. aasta 1. märtsil. </w:t>
      </w:r>
      <w:r w:rsidR="00B2566C" w:rsidRPr="00B2566C">
        <w:rPr>
          <w:rFonts w:eastAsia="Calibri" w:cs="Times New Roman"/>
          <w:color w:val="auto"/>
          <w:szCs w:val="24"/>
        </w:rPr>
        <w:t xml:space="preserve">Pikem muudatuse rakendamise aeg on seotud viimaste kasutusel olevate digi-ID-de kehtivusajaga ning </w:t>
      </w:r>
      <w:proofErr w:type="spellStart"/>
      <w:r w:rsidR="00B2566C" w:rsidRPr="00B2566C">
        <w:rPr>
          <w:rFonts w:eastAsia="Calibri" w:cs="Times New Roman"/>
          <w:color w:val="auto"/>
          <w:szCs w:val="24"/>
        </w:rPr>
        <w:t>EIS-i</w:t>
      </w:r>
      <w:proofErr w:type="spellEnd"/>
      <w:r w:rsidR="00B2566C" w:rsidRPr="00B2566C">
        <w:rPr>
          <w:rFonts w:eastAsia="Calibri" w:cs="Times New Roman"/>
          <w:color w:val="auto"/>
          <w:szCs w:val="24"/>
        </w:rPr>
        <w:t xml:space="preserve"> säilitustähtaja regulatsioon ei hõlma peale seda kuupäeva enam digi-ID taotlemise ja digi-ID andmete säilitamist.</w:t>
      </w:r>
    </w:p>
    <w:p w14:paraId="663C9A88" w14:textId="4D6A3667" w:rsidR="006B4FE6" w:rsidRPr="006B4FE6" w:rsidRDefault="006B4FE6" w:rsidP="00C432E7">
      <w:pPr>
        <w:autoSpaceDE w:val="0"/>
        <w:autoSpaceDN w:val="0"/>
        <w:adjustRightInd w:val="0"/>
        <w:contextualSpacing/>
        <w:jc w:val="both"/>
        <w:rPr>
          <w:rFonts w:eastAsia="Calibri" w:cs="Times New Roman"/>
          <w:color w:val="000000"/>
          <w:kern w:val="0"/>
          <w:szCs w:val="24"/>
          <w14:ligatures w14:val="none"/>
        </w:rPr>
      </w:pPr>
    </w:p>
    <w:p w14:paraId="5081C0EB" w14:textId="67D36997" w:rsidR="006B4FE6" w:rsidRDefault="006B4FE6" w:rsidP="00C432E7">
      <w:pPr>
        <w:jc w:val="both"/>
        <w:rPr>
          <w:rFonts w:eastAsia="Calibri" w:cs="Times New Roman"/>
          <w:b/>
          <w:bCs/>
          <w:color w:val="auto"/>
          <w:kern w:val="0"/>
          <w:sz w:val="28"/>
          <w:szCs w:val="24"/>
          <w:lang w:eastAsia="et-EE"/>
          <w14:ligatures w14:val="none"/>
        </w:rPr>
      </w:pPr>
      <w:bookmarkStart w:id="222" w:name="_Toc152244945"/>
      <w:bookmarkStart w:id="223" w:name="_Toc154145214"/>
      <w:bookmarkStart w:id="224" w:name="_Toc154145295"/>
      <w:bookmarkStart w:id="225" w:name="_Toc155363662"/>
      <w:bookmarkStart w:id="226" w:name="_Toc155706119"/>
      <w:bookmarkStart w:id="227" w:name="_Toc155708189"/>
      <w:r w:rsidRPr="006B4FE6">
        <w:rPr>
          <w:rFonts w:eastAsia="Calibri" w:cs="Times New Roman"/>
          <w:b/>
          <w:bCs/>
          <w:color w:val="auto"/>
          <w:kern w:val="0"/>
          <w:sz w:val="28"/>
          <w:szCs w:val="24"/>
          <w:lang w:eastAsia="et-EE"/>
          <w14:ligatures w14:val="none"/>
        </w:rPr>
        <w:t>10.</w:t>
      </w:r>
      <w:r w:rsidR="00856C5C">
        <w:rPr>
          <w:rFonts w:eastAsia="Calibri" w:cs="Times New Roman"/>
          <w:b/>
          <w:bCs/>
          <w:color w:val="auto"/>
          <w:kern w:val="0"/>
          <w:sz w:val="28"/>
          <w:szCs w:val="24"/>
          <w:lang w:eastAsia="et-EE"/>
          <w14:ligatures w14:val="none"/>
        </w:rPr>
        <w:t xml:space="preserve"> </w:t>
      </w:r>
      <w:r w:rsidRPr="006B4FE6">
        <w:rPr>
          <w:rFonts w:eastAsia="Calibri" w:cs="Times New Roman"/>
          <w:b/>
          <w:bCs/>
          <w:color w:val="auto"/>
          <w:kern w:val="0"/>
          <w:sz w:val="28"/>
          <w:szCs w:val="24"/>
          <w:lang w:eastAsia="et-EE"/>
          <w14:ligatures w14:val="none"/>
        </w:rPr>
        <w:t>Eelnõu kooskõlastamine, huvirühmade kaasamine</w:t>
      </w:r>
      <w:bookmarkEnd w:id="210"/>
      <w:r w:rsidRPr="006B4FE6">
        <w:rPr>
          <w:rFonts w:eastAsia="Calibri" w:cs="Times New Roman"/>
          <w:b/>
          <w:bCs/>
          <w:color w:val="auto"/>
          <w:kern w:val="0"/>
          <w:sz w:val="28"/>
          <w:szCs w:val="24"/>
          <w:lang w:eastAsia="et-EE"/>
          <w14:ligatures w14:val="none"/>
        </w:rPr>
        <w:t xml:space="preserve"> ja avalik konsultatsioon</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9ABFB9B" w14:textId="77777777" w:rsidR="00B2566C" w:rsidRPr="00B2566C" w:rsidRDefault="00B2566C" w:rsidP="00C432E7">
      <w:pPr>
        <w:jc w:val="both"/>
        <w:rPr>
          <w:rFonts w:eastAsia="Calibri" w:cs="Times New Roman"/>
          <w:color w:val="auto"/>
          <w:kern w:val="0"/>
          <w:szCs w:val="24"/>
          <w:lang w:eastAsia="et-EE"/>
          <w14:ligatures w14:val="none"/>
        </w:rPr>
      </w:pPr>
    </w:p>
    <w:p w14:paraId="6F214337" w14:textId="6B358CC6" w:rsidR="006B4FE6" w:rsidRPr="00B06395" w:rsidRDefault="006B4FE6" w:rsidP="00C432E7">
      <w:pPr>
        <w:pStyle w:val="Normaallaadveeb"/>
        <w:spacing w:before="0" w:beforeAutospacing="0" w:after="0" w:afterAutospacing="0"/>
        <w:jc w:val="both"/>
      </w:pPr>
      <w:r w:rsidRPr="006B4FE6">
        <w:rPr>
          <w:rFonts w:eastAsia="Calibri"/>
          <w:color w:val="000000"/>
          <w14:ligatures w14:val="none"/>
        </w:rPr>
        <w:t>Eelnõu esitat</w:t>
      </w:r>
      <w:r w:rsidR="00464B66">
        <w:rPr>
          <w:rFonts w:eastAsia="Calibri"/>
          <w:color w:val="000000"/>
          <w14:ligatures w14:val="none"/>
        </w:rPr>
        <w:t xml:space="preserve">akse </w:t>
      </w:r>
      <w:r w:rsidRPr="006B4FE6">
        <w:rPr>
          <w:rFonts w:eastAsia="Calibri"/>
          <w:color w:val="000000"/>
          <w14:ligatures w14:val="none"/>
        </w:rPr>
        <w:t xml:space="preserve">kooskõlastamiseks eelnõude infosüsteemi (EIS) kaudu </w:t>
      </w:r>
      <w:r w:rsidR="00464B66">
        <w:rPr>
          <w:rFonts w:eastAsia="Calibri"/>
          <w:color w:val="000000"/>
          <w14:ligatures w14:val="none"/>
        </w:rPr>
        <w:t xml:space="preserve">ministeeriumidele ning arvamuse avaldamiseks </w:t>
      </w:r>
      <w:bookmarkStart w:id="228" w:name="_Hlk116457865"/>
      <w:bookmarkStart w:id="229" w:name="_Hlk66788268"/>
      <w:r w:rsidR="00B06395" w:rsidRPr="00D92EEF">
        <w:t>Andmekaitse Inspektsioonile</w:t>
      </w:r>
      <w:r w:rsidR="00B06395">
        <w:t>,</w:t>
      </w:r>
      <w:r w:rsidR="00B06395" w:rsidRPr="008D49FB">
        <w:t xml:space="preserve"> </w:t>
      </w:r>
      <w:proofErr w:type="spellStart"/>
      <w:r w:rsidR="00B06395" w:rsidRPr="008D49FB">
        <w:t>EIS</w:t>
      </w:r>
      <w:r w:rsidR="00B06395">
        <w:t>-</w:t>
      </w:r>
      <w:r w:rsidR="00B06395" w:rsidRPr="008D49FB">
        <w:t>ile</w:t>
      </w:r>
      <w:proofErr w:type="spellEnd"/>
      <w:r w:rsidR="00B06395" w:rsidRPr="008D49FB">
        <w:t>,</w:t>
      </w:r>
      <w:r w:rsidR="00B06395" w:rsidRPr="00B6778B">
        <w:t xml:space="preserve"> Eesti Infotehnoloogia ja Telekommunikatsiooni Liid</w:t>
      </w:r>
      <w:r w:rsidR="00B06395">
        <w:t xml:space="preserve">ule, </w:t>
      </w:r>
      <w:r w:rsidR="00B06395" w:rsidRPr="00B6778B">
        <w:t>Eesti Kaubandus-Tööstuskojale,</w:t>
      </w:r>
      <w:r w:rsidR="00B06395" w:rsidRPr="008D49FB">
        <w:t xml:space="preserve"> </w:t>
      </w:r>
      <w:r w:rsidR="00B06395" w:rsidRPr="00B6778B">
        <w:t>Eesti Kaupmeeste Liidule, Eesti Pangaliidule, Eesti Pangale</w:t>
      </w:r>
      <w:r w:rsidR="00B06395">
        <w:t>,</w:t>
      </w:r>
      <w:r w:rsidR="00B06395" w:rsidRPr="00B6778B">
        <w:t xml:space="preserve"> </w:t>
      </w:r>
      <w:proofErr w:type="spellStart"/>
      <w:r w:rsidR="00B06395" w:rsidRPr="00D92EEF">
        <w:t>KAPO-le</w:t>
      </w:r>
      <w:proofErr w:type="spellEnd"/>
      <w:r w:rsidR="00B06395" w:rsidRPr="00D92EEF">
        <w:t xml:space="preserve">, </w:t>
      </w:r>
      <w:proofErr w:type="spellStart"/>
      <w:r w:rsidR="00B06395" w:rsidRPr="00D92EEF">
        <w:t>MTA-le</w:t>
      </w:r>
      <w:proofErr w:type="spellEnd"/>
      <w:r w:rsidR="00B06395" w:rsidRPr="00D92EEF">
        <w:t xml:space="preserve">, </w:t>
      </w:r>
      <w:proofErr w:type="spellStart"/>
      <w:r w:rsidR="00B06395" w:rsidRPr="008D49FB">
        <w:t>PPA-le</w:t>
      </w:r>
      <w:proofErr w:type="spellEnd"/>
      <w:r w:rsidR="00B06395" w:rsidRPr="008D49FB">
        <w:t xml:space="preserve">, </w:t>
      </w:r>
      <w:proofErr w:type="spellStart"/>
      <w:r w:rsidR="00B06395" w:rsidRPr="00D92EEF">
        <w:t>RAB-ile</w:t>
      </w:r>
      <w:proofErr w:type="spellEnd"/>
      <w:r w:rsidR="00B06395">
        <w:t xml:space="preserve">, </w:t>
      </w:r>
      <w:proofErr w:type="spellStart"/>
      <w:r w:rsidR="00B06395">
        <w:t>RIA-le</w:t>
      </w:r>
      <w:proofErr w:type="spellEnd"/>
      <w:r w:rsidR="006F4769">
        <w:t>,</w:t>
      </w:r>
      <w:r w:rsidR="00B06395">
        <w:t xml:space="preserve"> </w:t>
      </w:r>
      <w:proofErr w:type="spellStart"/>
      <w:r w:rsidR="00B06395">
        <w:t>SMIT-ile</w:t>
      </w:r>
      <w:proofErr w:type="spellEnd"/>
      <w:r w:rsidR="006F4769">
        <w:t xml:space="preserve"> ja Transpordiametile</w:t>
      </w:r>
      <w:r w:rsidR="00B06395" w:rsidRPr="00BE1AAF">
        <w:t>.</w:t>
      </w:r>
    </w:p>
    <w:p w14:paraId="59DD0C5E" w14:textId="77777777" w:rsidR="00464B66" w:rsidRDefault="00464B66" w:rsidP="006B4FE6">
      <w:pPr>
        <w:widowControl w:val="0"/>
        <w:pBdr>
          <w:bottom w:val="single" w:sz="12" w:space="1" w:color="auto"/>
        </w:pBdr>
        <w:suppressAutoHyphens/>
        <w:autoSpaceDN w:val="0"/>
        <w:jc w:val="both"/>
        <w:textAlignment w:val="baseline"/>
        <w:rPr>
          <w:rFonts w:eastAsia="Arial Unicode MS" w:cs="Times New Roman"/>
          <w:color w:val="000000"/>
          <w:kern w:val="3"/>
          <w:szCs w:val="24"/>
          <w:lang w:eastAsia="et-EE"/>
          <w14:ligatures w14:val="none"/>
        </w:rPr>
      </w:pPr>
    </w:p>
    <w:p w14:paraId="124152F7" w14:textId="77777777" w:rsidR="00B2566C" w:rsidRDefault="00B2566C" w:rsidP="006B4FE6">
      <w:pPr>
        <w:widowControl w:val="0"/>
        <w:pBdr>
          <w:bottom w:val="single" w:sz="12" w:space="1" w:color="auto"/>
        </w:pBdr>
        <w:suppressAutoHyphens/>
        <w:autoSpaceDN w:val="0"/>
        <w:jc w:val="both"/>
        <w:textAlignment w:val="baseline"/>
        <w:rPr>
          <w:rFonts w:eastAsia="Arial Unicode MS" w:cs="Times New Roman"/>
          <w:color w:val="000000"/>
          <w:kern w:val="3"/>
          <w:szCs w:val="24"/>
          <w:lang w:eastAsia="et-EE"/>
          <w14:ligatures w14:val="none"/>
        </w:rPr>
      </w:pPr>
    </w:p>
    <w:p w14:paraId="1D1B5DA8" w14:textId="77777777" w:rsidR="00B2566C" w:rsidRPr="006B4FE6" w:rsidRDefault="00B2566C" w:rsidP="006B4FE6">
      <w:pPr>
        <w:widowControl w:val="0"/>
        <w:pBdr>
          <w:bottom w:val="single" w:sz="12" w:space="1" w:color="auto"/>
        </w:pBdr>
        <w:suppressAutoHyphens/>
        <w:autoSpaceDN w:val="0"/>
        <w:jc w:val="both"/>
        <w:textAlignment w:val="baseline"/>
        <w:rPr>
          <w:rFonts w:eastAsia="Arial Unicode MS" w:cs="Times New Roman"/>
          <w:color w:val="000000"/>
          <w:kern w:val="3"/>
          <w:szCs w:val="24"/>
          <w:lang w:eastAsia="et-EE"/>
          <w14:ligatures w14:val="none"/>
        </w:rPr>
      </w:pPr>
    </w:p>
    <w:p w14:paraId="6CB79D94" w14:textId="342F2CDC" w:rsidR="00464B66" w:rsidRPr="006B4FE6" w:rsidRDefault="6CD42EF7" w:rsidP="01F414B9">
      <w:pPr>
        <w:widowControl w:val="0"/>
        <w:suppressAutoHyphens/>
        <w:autoSpaceDN w:val="0"/>
        <w:jc w:val="both"/>
        <w:textAlignment w:val="baseline"/>
        <w:rPr>
          <w:rFonts w:eastAsia="Arial Unicode MS" w:cs="Times New Roman"/>
          <w:color w:val="000000"/>
          <w:kern w:val="3"/>
          <w:lang w:eastAsia="et-EE"/>
          <w14:ligatures w14:val="none"/>
        </w:rPr>
      </w:pPr>
      <w:commentRangeStart w:id="230"/>
      <w:r w:rsidRPr="01F414B9">
        <w:rPr>
          <w:rFonts w:eastAsia="Arial Unicode MS" w:cs="Times New Roman"/>
          <w:color w:val="auto"/>
          <w:kern w:val="3"/>
          <w:lang w:eastAsia="et-EE"/>
          <w14:ligatures w14:val="none"/>
        </w:rPr>
        <w:t xml:space="preserve">Algatab Vabariigi Valitsus </w:t>
      </w:r>
      <w:r w:rsidR="1F7B22D6" w:rsidRPr="01F414B9">
        <w:rPr>
          <w:rFonts w:eastAsia="Arial Unicode MS" w:cs="Times New Roman"/>
          <w:color w:val="auto"/>
          <w:kern w:val="3"/>
          <w:lang w:eastAsia="et-EE"/>
          <w14:ligatures w14:val="none"/>
        </w:rPr>
        <w:t>………</w:t>
      </w:r>
      <w:bookmarkEnd w:id="228"/>
      <w:bookmarkEnd w:id="229"/>
      <w:commentRangeEnd w:id="230"/>
      <w:r w:rsidR="006B4FE6">
        <w:commentReference w:id="230"/>
      </w:r>
    </w:p>
    <w:sectPr w:rsidR="00464B66" w:rsidRPr="006B4FE6" w:rsidSect="006B4FE6">
      <w:footerReference w:type="default" r:id="rId2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Pilleriin Lindsalu - JUSTDIGI" w:date="2026-01-16T17:07:00Z" w:initials="PL">
    <w:p w14:paraId="6EF59B6D" w14:textId="77777777" w:rsidR="0017693C" w:rsidRDefault="0017693C" w:rsidP="0017693C">
      <w:pPr>
        <w:pStyle w:val="Kommentaaritekst"/>
      </w:pPr>
      <w:r>
        <w:rPr>
          <w:rStyle w:val="Kommentaariviide"/>
        </w:rPr>
        <w:annotationRef/>
      </w:r>
      <w:r>
        <w:rPr>
          <w:color w:val="000000"/>
        </w:rPr>
        <w:t>Soovitame nende lausete asemel parem välja tuua olulisemad järeldused mõju kohta.</w:t>
      </w:r>
    </w:p>
    <w:p w14:paraId="5F58961D" w14:textId="77777777" w:rsidR="0017693C" w:rsidRDefault="0017693C" w:rsidP="0017693C">
      <w:pPr>
        <w:pStyle w:val="Kommentaaritekst"/>
      </w:pPr>
    </w:p>
    <w:p w14:paraId="6F9CC651" w14:textId="77777777" w:rsidR="0017693C" w:rsidRDefault="0017693C" w:rsidP="0017693C">
      <w:pPr>
        <w:pStyle w:val="Kommentaaritekst"/>
      </w:pPr>
      <w:r>
        <w:rPr>
          <w:color w:val="000000"/>
        </w:rPr>
        <w:t>Näiteks võib mainida, et EIS-i prognoosi kohaselt tähendab senisest kiirem väljastusprotsess hinnanguliselt 280-700 uut e-residendi loodud ettevõtet aastas. Negatiivse mõjuna võiks lühidalt selgitada, et eID vahendit ei ole edaspidi võimalik väljastada nende riikide kodanikele, mis ei ole biomeetrilisele reisidokumendile üle läinud. Hinnanguliselt mõjutab see umbes 10% kehtivat digi-ID-d omavatest e-residentidest. Ka mõju asutuste töökoormusele on üks oluline aspekt.</w:t>
      </w:r>
    </w:p>
  </w:comment>
  <w:comment w:id="46" w:author="Johanna Maria Kosk - JUSTDIGI" w:date="2026-01-16T14:25:00Z" w:initials="JJ">
    <w:p w14:paraId="740CC7EF" w14:textId="2C261822" w:rsidR="00E12E4E" w:rsidRDefault="00E12E4E">
      <w:r>
        <w:annotationRef/>
      </w:r>
      <w:r w:rsidRPr="715FECFA">
        <w:t>Juhime tähelepanu, et eelnõu ja seletuskiri tuleb toimetada juba enne eelnõu esmakordset kooskõlastamisele saatmist.</w:t>
      </w:r>
    </w:p>
  </w:comment>
  <w:comment w:id="68" w:author="Pilleriin Lindsalu - JUSTDIGI" w:date="2026-01-16T17:08:00Z" w:initials="PL">
    <w:p w14:paraId="5AFB25B6" w14:textId="77777777" w:rsidR="00D47773" w:rsidRDefault="00D47773" w:rsidP="00D47773">
      <w:pPr>
        <w:pStyle w:val="Kommentaaritekst"/>
      </w:pPr>
      <w:r>
        <w:rPr>
          <w:rStyle w:val="Kommentaariviide"/>
        </w:rPr>
        <w:annotationRef/>
      </w:r>
      <w:r>
        <w:rPr>
          <w:color w:val="000000"/>
        </w:rPr>
        <w:t>Üldine tava on, et jooniste nimetused lisatakse joonise alla. Tabelitel kasutatakse pealkirju.</w:t>
      </w:r>
    </w:p>
    <w:p w14:paraId="0E499CA5" w14:textId="77777777" w:rsidR="00D47773" w:rsidRDefault="00D47773" w:rsidP="00D47773">
      <w:pPr>
        <w:pStyle w:val="Kommentaaritekst"/>
      </w:pPr>
      <w:r>
        <w:rPr>
          <w:color w:val="000000"/>
        </w:rPr>
        <w:t>Sama kommentaar ka järgnevate jooniste kohta.</w:t>
      </w:r>
    </w:p>
  </w:comment>
  <w:comment w:id="69" w:author="Johanna Maria Kosk - JUSTDIGI" w:date="2026-01-15T13:33:00Z" w:initials="JJ">
    <w:p w14:paraId="288CAF09" w14:textId="641BDEF0" w:rsidR="00E12E4E" w:rsidRDefault="00E12E4E">
      <w:r>
        <w:annotationRef/>
      </w:r>
      <w:r w:rsidRPr="20CBDA1A">
        <w:t xml:space="preserve">Leiame, et põhiseaduspärasuse analüüs sobib olemuselt pigem seletuskirja 3. osasse („Eelnõu sisu ja võrdlev analüüs”), sest siis on lugejal silme ees, milles täpselt õiguslikud muudatused seisnevad ja põhiseaduspärasuse analüüs on jälgitavam (HÕNTE § 43 lg 1 p 5). </w:t>
      </w:r>
    </w:p>
  </w:comment>
  <w:comment w:id="71" w:author="Johanna Maria Kosk - JUSTDIGI" w:date="2026-01-15T16:40:00Z" w:initials="JJ">
    <w:p w14:paraId="6EA062C1" w14:textId="2E0EE56C" w:rsidR="00E12E4E" w:rsidRDefault="00E12E4E">
      <w:r>
        <w:annotationRef/>
      </w:r>
      <w:r w:rsidRPr="774993B6">
        <w:t xml:space="preserve">Võrdsuspõhiõiguse puhul tuvastatakse ebavõrdne kohtlemine, st määratakse võrreldavad grupid ning kirjeldatakse, milles nende ebavõrdne kohtlemine seisneb. </w:t>
      </w:r>
    </w:p>
  </w:comment>
  <w:comment w:id="83" w:author="Johanna Maria Kosk - JUSTDIGI" w:date="2026-01-15T13:37:00Z" w:initials="JJ">
    <w:p w14:paraId="03FC1C16" w14:textId="47C0B509" w:rsidR="00E12E4E" w:rsidRDefault="00E12E4E">
      <w:r>
        <w:annotationRef/>
      </w:r>
      <w:r w:rsidRPr="17EFED4C">
        <w:t xml:space="preserve">Palume seletuskirjas avada, miks eID vahend ei ole isikut tõendav dokument, kuivõrd lugejale, kes ei ole selle valdkonna ekspert, võib see jääda ebaselgeks, eriti kuna vastav regulatsioon on kavandatud isikut tõendavate dokumentide seadusesse. </w:t>
      </w:r>
    </w:p>
  </w:comment>
  <w:comment w:id="98" w:author="Johanna Maria Kosk - JUSTDIGI" w:date="2026-01-14T12:03:00Z" w:initials="JJ">
    <w:p w14:paraId="79181F38" w14:textId="58F01D84" w:rsidR="00E12E4E" w:rsidRDefault="00E12E4E">
      <w:r>
        <w:annotationRef/>
      </w:r>
      <w:r w:rsidRPr="6689FACA">
        <w:t xml:space="preserve">Samas lisandub võrreldes kehtiva regulatsiooniga punkt 2 (ei ole täidetud käesolevas seaduses sätestatud tingimused), mida §-s 20(6) ei ole. </w:t>
      </w:r>
    </w:p>
  </w:comment>
  <w:comment w:id="99" w:author="Johanna Maria Kosk - JUSTDIGI" w:date="1900-01-01T00:00:00Z" w:initials="JJ">
    <w:p w14:paraId="4E98B3FD" w14:textId="2CC96C80" w:rsidR="00E12E4E" w:rsidRDefault="00E12E4E">
      <w:r>
        <w:annotationRef/>
      </w:r>
      <w:r w:rsidRPr="2CA1DAEA">
        <w:t xml:space="preserve">Võrreldes kehtiva regulatsiooniga, on loetelust ära jäetud Rahapesu Andmebüroo (§ 20(8) lg 1 p 3). Palume seda põhjendada (kooskõlastuskirja p 13). </w:t>
      </w:r>
    </w:p>
  </w:comment>
  <w:comment w:id="107" w:author="Johanna Maria Kosk - JUSTDIGI" w:date="2026-01-14T13:29:00Z" w:initials="JJ">
    <w:p w14:paraId="3CCAD536" w14:textId="632B0146" w:rsidR="00E12E4E" w:rsidRDefault="00E12E4E">
      <w:r>
        <w:annotationRef/>
      </w:r>
      <w:r w:rsidRPr="57461B8A">
        <w:t xml:space="preserve">Kas mõeldud on § 51 lg-t 1(2)? Paragrahvil 50 ei ole lõiget 1(2)? </w:t>
      </w:r>
    </w:p>
  </w:comment>
  <w:comment w:id="164" w:author="Pilleriin Lindsalu - JUSTDIGI" w:date="2026-01-16T17:10:00Z" w:initials="PL">
    <w:p w14:paraId="1237845A" w14:textId="77777777" w:rsidR="000E5D91" w:rsidRDefault="000E5D91" w:rsidP="000E5D91">
      <w:pPr>
        <w:pStyle w:val="Kommentaaritekst"/>
      </w:pPr>
      <w:r>
        <w:rPr>
          <w:rStyle w:val="Kommentaariviide"/>
        </w:rPr>
        <w:annotationRef/>
      </w:r>
      <w:r>
        <w:rPr>
          <w:color w:val="000000"/>
        </w:rPr>
        <w:t>Kas tulevase eID vahendi lahenduse hankimisega seoses võib esineda riske? Näiteks hanke luhtumine, mida on seletuskirja kohaselt varem juhtunud. See, et EIS-il on kogemusi hangete läbiviimisel, ei tähenda, et riski ei ole.</w:t>
      </w:r>
    </w:p>
  </w:comment>
  <w:comment w:id="166" w:author="Pilleriin Lindsalu - JUSTDIGI" w:date="2026-01-16T17:10:00Z" w:initials="PL">
    <w:p w14:paraId="4B5AD824" w14:textId="77777777" w:rsidR="00EB057E" w:rsidRDefault="00EB057E" w:rsidP="00EB057E">
      <w:pPr>
        <w:pStyle w:val="Kommentaaritekst"/>
      </w:pPr>
      <w:r>
        <w:rPr>
          <w:rStyle w:val="Kommentaariviide"/>
        </w:rPr>
        <w:annotationRef/>
      </w:r>
      <w:r>
        <w:rPr>
          <w:color w:val="000000"/>
        </w:rPr>
        <w:t>Eesti elanikkonda ei ole tarvis sihtrühmana eraldi määratleda, kui kirjeldatakse mõju Eesti majanduskeskkonnale tervikuna. Sama kommentaar järgmise alapunkti juures.</w:t>
      </w:r>
    </w:p>
  </w:comment>
  <w:comment w:id="168" w:author="Pilleriin Lindsalu - JUSTDIGI" w:date="2026-01-16T17:11:00Z" w:initials="PL">
    <w:p w14:paraId="15C44C44" w14:textId="77777777" w:rsidR="00BD07A2" w:rsidRDefault="00BD07A2" w:rsidP="00BD07A2">
      <w:pPr>
        <w:pStyle w:val="Kommentaaritekst"/>
      </w:pPr>
      <w:r>
        <w:rPr>
          <w:rStyle w:val="Kommentaariviide"/>
        </w:rPr>
        <w:annotationRef/>
      </w:r>
      <w:r>
        <w:rPr>
          <w:color w:val="000000"/>
        </w:rPr>
        <w:t xml:space="preserve">Viimases lõigus on käsitletud maksutulu võimalikku suurenemist, nii et soovitame see lause välja jätta. </w:t>
      </w:r>
    </w:p>
  </w:comment>
  <w:comment w:id="169" w:author="Pilleriin Lindsalu - JUSTDIGI" w:date="2026-01-16T17:14:00Z" w:initials="PL">
    <w:p w14:paraId="3BFED526" w14:textId="77777777" w:rsidR="00E12E4E" w:rsidRDefault="0063548C" w:rsidP="00E12E4E">
      <w:pPr>
        <w:pStyle w:val="Kommentaaritekst"/>
      </w:pPr>
      <w:r>
        <w:rPr>
          <w:rStyle w:val="Kommentaariviide"/>
        </w:rPr>
        <w:annotationRef/>
      </w:r>
      <w:r w:rsidR="00E12E4E">
        <w:t xml:space="preserve">Märgime, et üldjuhul peaks õigusakti muutmise etapis olema teada rakendamisega kaasnev kulu IT-lahendustele (vähemalt ligikaudselt). See on oluline info otsustajatele. </w:t>
      </w:r>
    </w:p>
  </w:comment>
  <w:comment w:id="230" w:author="Johanna Maria Kosk - JUSTDIGI" w:date="2026-01-15T16:54:00Z" w:initials="JJ">
    <w:p w14:paraId="1E6F6495" w14:textId="20E1C054" w:rsidR="00E12E4E" w:rsidRDefault="00E12E4E">
      <w:r>
        <w:annotationRef/>
      </w:r>
      <w:r w:rsidRPr="51BD7569">
        <w:t>Juhime tähelepanu, et Riigikogu juhatuse 2014. aasta 10. aprilli otsusega nr 70 kehtestatud eelnõu ja seletuskirja vormistamise juhendi kohaselt peaks see olema vormistatud nii, et teksti „Algatab Vabariigi Valitsus" järel on algatamise kuupäev. Seejärel on üks vaba rida digiallkirja puhul, kolm vaba rida paberil allkirja jaoks ning seejärel tekst „(allkirjastatud digitaalselt)“, kui vajalik, ning allkirjastaja nimi ja allkirjastaja ametinimetus.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CC651" w15:done="0"/>
  <w15:commentEx w15:paraId="740CC7EF" w15:done="0"/>
  <w15:commentEx w15:paraId="0E499CA5" w15:done="0"/>
  <w15:commentEx w15:paraId="288CAF09" w15:done="0"/>
  <w15:commentEx w15:paraId="6EA062C1" w15:done="0"/>
  <w15:commentEx w15:paraId="03FC1C16" w15:done="0"/>
  <w15:commentEx w15:paraId="79181F38" w15:done="0"/>
  <w15:commentEx w15:paraId="4E98B3FD" w15:done="0"/>
  <w15:commentEx w15:paraId="3CCAD536" w15:done="0"/>
  <w15:commentEx w15:paraId="1237845A" w15:done="0"/>
  <w15:commentEx w15:paraId="4B5AD824" w15:done="0"/>
  <w15:commentEx w15:paraId="15C44C44" w15:done="0"/>
  <w15:commentEx w15:paraId="3BFED526" w15:done="0"/>
  <w15:commentEx w15:paraId="1E6F64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4EE07E" w16cex:dateUtc="2026-01-16T15:07:00Z"/>
  <w16cex:commentExtensible w16cex:durableId="78610285" w16cex:dateUtc="2026-01-16T12:25:00Z"/>
  <w16cex:commentExtensible w16cex:durableId="647B11BC" w16cex:dateUtc="2026-01-16T15:08:00Z"/>
  <w16cex:commentExtensible w16cex:durableId="04BC021E" w16cex:dateUtc="2026-01-15T11:33:00Z"/>
  <w16cex:commentExtensible w16cex:durableId="4299B766" w16cex:dateUtc="2026-01-15T14:40:00Z"/>
  <w16cex:commentExtensible w16cex:durableId="31F0E395" w16cex:dateUtc="2026-01-15T11:37:00Z"/>
  <w16cex:commentExtensible w16cex:durableId="7A9C4CF0" w16cex:dateUtc="2026-01-14T10:03:00Z"/>
  <w16cex:commentExtensible w16cex:durableId="1B4E6D7A" w16cex:dateUtc="2026-01-14T11:01:00Z"/>
  <w16cex:commentExtensible w16cex:durableId="2EC35065" w16cex:dateUtc="2026-01-14T11:29:00Z"/>
  <w16cex:commentExtensible w16cex:durableId="358C1EDB" w16cex:dateUtc="2026-01-16T15:10:00Z"/>
  <w16cex:commentExtensible w16cex:durableId="558275C2" w16cex:dateUtc="2026-01-16T15:10:00Z"/>
  <w16cex:commentExtensible w16cex:durableId="15F2D034" w16cex:dateUtc="2026-01-16T15:11:00Z"/>
  <w16cex:commentExtensible w16cex:durableId="3476F225" w16cex:dateUtc="2026-01-16T15:14:00Z"/>
  <w16cex:commentExtensible w16cex:durableId="7B60CA2D" w16cex:dateUtc="2026-01-15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CC651" w16cid:durableId="204EE07E"/>
  <w16cid:commentId w16cid:paraId="740CC7EF" w16cid:durableId="78610285"/>
  <w16cid:commentId w16cid:paraId="0E499CA5" w16cid:durableId="647B11BC"/>
  <w16cid:commentId w16cid:paraId="288CAF09" w16cid:durableId="04BC021E"/>
  <w16cid:commentId w16cid:paraId="6EA062C1" w16cid:durableId="4299B766"/>
  <w16cid:commentId w16cid:paraId="03FC1C16" w16cid:durableId="31F0E395"/>
  <w16cid:commentId w16cid:paraId="79181F38" w16cid:durableId="7A9C4CF0"/>
  <w16cid:commentId w16cid:paraId="4E98B3FD" w16cid:durableId="1B4E6D7A"/>
  <w16cid:commentId w16cid:paraId="3CCAD536" w16cid:durableId="2EC35065"/>
  <w16cid:commentId w16cid:paraId="1237845A" w16cid:durableId="358C1EDB"/>
  <w16cid:commentId w16cid:paraId="4B5AD824" w16cid:durableId="558275C2"/>
  <w16cid:commentId w16cid:paraId="15C44C44" w16cid:durableId="15F2D034"/>
  <w16cid:commentId w16cid:paraId="3BFED526" w16cid:durableId="3476F225"/>
  <w16cid:commentId w16cid:paraId="1E6F6495" w16cid:durableId="7B60C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9A92" w14:textId="77777777" w:rsidR="0058754F" w:rsidRDefault="0058754F" w:rsidP="006B4FE6">
      <w:r>
        <w:separator/>
      </w:r>
    </w:p>
  </w:endnote>
  <w:endnote w:type="continuationSeparator" w:id="0">
    <w:p w14:paraId="5AB6510C" w14:textId="77777777" w:rsidR="0058754F" w:rsidRDefault="0058754F" w:rsidP="006B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45415"/>
      <w:docPartObj>
        <w:docPartGallery w:val="Page Numbers (Bottom of Page)"/>
        <w:docPartUnique/>
      </w:docPartObj>
    </w:sdtPr>
    <w:sdtEndPr/>
    <w:sdtContent>
      <w:p w14:paraId="1862F26F" w14:textId="77777777" w:rsidR="00381A6E" w:rsidRDefault="00381A6E" w:rsidP="00DD47E7">
        <w:pPr>
          <w:pStyle w:val="Jalus"/>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1753" w14:textId="77777777" w:rsidR="0058754F" w:rsidRDefault="0058754F" w:rsidP="006B4FE6">
      <w:r>
        <w:separator/>
      </w:r>
    </w:p>
  </w:footnote>
  <w:footnote w:type="continuationSeparator" w:id="0">
    <w:p w14:paraId="61137C27" w14:textId="77777777" w:rsidR="0058754F" w:rsidRDefault="0058754F" w:rsidP="006B4FE6">
      <w:r>
        <w:continuationSeparator/>
      </w:r>
    </w:p>
  </w:footnote>
  <w:footnote w:id="1">
    <w:p w14:paraId="17F0B521" w14:textId="77777777" w:rsidR="0009042D" w:rsidRPr="00E76C12" w:rsidRDefault="0009042D" w:rsidP="0009042D">
      <w:pPr>
        <w:pStyle w:val="Allmrkusetekst"/>
      </w:pPr>
      <w:r w:rsidRPr="00E76C12">
        <w:rPr>
          <w:rStyle w:val="Allmrkuseviide"/>
        </w:rPr>
        <w:footnoteRef/>
      </w:r>
      <w:r w:rsidRPr="00E76C12">
        <w:t xml:space="preserve"> Biomeetrilised reisidokumendid sisaldavad elektroonilist kiipi passi kasutaja andmetega</w:t>
      </w:r>
      <w:r>
        <w:t xml:space="preserve"> ja </w:t>
      </w:r>
      <w:r w:rsidRPr="00E76C12">
        <w:t xml:space="preserve">võeti maailmas kasutusele tulenevalt Rahvusvahelise Tsiviillennundusorganisatsiooni ICAO </w:t>
      </w:r>
      <w:proofErr w:type="spellStart"/>
      <w:r w:rsidRPr="00E76C12">
        <w:t>Doc</w:t>
      </w:r>
      <w:proofErr w:type="spellEnd"/>
      <w:r w:rsidRPr="00E76C12">
        <w:t xml:space="preserve"> 9303 spetsifikatsioonist. Riigid, mis on biomeetrilised passid kasutusele võtnud: </w:t>
      </w:r>
      <w:hyperlink r:id="rId1" w:history="1">
        <w:r w:rsidRPr="00E76C12">
          <w:rPr>
            <w:rStyle w:val="Hperlink"/>
          </w:rPr>
          <w:t>https://www.inverid.com/blog/countries-epassports</w:t>
        </w:r>
      </w:hyperlink>
      <w:r>
        <w:t>.</w:t>
      </w:r>
    </w:p>
  </w:footnote>
  <w:footnote w:id="2">
    <w:p w14:paraId="44F14F70" w14:textId="77777777" w:rsidR="000A7DC4" w:rsidRPr="00D92F09" w:rsidRDefault="000A7DC4" w:rsidP="000A7DC4">
      <w:pPr>
        <w:pStyle w:val="Allmrkusetekst"/>
      </w:pPr>
      <w:r w:rsidRPr="00D92F09">
        <w:rPr>
          <w:rStyle w:val="Allmrkuseviide"/>
          <w:rFonts w:eastAsiaTheme="majorEastAsia"/>
        </w:rPr>
        <w:footnoteRef/>
      </w:r>
      <w:r w:rsidRPr="00D92F09">
        <w:t xml:space="preserve"> </w:t>
      </w:r>
      <w:hyperlink r:id="rId2" w:history="1">
        <w:r w:rsidRPr="00D92F09">
          <w:rPr>
            <w:rStyle w:val="Hperlink"/>
            <w:rFonts w:eastAsiaTheme="majorEastAsia"/>
          </w:rPr>
          <w:t>Isikut tõendavate dokumentide seadus</w:t>
        </w:r>
      </w:hyperlink>
      <w:r w:rsidRPr="00D92F09">
        <w:t>.</w:t>
      </w:r>
    </w:p>
  </w:footnote>
  <w:footnote w:id="3">
    <w:p w14:paraId="7188FD8E"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3" w:history="1">
        <w:r w:rsidRPr="00C9100C">
          <w:rPr>
            <w:rStyle w:val="Hperlink"/>
            <w:rFonts w:eastAsiaTheme="majorEastAsia"/>
          </w:rPr>
          <w:t>Koalitsioonilepe 2025-2027.</w:t>
        </w:r>
      </w:hyperlink>
    </w:p>
  </w:footnote>
  <w:footnote w:id="4">
    <w:p w14:paraId="2F7437FC"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4" w:history="1">
        <w:r w:rsidRPr="00C9100C">
          <w:rPr>
            <w:rStyle w:val="Hperlink"/>
            <w:rFonts w:eastAsiaTheme="majorEastAsia"/>
          </w:rPr>
          <w:t>Vabariigi Valitsuse tegevusprogramm</w:t>
        </w:r>
      </w:hyperlink>
      <w:r w:rsidRPr="00C9100C">
        <w:t>.</w:t>
      </w:r>
    </w:p>
  </w:footnote>
  <w:footnote w:id="5">
    <w:p w14:paraId="18947AB8"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5" w:history="1">
        <w:r w:rsidRPr="00C9100C">
          <w:rPr>
            <w:rStyle w:val="Hperlink"/>
            <w:rFonts w:eastAsiaTheme="majorEastAsia"/>
          </w:rPr>
          <w:t>Vabariigi Valitsuse tegevusprogramm</w:t>
        </w:r>
      </w:hyperlink>
      <w:r w:rsidRPr="00C9100C">
        <w:t>.</w:t>
      </w:r>
    </w:p>
  </w:footnote>
  <w:footnote w:id="6">
    <w:p w14:paraId="133492DA"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6" w:history="1">
        <w:r w:rsidRPr="00C9100C">
          <w:rPr>
            <w:rStyle w:val="Hperlink"/>
            <w:rFonts w:eastAsiaTheme="majorEastAsia"/>
          </w:rPr>
          <w:t>E-</w:t>
        </w:r>
        <w:proofErr w:type="spellStart"/>
        <w:r w:rsidRPr="00C9100C">
          <w:rPr>
            <w:rStyle w:val="Hperlink"/>
            <w:rFonts w:eastAsiaTheme="majorEastAsia"/>
          </w:rPr>
          <w:t>residentsuse</w:t>
        </w:r>
        <w:proofErr w:type="spellEnd"/>
        <w:r w:rsidRPr="00C9100C">
          <w:rPr>
            <w:rStyle w:val="Hperlink"/>
            <w:rFonts w:eastAsiaTheme="majorEastAsia"/>
          </w:rPr>
          <w:t xml:space="preserve"> jätkustrateegia 2022–2025</w:t>
        </w:r>
      </w:hyperlink>
      <w:r w:rsidRPr="00C9100C">
        <w:t>.</w:t>
      </w:r>
    </w:p>
  </w:footnote>
  <w:footnote w:id="7">
    <w:p w14:paraId="4237362B"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7" w:anchor="rohereformi-elluviim" w:history="1">
        <w:r w:rsidRPr="00C9100C">
          <w:rPr>
            <w:rStyle w:val="Hperlink"/>
            <w:rFonts w:eastAsiaTheme="majorEastAsia"/>
          </w:rPr>
          <w:t>Strateegia „Eesti 2035“</w:t>
        </w:r>
      </w:hyperlink>
      <w:r w:rsidRPr="00C9100C">
        <w:t>.</w:t>
      </w:r>
    </w:p>
  </w:footnote>
  <w:footnote w:id="8">
    <w:p w14:paraId="5B25EDBB" w14:textId="77777777" w:rsidR="00046AEE" w:rsidRPr="00FE093F" w:rsidRDefault="00046AEE" w:rsidP="00046AEE">
      <w:pPr>
        <w:pStyle w:val="Allmrkusetekst"/>
      </w:pPr>
      <w:r w:rsidRPr="00C9100C">
        <w:rPr>
          <w:rStyle w:val="Allmrkuseviide"/>
          <w:rFonts w:eastAsiaTheme="majorEastAsia"/>
        </w:rPr>
        <w:footnoteRef/>
      </w:r>
      <w:r w:rsidRPr="00C9100C">
        <w:t xml:space="preserve"> </w:t>
      </w:r>
      <w:hyperlink r:id="rId8" w:history="1">
        <w:r w:rsidRPr="00C9100C">
          <w:rPr>
            <w:rStyle w:val="Hperlink"/>
            <w:rFonts w:eastAsiaTheme="majorEastAsia"/>
          </w:rPr>
          <w:t>Eesti digiühiskond 2030</w:t>
        </w:r>
      </w:hyperlink>
      <w:r w:rsidRPr="00C9100C">
        <w:t>, lk 21.</w:t>
      </w:r>
    </w:p>
  </w:footnote>
  <w:footnote w:id="9">
    <w:p w14:paraId="1982A059" w14:textId="514636D8" w:rsidR="00986BA9" w:rsidRDefault="00986BA9">
      <w:pPr>
        <w:pStyle w:val="Allmrkusetekst"/>
      </w:pPr>
      <w:r>
        <w:rPr>
          <w:rStyle w:val="Allmrkuseviide"/>
        </w:rPr>
        <w:footnoteRef/>
      </w:r>
      <w:r>
        <w:t xml:space="preserve"> </w:t>
      </w:r>
      <w:hyperlink r:id="rId9" w:history="1">
        <w:r w:rsidRPr="00986BA9">
          <w:rPr>
            <w:rStyle w:val="Hperlink"/>
          </w:rPr>
          <w:t>Siseturvalisuse arengukava 2020-2030</w:t>
        </w:r>
      </w:hyperlink>
      <w:r>
        <w:t>.</w:t>
      </w:r>
    </w:p>
  </w:footnote>
  <w:footnote w:id="10">
    <w:p w14:paraId="4464DCC9" w14:textId="77777777" w:rsidR="00EB061D" w:rsidRPr="00D92F09" w:rsidRDefault="00EB061D" w:rsidP="00EB061D">
      <w:pPr>
        <w:pStyle w:val="Allmrkusetekst"/>
      </w:pPr>
      <w:r w:rsidRPr="0085227F">
        <w:rPr>
          <w:rStyle w:val="Allmrkuseviide"/>
        </w:rPr>
        <w:footnoteRef/>
      </w:r>
      <w:r w:rsidRPr="00D92F09">
        <w:t xml:space="preserve"> </w:t>
      </w:r>
      <w:hyperlink r:id="rId10" w:history="1">
        <w:r w:rsidRPr="0085227F">
          <w:rPr>
            <w:rStyle w:val="Hperlink"/>
          </w:rPr>
          <w:t>Isikut tõendavate dokumentide seadus</w:t>
        </w:r>
      </w:hyperlink>
      <w:r w:rsidRPr="00D92F09">
        <w:t>.</w:t>
      </w:r>
    </w:p>
  </w:footnote>
  <w:footnote w:id="11">
    <w:p w14:paraId="00B40713" w14:textId="01E9CED5" w:rsidR="0085227F" w:rsidRPr="00D92F09" w:rsidRDefault="0085227F" w:rsidP="0085227F">
      <w:pPr>
        <w:pStyle w:val="Allmrkusetekst"/>
        <w:ind w:left="142" w:hanging="142"/>
      </w:pPr>
      <w:r w:rsidRPr="0085227F">
        <w:rPr>
          <w:rStyle w:val="Allmrkuseviide"/>
        </w:rPr>
        <w:footnoteRef/>
      </w:r>
      <w:r w:rsidRPr="00D92F09">
        <w:t xml:space="preserve">1) Siseministri </w:t>
      </w:r>
      <w:r w:rsidR="00016205" w:rsidRPr="00016205">
        <w:t>24.</w:t>
      </w:r>
      <w:r w:rsidR="00016205">
        <w:t xml:space="preserve"> juuli </w:t>
      </w:r>
      <w:r w:rsidR="00016205" w:rsidRPr="00016205">
        <w:t>2025</w:t>
      </w:r>
      <w:r w:rsidR="00016205">
        <w:t xml:space="preserve">. aasta </w:t>
      </w:r>
      <w:r w:rsidRPr="00D92F09">
        <w:t xml:space="preserve">määrus nr </w:t>
      </w:r>
      <w:r w:rsidR="00016205">
        <w:t>20</w:t>
      </w:r>
      <w:r w:rsidRPr="00D92F09">
        <w:t xml:space="preserve"> „</w:t>
      </w:r>
      <w:hyperlink r:id="rId11" w:history="1">
        <w:r w:rsidR="00016205" w:rsidRPr="00016205">
          <w:rPr>
            <w:rStyle w:val="Hperlink"/>
          </w:rPr>
          <w:t>Isikut tõendava dokumendi väljaandmise ja väljastamise kord</w:t>
        </w:r>
      </w:hyperlink>
      <w:r w:rsidRPr="00D92F09">
        <w:t>“.</w:t>
      </w:r>
    </w:p>
    <w:p w14:paraId="158001A7" w14:textId="50290135" w:rsidR="0085227F" w:rsidRPr="00D92F09" w:rsidRDefault="0085227F" w:rsidP="00A33C4E">
      <w:pPr>
        <w:pStyle w:val="Allmrkusetekst"/>
        <w:ind w:left="142"/>
      </w:pPr>
      <w:r w:rsidRPr="00D92F09">
        <w:t xml:space="preserve">2) Siseministri </w:t>
      </w:r>
      <w:r w:rsidR="00A33C4E" w:rsidRPr="00A33C4E">
        <w:t>10.</w:t>
      </w:r>
      <w:r w:rsidR="00A33C4E">
        <w:t xml:space="preserve"> septembri </w:t>
      </w:r>
      <w:r w:rsidR="00A33C4E" w:rsidRPr="00A33C4E">
        <w:t>2025</w:t>
      </w:r>
      <w:r w:rsidR="00A33C4E">
        <w:t>. aasta määrus</w:t>
      </w:r>
      <w:r w:rsidR="00A33C4E" w:rsidRPr="00A33C4E">
        <w:t xml:space="preserve"> nr 27</w:t>
      </w:r>
      <w:r w:rsidRPr="00D92F09">
        <w:t xml:space="preserve"> „</w:t>
      </w:r>
      <w:hyperlink r:id="rId12" w:history="1">
        <w:r w:rsidR="00A33C4E" w:rsidRPr="00A33C4E">
          <w:rPr>
            <w:rStyle w:val="Hperlink"/>
          </w:rPr>
          <w:t>E-residendi digitaalse isikutunnistuse vorm ja tehniline kirjeldus ning e-residendi digitaalsele isikutunnistusele kantavate andmete loetelu</w:t>
        </w:r>
      </w:hyperlink>
      <w:r w:rsidRPr="00D92F09">
        <w:t>“.</w:t>
      </w:r>
    </w:p>
  </w:footnote>
  <w:footnote w:id="12">
    <w:p w14:paraId="6ACC1B6A" w14:textId="77777777" w:rsidR="0085227F" w:rsidRPr="009913E4" w:rsidRDefault="0085227F" w:rsidP="0085227F">
      <w:pPr>
        <w:pStyle w:val="Allmrkusetekst"/>
      </w:pPr>
      <w:r w:rsidRPr="0085227F">
        <w:rPr>
          <w:rStyle w:val="Allmrkuseviide"/>
        </w:rPr>
        <w:footnoteRef/>
      </w:r>
      <w:r w:rsidRPr="00D92F09">
        <w:t xml:space="preserve"> </w:t>
      </w:r>
      <w:r w:rsidRPr="00D92F09">
        <w:t>Kättesaadav Riigikantseleist.</w:t>
      </w:r>
    </w:p>
  </w:footnote>
  <w:footnote w:id="13">
    <w:p w14:paraId="464BCA24" w14:textId="77777777" w:rsidR="0085227F" w:rsidRPr="0016618E" w:rsidRDefault="0085227F" w:rsidP="0085227F">
      <w:pPr>
        <w:pStyle w:val="Allmrkusetekst"/>
        <w:ind w:left="142" w:hanging="142"/>
      </w:pPr>
      <w:r w:rsidRPr="0085227F">
        <w:rPr>
          <w:rStyle w:val="Allmrkuseviide"/>
        </w:rPr>
        <w:footnoteRef/>
      </w:r>
      <w:r w:rsidRPr="0016618E">
        <w:t xml:space="preserve"> </w:t>
      </w:r>
      <w:r w:rsidRPr="0016618E">
        <w:t xml:space="preserve">1) </w:t>
      </w:r>
      <w:proofErr w:type="spellStart"/>
      <w:r w:rsidRPr="0016618E">
        <w:t>Okereke</w:t>
      </w:r>
      <w:proofErr w:type="spellEnd"/>
      <w:r w:rsidRPr="0016618E">
        <w:t xml:space="preserve">, </w:t>
      </w:r>
      <w:proofErr w:type="spellStart"/>
      <w:r w:rsidRPr="0016618E">
        <w:t>Onyekachi</w:t>
      </w:r>
      <w:proofErr w:type="spellEnd"/>
      <w:r w:rsidRPr="0016618E">
        <w:t xml:space="preserve"> Fortune. 2023. </w:t>
      </w:r>
      <w:proofErr w:type="spellStart"/>
      <w:r w:rsidRPr="0016618E">
        <w:t>Master’s</w:t>
      </w:r>
      <w:proofErr w:type="spellEnd"/>
      <w:r w:rsidRPr="0016618E">
        <w:t xml:space="preserve"> </w:t>
      </w:r>
      <w:proofErr w:type="spellStart"/>
      <w:r w:rsidRPr="0016618E">
        <w:t>Thesis</w:t>
      </w:r>
      <w:proofErr w:type="spellEnd"/>
      <w:r w:rsidRPr="0016618E">
        <w:t xml:space="preserve"> „</w:t>
      </w:r>
      <w:proofErr w:type="spellStart"/>
      <w:r w:rsidRPr="0016618E">
        <w:t>Does</w:t>
      </w:r>
      <w:proofErr w:type="spellEnd"/>
      <w:r w:rsidRPr="0016618E">
        <w:t xml:space="preserve"> </w:t>
      </w:r>
      <w:proofErr w:type="spellStart"/>
      <w:r w:rsidRPr="0016618E">
        <w:t>the</w:t>
      </w:r>
      <w:proofErr w:type="spellEnd"/>
      <w:r w:rsidRPr="0016618E">
        <w:t xml:space="preserve"> </w:t>
      </w:r>
      <w:proofErr w:type="spellStart"/>
      <w:r w:rsidRPr="0016618E">
        <w:t>processing</w:t>
      </w:r>
      <w:proofErr w:type="spellEnd"/>
      <w:r w:rsidRPr="0016618E">
        <w:t xml:space="preserve"> </w:t>
      </w:r>
      <w:proofErr w:type="spellStart"/>
      <w:r w:rsidRPr="0016618E">
        <w:t>time</w:t>
      </w:r>
      <w:proofErr w:type="spellEnd"/>
      <w:r w:rsidRPr="0016618E">
        <w:t xml:space="preserve"> of e-</w:t>
      </w:r>
      <w:proofErr w:type="spellStart"/>
      <w:r w:rsidRPr="0016618E">
        <w:t>residency</w:t>
      </w:r>
      <w:proofErr w:type="spellEnd"/>
      <w:r w:rsidRPr="0016618E">
        <w:t xml:space="preserve"> </w:t>
      </w:r>
      <w:proofErr w:type="spellStart"/>
      <w:r w:rsidRPr="0016618E">
        <w:t>cards</w:t>
      </w:r>
      <w:proofErr w:type="spellEnd"/>
      <w:r w:rsidRPr="0016618E">
        <w:t xml:space="preserve"> </w:t>
      </w:r>
      <w:proofErr w:type="spellStart"/>
      <w:r w:rsidRPr="0016618E">
        <w:t>affect</w:t>
      </w:r>
      <w:proofErr w:type="spellEnd"/>
      <w:r w:rsidRPr="0016618E">
        <w:t xml:space="preserve"> </w:t>
      </w:r>
      <w:proofErr w:type="spellStart"/>
      <w:r w:rsidRPr="0016618E">
        <w:t>probability</w:t>
      </w:r>
      <w:proofErr w:type="spellEnd"/>
      <w:r w:rsidRPr="0016618E">
        <w:t xml:space="preserve"> of </w:t>
      </w:r>
      <w:proofErr w:type="spellStart"/>
      <w:r w:rsidRPr="0016618E">
        <w:t>forming</w:t>
      </w:r>
      <w:proofErr w:type="spellEnd"/>
      <w:r w:rsidRPr="0016618E">
        <w:t xml:space="preserve"> </w:t>
      </w:r>
      <w:proofErr w:type="spellStart"/>
      <w:r w:rsidRPr="0016618E">
        <w:t>companies</w:t>
      </w:r>
      <w:proofErr w:type="spellEnd"/>
      <w:r w:rsidRPr="0016618E">
        <w:t xml:space="preserve">? A </w:t>
      </w:r>
      <w:proofErr w:type="spellStart"/>
      <w:r w:rsidRPr="0016618E">
        <w:t>study</w:t>
      </w:r>
      <w:proofErr w:type="spellEnd"/>
      <w:r w:rsidRPr="0016618E">
        <w:t xml:space="preserve"> of </w:t>
      </w:r>
      <w:proofErr w:type="spellStart"/>
      <w:r w:rsidRPr="0016618E">
        <w:t>the</w:t>
      </w:r>
      <w:proofErr w:type="spellEnd"/>
      <w:r w:rsidRPr="0016618E">
        <w:t xml:space="preserve"> Estonian e-</w:t>
      </w:r>
      <w:proofErr w:type="spellStart"/>
      <w:r w:rsidRPr="0016618E">
        <w:t>residency</w:t>
      </w:r>
      <w:proofErr w:type="spellEnd"/>
      <w:r w:rsidRPr="0016618E">
        <w:t xml:space="preserve"> programme“. Kättesaadav: </w:t>
      </w:r>
      <w:hyperlink r:id="rId13" w:history="1">
        <w:r w:rsidRPr="0085227F">
          <w:rPr>
            <w:rStyle w:val="Hperlink"/>
          </w:rPr>
          <w:t>https://dspace.ut.ee/server/api/core/bitstreams/2cab4a56-123e-4219-80b1-d22fe4510264/content</w:t>
        </w:r>
      </w:hyperlink>
      <w:r w:rsidRPr="0016618E">
        <w:t xml:space="preserve"> (19.06.2025).</w:t>
      </w:r>
    </w:p>
    <w:p w14:paraId="64969FF1" w14:textId="77777777" w:rsidR="0085227F" w:rsidRPr="002E4CE7" w:rsidRDefault="0085227F" w:rsidP="0085227F">
      <w:pPr>
        <w:pStyle w:val="Allmrkusetekst"/>
        <w:ind w:left="142"/>
      </w:pPr>
      <w:r w:rsidRPr="0016618E">
        <w:t xml:space="preserve">2) Advokaadibüroo </w:t>
      </w:r>
      <w:proofErr w:type="spellStart"/>
      <w:r w:rsidRPr="0016618E">
        <w:t>PricewaterhouseCoopers</w:t>
      </w:r>
      <w:proofErr w:type="spellEnd"/>
      <w:r w:rsidRPr="0016618E">
        <w:t xml:space="preserve">. 30.10.2023. „Legal Eestis </w:t>
      </w:r>
      <w:proofErr w:type="spellStart"/>
      <w:r w:rsidRPr="0016618E">
        <w:t>sandbox</w:t>
      </w:r>
      <w:proofErr w:type="spellEnd"/>
      <w:r w:rsidRPr="0016618E">
        <w:t xml:space="preserve"> režiimis ettevõtlusega alustamine e-residentidele“. Lõpparuanne. (AK dokument).</w:t>
      </w:r>
    </w:p>
  </w:footnote>
  <w:footnote w:id="14">
    <w:p w14:paraId="394359CD" w14:textId="77777777" w:rsidR="0085227F" w:rsidRPr="00C9100C" w:rsidRDefault="0085227F" w:rsidP="0085227F">
      <w:pPr>
        <w:pStyle w:val="Allmrkusetekst"/>
      </w:pPr>
      <w:r w:rsidRPr="00C9100C">
        <w:rPr>
          <w:rStyle w:val="Allmrkuseviide"/>
          <w:rFonts w:eastAsiaTheme="majorEastAsia"/>
        </w:rPr>
        <w:footnoteRef/>
      </w:r>
      <w:r w:rsidRPr="00C9100C">
        <w:t xml:space="preserve"> </w:t>
      </w:r>
      <w:hyperlink r:id="rId14" w:history="1">
        <w:r w:rsidRPr="00C9100C">
          <w:rPr>
            <w:rStyle w:val="Hperlink"/>
            <w:rFonts w:eastAsiaTheme="majorEastAsia"/>
          </w:rPr>
          <w:t>E-</w:t>
        </w:r>
        <w:proofErr w:type="spellStart"/>
        <w:r w:rsidRPr="00C9100C">
          <w:rPr>
            <w:rStyle w:val="Hperlink"/>
            <w:rFonts w:eastAsiaTheme="majorEastAsia"/>
          </w:rPr>
          <w:t>residentsuse</w:t>
        </w:r>
        <w:proofErr w:type="spellEnd"/>
        <w:r w:rsidRPr="00C9100C">
          <w:rPr>
            <w:rStyle w:val="Hperlink"/>
            <w:rFonts w:eastAsiaTheme="majorEastAsia"/>
          </w:rPr>
          <w:t xml:space="preserve"> jätkustrateegia 2022–2025</w:t>
        </w:r>
      </w:hyperlink>
      <w:r w:rsidRPr="00C9100C">
        <w:t>.</w:t>
      </w:r>
    </w:p>
  </w:footnote>
  <w:footnote w:id="15">
    <w:p w14:paraId="67D8EF7A" w14:textId="77777777" w:rsidR="0085227F" w:rsidRPr="00C9100C" w:rsidRDefault="0085227F" w:rsidP="0085227F">
      <w:pPr>
        <w:pStyle w:val="Allmrkusetekst"/>
      </w:pPr>
      <w:r w:rsidRPr="00C9100C">
        <w:rPr>
          <w:rStyle w:val="Allmrkuseviide"/>
          <w:rFonts w:eastAsiaTheme="majorEastAsia"/>
        </w:rPr>
        <w:footnoteRef/>
      </w:r>
      <w:r w:rsidRPr="00C9100C">
        <w:t xml:space="preserve"> </w:t>
      </w:r>
      <w:r w:rsidRPr="00C9100C">
        <w:t xml:space="preserve">Riigihangete register. </w:t>
      </w:r>
      <w:hyperlink r:id="rId15" w:anchor="/procurement/2063672/applications" w:history="1">
        <w:r w:rsidRPr="00C9100C">
          <w:rPr>
            <w:rStyle w:val="Hperlink"/>
            <w:rFonts w:eastAsiaTheme="majorEastAsia"/>
          </w:rPr>
          <w:t>Mobiilse elektroonilise identiteedi täisteenuse tellimine</w:t>
        </w:r>
      </w:hyperlink>
      <w:r w:rsidRPr="00C9100C">
        <w:t>.</w:t>
      </w:r>
    </w:p>
  </w:footnote>
  <w:footnote w:id="16">
    <w:p w14:paraId="000C1741" w14:textId="77777777" w:rsidR="00EF2433" w:rsidRDefault="00EF2433" w:rsidP="00EF2433">
      <w:pPr>
        <w:pStyle w:val="Allmrkusetekst"/>
      </w:pPr>
      <w:r>
        <w:rPr>
          <w:rStyle w:val="Allmrkuseviide"/>
        </w:rPr>
        <w:footnoteRef/>
      </w:r>
      <w:r>
        <w:t xml:space="preserve"> </w:t>
      </w:r>
      <w:hyperlink r:id="rId16" w:history="1">
        <w:r w:rsidRPr="00A074D6">
          <w:rPr>
            <w:rStyle w:val="Hperlink"/>
          </w:rPr>
          <w:t>PPA iseteenindus</w:t>
        </w:r>
      </w:hyperlink>
      <w:r>
        <w:t>.</w:t>
      </w:r>
    </w:p>
  </w:footnote>
  <w:footnote w:id="17">
    <w:p w14:paraId="6C6E99B6" w14:textId="77777777" w:rsidR="0085227F" w:rsidRPr="00C9100C" w:rsidRDefault="0085227F" w:rsidP="0085227F">
      <w:pPr>
        <w:pStyle w:val="Allmrkusetekst"/>
      </w:pPr>
      <w:r w:rsidRPr="0085227F">
        <w:rPr>
          <w:rStyle w:val="Allmrkuseviide"/>
        </w:rPr>
        <w:footnoteRef/>
      </w:r>
      <w:r w:rsidRPr="00C9100C">
        <w:t xml:space="preserve"> </w:t>
      </w:r>
      <w:r w:rsidRPr="00C9100C">
        <w:t xml:space="preserve">Euroopa Parlamendi ja nõukogu 11. aprilli 2024. aasta määrus (EL) nr 2024/1183, millega muudetakse nõukogu määrust (EL) nr 910/2014 seoses Euroopa digiidentiteedi raamistiku kehtestamisega. – </w:t>
      </w:r>
      <w:hyperlink r:id="rId17" w:history="1">
        <w:r w:rsidRPr="0085227F">
          <w:rPr>
            <w:rStyle w:val="Hperlink"/>
          </w:rPr>
          <w:t>ELT L, 30.4.2024</w:t>
        </w:r>
      </w:hyperlink>
      <w:r w:rsidRPr="00C9100C">
        <w:t>.</w:t>
      </w:r>
    </w:p>
  </w:footnote>
  <w:footnote w:id="18">
    <w:p w14:paraId="37E9A41D" w14:textId="77777777" w:rsidR="005F5C4C" w:rsidRPr="00AC11EC" w:rsidRDefault="005F5C4C" w:rsidP="005F5C4C">
      <w:pPr>
        <w:pStyle w:val="Allmrkusetekst"/>
      </w:pPr>
      <w:r w:rsidRPr="00AC11EC">
        <w:rPr>
          <w:rStyle w:val="Allmrkuseviide"/>
          <w:rFonts w:eastAsiaTheme="majorEastAsia"/>
        </w:rPr>
        <w:footnoteRef/>
      </w:r>
      <w:r w:rsidRPr="00AC11EC">
        <w:t xml:space="preserve"> </w:t>
      </w:r>
      <w:r w:rsidRPr="00AC11EC">
        <w:t xml:space="preserve">Eesti Vabariigi poolt tunnustatud isikut tõendavate dokumentide </w:t>
      </w:r>
      <w:hyperlink r:id="rId18" w:history="1">
        <w:r w:rsidRPr="00AC11EC">
          <w:rPr>
            <w:rStyle w:val="Hperlink"/>
            <w:rFonts w:eastAsiaTheme="majorEastAsia"/>
          </w:rPr>
          <w:t>nimekiri</w:t>
        </w:r>
      </w:hyperlink>
      <w:r w:rsidRPr="00AC11EC">
        <w:t>.</w:t>
      </w:r>
    </w:p>
  </w:footnote>
  <w:footnote w:id="19">
    <w:p w14:paraId="69AAC0C7" w14:textId="77777777" w:rsidR="0085227F" w:rsidRPr="00C9100C" w:rsidRDefault="0085227F" w:rsidP="0085227F">
      <w:pPr>
        <w:pStyle w:val="Allmrkusetekst"/>
      </w:pPr>
      <w:r w:rsidRPr="0085227F">
        <w:rPr>
          <w:rStyle w:val="Allmrkuseviide"/>
        </w:rPr>
        <w:footnoteRef/>
      </w:r>
      <w:r w:rsidRPr="00C9100C">
        <w:t xml:space="preserve"> </w:t>
      </w:r>
      <w:r w:rsidRPr="00C9100C">
        <w:t xml:space="preserve">Biomeetrilised reisidokumendid, mis sisaldavad elektroonilist kiipi passi kasutaja andmetega, võeti maailmas kasutusele tulenevalt Rahvusvahelise Tsiviillennundusorganisatsiooni ICAO </w:t>
      </w:r>
      <w:proofErr w:type="spellStart"/>
      <w:r w:rsidRPr="00C9100C">
        <w:t>Doc</w:t>
      </w:r>
      <w:proofErr w:type="spellEnd"/>
      <w:r w:rsidRPr="00C9100C">
        <w:t xml:space="preserve"> 9303 spetsifikatsioonist. Riigid, mis on biomeetrilised passid kasutusele võtnud: </w:t>
      </w:r>
      <w:hyperlink r:id="rId19" w:history="1">
        <w:r w:rsidRPr="0085227F">
          <w:rPr>
            <w:rStyle w:val="Hperlink"/>
          </w:rPr>
          <w:t>https://www.inverid.com/blog/countries-epassports</w:t>
        </w:r>
      </w:hyperlink>
      <w:r w:rsidRPr="00C9100C">
        <w:t xml:space="preserve"> </w:t>
      </w:r>
    </w:p>
  </w:footnote>
  <w:footnote w:id="20">
    <w:p w14:paraId="56B28C5A" w14:textId="77777777" w:rsidR="0085227F" w:rsidRPr="00BB46FC" w:rsidRDefault="0085227F" w:rsidP="0085227F">
      <w:pPr>
        <w:pStyle w:val="Allmrkusetekst"/>
      </w:pPr>
      <w:r w:rsidRPr="0085227F">
        <w:rPr>
          <w:rStyle w:val="Allmrkuseviide"/>
        </w:rPr>
        <w:footnoteRef/>
      </w:r>
      <w:r w:rsidRPr="00C9100C">
        <w:t xml:space="preserve"> </w:t>
      </w:r>
      <w:r w:rsidRPr="00C9100C">
        <w:t xml:space="preserve">Sellisteks tegevusteks on näiteks hangete läbiviimine, </w:t>
      </w:r>
      <w:proofErr w:type="spellStart"/>
      <w:r w:rsidRPr="00C9100C">
        <w:t>eIDAS</w:t>
      </w:r>
      <w:proofErr w:type="spellEnd"/>
      <w:r w:rsidRPr="00C9100C">
        <w:t xml:space="preserve"> auditites osalemine, füüsilise dokumendi tootmise, isikustamise ja logistikaga tegelemine.</w:t>
      </w:r>
    </w:p>
  </w:footnote>
  <w:footnote w:id="21">
    <w:p w14:paraId="58694DE3" w14:textId="77777777" w:rsidR="001433A9" w:rsidRPr="006347D8" w:rsidRDefault="001433A9" w:rsidP="001433A9">
      <w:pPr>
        <w:pStyle w:val="Allmrkusetekst"/>
      </w:pPr>
      <w:r w:rsidRPr="006347D8">
        <w:rPr>
          <w:rStyle w:val="Allmrkuseviide"/>
          <w:rFonts w:eastAsiaTheme="majorEastAsia"/>
        </w:rPr>
        <w:footnoteRef/>
      </w:r>
      <w:r>
        <w:t xml:space="preserve"> </w:t>
      </w:r>
      <w:hyperlink r:id="rId20" w:history="1">
        <w:proofErr w:type="spellStart"/>
        <w:r w:rsidRPr="006347D8">
          <w:rPr>
            <w:rStyle w:val="Hperlink1"/>
            <w:color w:val="0070C0"/>
          </w:rPr>
          <w:t>RKPJKo</w:t>
        </w:r>
        <w:proofErr w:type="spellEnd"/>
        <w:r w:rsidRPr="006347D8">
          <w:rPr>
            <w:rStyle w:val="Hperlink1"/>
            <w:color w:val="0070C0"/>
          </w:rPr>
          <w:t>, 01.10.2007, 3-4-1-14-07</w:t>
        </w:r>
      </w:hyperlink>
      <w:r w:rsidRPr="006347D8">
        <w:t xml:space="preserve">, p 13. </w:t>
      </w:r>
      <w:proofErr w:type="spellStart"/>
      <w:r w:rsidRPr="006347D8">
        <w:t>RKPJKo</w:t>
      </w:r>
      <w:proofErr w:type="spellEnd"/>
      <w:r w:rsidRPr="006347D8">
        <w:t xml:space="preserve"> = Riigikohtu põhiseaduslikkuse järelevalve kolleegium.</w:t>
      </w:r>
    </w:p>
  </w:footnote>
  <w:footnote w:id="22">
    <w:p w14:paraId="5ADDE9CB" w14:textId="77777777" w:rsidR="001433A9" w:rsidRPr="006347D8" w:rsidRDefault="001433A9" w:rsidP="001433A9">
      <w:pPr>
        <w:pStyle w:val="Allmrkusetekst"/>
      </w:pPr>
      <w:r w:rsidRPr="006347D8">
        <w:rPr>
          <w:rStyle w:val="Allmrkuseviide"/>
          <w:rFonts w:eastAsiaTheme="majorEastAsia"/>
        </w:rPr>
        <w:footnoteRef/>
      </w:r>
      <w:r w:rsidRPr="006347D8">
        <w:t xml:space="preserve"> </w:t>
      </w:r>
      <w:hyperlink r:id="rId21" w:history="1">
        <w:proofErr w:type="spellStart"/>
        <w:r w:rsidRPr="006347D8">
          <w:rPr>
            <w:rStyle w:val="Hperlink1"/>
            <w:color w:val="0070C0"/>
          </w:rPr>
          <w:t>RKPJKo</w:t>
        </w:r>
        <w:proofErr w:type="spellEnd"/>
        <w:r w:rsidRPr="006347D8">
          <w:rPr>
            <w:rStyle w:val="Hperlink1"/>
            <w:color w:val="0070C0"/>
          </w:rPr>
          <w:t xml:space="preserve"> 01.10.2007, 3-4-1-14-07</w:t>
        </w:r>
      </w:hyperlink>
      <w:r w:rsidRPr="006347D8">
        <w:t xml:space="preserve">, p 13; </w:t>
      </w:r>
      <w:hyperlink r:id="rId22" w:history="1">
        <w:proofErr w:type="spellStart"/>
        <w:r w:rsidRPr="006347D8">
          <w:rPr>
            <w:rStyle w:val="Hperlink1"/>
            <w:color w:val="0070C0"/>
          </w:rPr>
          <w:t>RKPJKo</w:t>
        </w:r>
        <w:proofErr w:type="spellEnd"/>
        <w:r w:rsidRPr="006347D8">
          <w:rPr>
            <w:rStyle w:val="Hperlink1"/>
            <w:color w:val="0070C0"/>
          </w:rPr>
          <w:t xml:space="preserve"> 20.03.2006, 3-4-1-33-05</w:t>
        </w:r>
      </w:hyperlink>
      <w:r w:rsidRPr="006347D8">
        <w:t>, p 26.</w:t>
      </w:r>
    </w:p>
  </w:footnote>
  <w:footnote w:id="23">
    <w:p w14:paraId="0E5EE51E" w14:textId="77777777" w:rsidR="001433A9" w:rsidRPr="006347D8" w:rsidRDefault="001433A9" w:rsidP="001433A9">
      <w:pPr>
        <w:contextualSpacing/>
        <w:rPr>
          <w:sz w:val="20"/>
          <w:szCs w:val="20"/>
        </w:rPr>
      </w:pPr>
      <w:r w:rsidRPr="006347D8">
        <w:rPr>
          <w:rStyle w:val="Allmrkuseviide"/>
          <w:sz w:val="20"/>
          <w:szCs w:val="20"/>
        </w:rPr>
        <w:footnoteRef/>
      </w:r>
      <w:r w:rsidRPr="006347D8">
        <w:rPr>
          <w:sz w:val="20"/>
          <w:szCs w:val="20"/>
        </w:rPr>
        <w:t xml:space="preserve"> </w:t>
      </w:r>
      <w:hyperlink r:id="rId23" w:history="1">
        <w:proofErr w:type="spellStart"/>
        <w:r w:rsidRPr="006347D8">
          <w:rPr>
            <w:rStyle w:val="Hperlink1"/>
            <w:color w:val="0070C0"/>
            <w:sz w:val="20"/>
            <w:szCs w:val="20"/>
          </w:rPr>
          <w:t>RKPJKo</w:t>
        </w:r>
        <w:proofErr w:type="spellEnd"/>
        <w:r w:rsidRPr="006347D8">
          <w:rPr>
            <w:rStyle w:val="Hperlink1"/>
            <w:color w:val="0070C0"/>
            <w:sz w:val="20"/>
            <w:szCs w:val="20"/>
          </w:rPr>
          <w:t>, 31.01.2012, 3-4-1-24-11</w:t>
        </w:r>
      </w:hyperlink>
      <w:r w:rsidRPr="006347D8">
        <w:rPr>
          <w:sz w:val="20"/>
          <w:szCs w:val="20"/>
        </w:rPr>
        <w:t>, p 81.</w:t>
      </w:r>
    </w:p>
  </w:footnote>
  <w:footnote w:id="24">
    <w:p w14:paraId="6988779A" w14:textId="77777777" w:rsidR="001433A9" w:rsidRPr="003A5DD8" w:rsidRDefault="001433A9" w:rsidP="001433A9">
      <w:pPr>
        <w:pStyle w:val="Allmrkusetekst"/>
      </w:pPr>
      <w:r w:rsidRPr="009C17DB">
        <w:rPr>
          <w:rStyle w:val="Allmrkuseviide"/>
        </w:rPr>
        <w:footnoteRef/>
      </w:r>
      <w:r w:rsidRPr="003A5DD8">
        <w:t xml:space="preserve"> </w:t>
      </w:r>
      <w:r w:rsidRPr="003A5DD8">
        <w:t xml:space="preserve">Riigihangete register. </w:t>
      </w:r>
      <w:hyperlink r:id="rId24" w:anchor="/procurement/7423465/general-info" w:history="1">
        <w:r w:rsidRPr="009C17DB">
          <w:rPr>
            <w:rStyle w:val="Hperlink"/>
          </w:rPr>
          <w:t xml:space="preserve">E-residentide iseteeninduslik </w:t>
        </w:r>
        <w:proofErr w:type="spellStart"/>
        <w:r w:rsidRPr="009C17DB">
          <w:rPr>
            <w:rStyle w:val="Hperlink"/>
          </w:rPr>
          <w:t>biomeetria</w:t>
        </w:r>
        <w:proofErr w:type="spellEnd"/>
        <w:r w:rsidRPr="009C17DB">
          <w:rPr>
            <w:rStyle w:val="Hperlink"/>
          </w:rPr>
          <w:t xml:space="preserve"> kogumine mobiilis.</w:t>
        </w:r>
      </w:hyperlink>
    </w:p>
  </w:footnote>
  <w:footnote w:id="25">
    <w:p w14:paraId="336148A1" w14:textId="404D6663" w:rsidR="001433A9" w:rsidRPr="003A5DD8" w:rsidRDefault="001433A9" w:rsidP="001433A9">
      <w:pPr>
        <w:pStyle w:val="Allmrkusetekst"/>
      </w:pPr>
      <w:r w:rsidRPr="009C17DB">
        <w:rPr>
          <w:rStyle w:val="Allmrkuseviide"/>
        </w:rPr>
        <w:footnoteRef/>
      </w:r>
      <w:r w:rsidRPr="003A5DD8">
        <w:t xml:space="preserve"> </w:t>
      </w:r>
      <w:r w:rsidRPr="003A5DD8">
        <w:t xml:space="preserve">Biomeetrilise reisidokumendi kiibil olevate isikuandmete ehtsust on võimalik kontrollida ICAO või Saksamaa avaldatud usaldusnimekirja alusel. See võimaldab riikidel jagada reisidokumendi kiibiandmete allkirjastamiseks kasutatava dokumendisertifikaatide juursertifikaati, et kontrollida kiibil olevate isikuandmete </w:t>
      </w:r>
      <w:r>
        <w:t>ehtsust</w:t>
      </w:r>
      <w:r w:rsidRPr="003A5DD8">
        <w:t xml:space="preserve">. Eesti toetub Saksamaa </w:t>
      </w:r>
      <w:hyperlink r:id="rId25" w:history="1">
        <w:r w:rsidRPr="009C17DB">
          <w:rPr>
            <w:rStyle w:val="Hperlink"/>
          </w:rPr>
          <w:t>usaldusnimekirjale</w:t>
        </w:r>
      </w:hyperlink>
      <w:r w:rsidRPr="003A5DD8">
        <w:t>, kuhu on 1</w:t>
      </w:r>
      <w:r w:rsidR="000537DF">
        <w:t>8</w:t>
      </w:r>
      <w:r w:rsidRPr="003A5DD8">
        <w:t>.</w:t>
      </w:r>
      <w:r w:rsidR="000537DF">
        <w:t>11</w:t>
      </w:r>
      <w:r w:rsidRPr="003A5DD8">
        <w:t>.2025 seisuga kantud 11</w:t>
      </w:r>
      <w:r w:rsidR="000537DF">
        <w:t>4</w:t>
      </w:r>
      <w:r w:rsidRPr="003A5DD8">
        <w:t xml:space="preserve"> riigi reisidokumendid.</w:t>
      </w:r>
    </w:p>
  </w:footnote>
  <w:footnote w:id="26">
    <w:p w14:paraId="32072698" w14:textId="3DA3FDFE" w:rsidR="006059E1" w:rsidRDefault="006059E1">
      <w:pPr>
        <w:pStyle w:val="Allmrkusetekst"/>
      </w:pPr>
      <w:r>
        <w:rPr>
          <w:rStyle w:val="Allmrkuseviide"/>
        </w:rPr>
        <w:footnoteRef/>
      </w:r>
      <w:r>
        <w:t xml:space="preserve"> </w:t>
      </w:r>
      <w:r w:rsidRPr="006059E1">
        <w:t>Eelnõude infosüsteemi toimiku nr</w:t>
      </w:r>
      <w:r>
        <w:t xml:space="preserve"> </w:t>
      </w:r>
      <w:hyperlink r:id="rId26" w:anchor="mzvnGuBe" w:history="1">
        <w:r w:rsidRPr="006059E1">
          <w:rPr>
            <w:rStyle w:val="Hperlink"/>
          </w:rPr>
          <w:t>25-1071</w:t>
        </w:r>
      </w:hyperlink>
      <w:r>
        <w:t>.</w:t>
      </w:r>
    </w:p>
  </w:footnote>
  <w:footnote w:id="27">
    <w:p w14:paraId="787AB780" w14:textId="77777777" w:rsidR="007B615A" w:rsidRPr="00744CCE" w:rsidRDefault="007B615A" w:rsidP="007B615A">
      <w:pPr>
        <w:pStyle w:val="Allmrkusetekst"/>
      </w:pPr>
      <w:r w:rsidRPr="00744CCE">
        <w:rPr>
          <w:rStyle w:val="Allmrkuseviide"/>
          <w:rFonts w:eastAsiaTheme="majorEastAsia"/>
        </w:rPr>
        <w:footnoteRef/>
      </w:r>
      <w:r w:rsidRPr="00744CCE">
        <w:t xml:space="preserve"> </w:t>
      </w:r>
      <w:hyperlink r:id="rId27" w:history="1">
        <w:r w:rsidRPr="00744CCE">
          <w:rPr>
            <w:rStyle w:val="Hperlink"/>
            <w:rFonts w:eastAsiaTheme="majorEastAsia"/>
          </w:rPr>
          <w:t>ETSI 119 461 „</w:t>
        </w:r>
        <w:proofErr w:type="spellStart"/>
        <w:r w:rsidRPr="00744CCE">
          <w:rPr>
            <w:rStyle w:val="Hperlink"/>
            <w:rFonts w:eastAsiaTheme="majorEastAsia"/>
          </w:rPr>
          <w:t>Electronic</w:t>
        </w:r>
        <w:proofErr w:type="spellEnd"/>
        <w:r w:rsidRPr="00744CCE">
          <w:rPr>
            <w:rStyle w:val="Hperlink"/>
            <w:rFonts w:eastAsiaTheme="majorEastAsia"/>
          </w:rPr>
          <w:t xml:space="preserve"> </w:t>
        </w:r>
        <w:proofErr w:type="spellStart"/>
        <w:r w:rsidRPr="00744CCE">
          <w:rPr>
            <w:rStyle w:val="Hperlink"/>
            <w:rFonts w:eastAsiaTheme="majorEastAsia"/>
          </w:rPr>
          <w:t>Signatures</w:t>
        </w:r>
        <w:proofErr w:type="spellEnd"/>
        <w:r w:rsidRPr="00744CCE">
          <w:rPr>
            <w:rStyle w:val="Hperlink"/>
            <w:rFonts w:eastAsiaTheme="majorEastAsia"/>
          </w:rPr>
          <w:t xml:space="preserve"> and Trust </w:t>
        </w:r>
        <w:proofErr w:type="spellStart"/>
        <w:r w:rsidRPr="00744CCE">
          <w:rPr>
            <w:rStyle w:val="Hperlink"/>
            <w:rFonts w:eastAsiaTheme="majorEastAsia"/>
          </w:rPr>
          <w:t>Infrastructures</w:t>
        </w:r>
        <w:proofErr w:type="spellEnd"/>
        <w:r w:rsidRPr="00744CCE">
          <w:rPr>
            <w:rStyle w:val="Hperlink"/>
            <w:rFonts w:eastAsiaTheme="majorEastAsia"/>
          </w:rPr>
          <w:t xml:space="preserve"> (ESI); </w:t>
        </w:r>
        <w:proofErr w:type="spellStart"/>
        <w:r w:rsidRPr="00744CCE">
          <w:rPr>
            <w:rStyle w:val="Hperlink"/>
            <w:rFonts w:eastAsiaTheme="majorEastAsia"/>
          </w:rPr>
          <w:t>Policy</w:t>
        </w:r>
        <w:proofErr w:type="spellEnd"/>
        <w:r w:rsidRPr="00744CCE">
          <w:rPr>
            <w:rStyle w:val="Hperlink"/>
            <w:rFonts w:eastAsiaTheme="majorEastAsia"/>
          </w:rPr>
          <w:t xml:space="preserve"> and </w:t>
        </w:r>
        <w:proofErr w:type="spellStart"/>
        <w:r w:rsidRPr="00744CCE">
          <w:rPr>
            <w:rStyle w:val="Hperlink"/>
            <w:rFonts w:eastAsiaTheme="majorEastAsia"/>
          </w:rPr>
          <w:t>security</w:t>
        </w:r>
        <w:proofErr w:type="spellEnd"/>
        <w:r w:rsidRPr="00744CCE">
          <w:rPr>
            <w:rStyle w:val="Hperlink"/>
            <w:rFonts w:eastAsiaTheme="majorEastAsia"/>
          </w:rPr>
          <w:t xml:space="preserve"> </w:t>
        </w:r>
        <w:proofErr w:type="spellStart"/>
        <w:r w:rsidRPr="00744CCE">
          <w:rPr>
            <w:rStyle w:val="Hperlink"/>
            <w:rFonts w:eastAsiaTheme="majorEastAsia"/>
          </w:rPr>
          <w:t>requirements</w:t>
        </w:r>
        <w:proofErr w:type="spellEnd"/>
        <w:r w:rsidRPr="00744CCE">
          <w:rPr>
            <w:rStyle w:val="Hperlink"/>
            <w:rFonts w:eastAsiaTheme="majorEastAsia"/>
          </w:rPr>
          <w:t xml:space="preserve"> </w:t>
        </w:r>
        <w:proofErr w:type="spellStart"/>
        <w:r w:rsidRPr="00744CCE">
          <w:rPr>
            <w:rStyle w:val="Hperlink"/>
            <w:rFonts w:eastAsiaTheme="majorEastAsia"/>
          </w:rPr>
          <w:t>for</w:t>
        </w:r>
        <w:proofErr w:type="spellEnd"/>
        <w:r w:rsidRPr="00744CCE">
          <w:rPr>
            <w:rStyle w:val="Hperlink"/>
            <w:rFonts w:eastAsiaTheme="majorEastAsia"/>
          </w:rPr>
          <w:t xml:space="preserve"> trust </w:t>
        </w:r>
        <w:proofErr w:type="spellStart"/>
        <w:r w:rsidRPr="00744CCE">
          <w:rPr>
            <w:rStyle w:val="Hperlink"/>
            <w:rFonts w:eastAsiaTheme="majorEastAsia"/>
          </w:rPr>
          <w:t>service</w:t>
        </w:r>
        <w:proofErr w:type="spellEnd"/>
        <w:r w:rsidRPr="00744CCE">
          <w:rPr>
            <w:rStyle w:val="Hperlink"/>
            <w:rFonts w:eastAsiaTheme="majorEastAsia"/>
          </w:rPr>
          <w:t xml:space="preserve"> </w:t>
        </w:r>
        <w:proofErr w:type="spellStart"/>
        <w:r w:rsidRPr="00744CCE">
          <w:rPr>
            <w:rStyle w:val="Hperlink"/>
            <w:rFonts w:eastAsiaTheme="majorEastAsia"/>
          </w:rPr>
          <w:t>components</w:t>
        </w:r>
        <w:proofErr w:type="spellEnd"/>
        <w:r w:rsidRPr="00744CCE">
          <w:rPr>
            <w:rStyle w:val="Hperlink"/>
            <w:rFonts w:eastAsiaTheme="majorEastAsia"/>
          </w:rPr>
          <w:t xml:space="preserve"> </w:t>
        </w:r>
        <w:proofErr w:type="spellStart"/>
        <w:r w:rsidRPr="00744CCE">
          <w:rPr>
            <w:rStyle w:val="Hperlink"/>
            <w:rFonts w:eastAsiaTheme="majorEastAsia"/>
          </w:rPr>
          <w:t>providing</w:t>
        </w:r>
        <w:proofErr w:type="spellEnd"/>
        <w:r w:rsidRPr="00744CCE">
          <w:rPr>
            <w:rStyle w:val="Hperlink"/>
            <w:rFonts w:eastAsiaTheme="majorEastAsia"/>
          </w:rPr>
          <w:t xml:space="preserve"> </w:t>
        </w:r>
        <w:proofErr w:type="spellStart"/>
        <w:r w:rsidRPr="00744CCE">
          <w:rPr>
            <w:rStyle w:val="Hperlink"/>
            <w:rFonts w:eastAsiaTheme="majorEastAsia"/>
          </w:rPr>
          <w:t>identity</w:t>
        </w:r>
        <w:proofErr w:type="spellEnd"/>
        <w:r w:rsidRPr="00744CCE">
          <w:rPr>
            <w:rStyle w:val="Hperlink"/>
            <w:rFonts w:eastAsiaTheme="majorEastAsia"/>
          </w:rPr>
          <w:t xml:space="preserve"> </w:t>
        </w:r>
        <w:proofErr w:type="spellStart"/>
        <w:r w:rsidRPr="00744CCE">
          <w:rPr>
            <w:rStyle w:val="Hperlink"/>
            <w:rFonts w:eastAsiaTheme="majorEastAsia"/>
          </w:rPr>
          <w:t>proofing</w:t>
        </w:r>
        <w:proofErr w:type="spellEnd"/>
        <w:r w:rsidRPr="00744CCE">
          <w:rPr>
            <w:rStyle w:val="Hperlink"/>
            <w:rFonts w:eastAsiaTheme="majorEastAsia"/>
          </w:rPr>
          <w:t xml:space="preserve"> of trust </w:t>
        </w:r>
        <w:proofErr w:type="spellStart"/>
        <w:r w:rsidRPr="00744CCE">
          <w:rPr>
            <w:rStyle w:val="Hperlink"/>
            <w:rFonts w:eastAsiaTheme="majorEastAsia"/>
          </w:rPr>
          <w:t>service</w:t>
        </w:r>
        <w:proofErr w:type="spellEnd"/>
        <w:r w:rsidRPr="00744CCE">
          <w:rPr>
            <w:rStyle w:val="Hperlink"/>
            <w:rFonts w:eastAsiaTheme="majorEastAsia"/>
          </w:rPr>
          <w:t xml:space="preserve"> </w:t>
        </w:r>
        <w:proofErr w:type="spellStart"/>
        <w:r w:rsidRPr="00744CCE">
          <w:rPr>
            <w:rStyle w:val="Hperlink"/>
            <w:rFonts w:eastAsiaTheme="majorEastAsia"/>
          </w:rPr>
          <w:t>subjects</w:t>
        </w:r>
        <w:proofErr w:type="spellEnd"/>
        <w:r w:rsidRPr="00744CCE">
          <w:rPr>
            <w:rStyle w:val="Hperlink"/>
            <w:rFonts w:eastAsiaTheme="majorEastAsia"/>
          </w:rPr>
          <w:t>.“</w:t>
        </w:r>
      </w:hyperlink>
      <w:r w:rsidRPr="00744CCE">
        <w:t xml:space="preserve">; </w:t>
      </w:r>
      <w:hyperlink r:id="rId28" w:history="1">
        <w:r w:rsidRPr="00744CCE">
          <w:rPr>
            <w:rStyle w:val="Hperlink"/>
            <w:rFonts w:eastAsiaTheme="majorEastAsia"/>
          </w:rPr>
          <w:t>ENISA „</w:t>
        </w:r>
        <w:proofErr w:type="spellStart"/>
        <w:r w:rsidRPr="00744CCE">
          <w:rPr>
            <w:rStyle w:val="Hperlink"/>
            <w:rFonts w:eastAsiaTheme="majorEastAsia"/>
          </w:rPr>
          <w:t>Remote</w:t>
        </w:r>
        <w:proofErr w:type="spellEnd"/>
        <w:r w:rsidRPr="00744CCE">
          <w:rPr>
            <w:rStyle w:val="Hperlink"/>
            <w:rFonts w:eastAsiaTheme="majorEastAsia"/>
          </w:rPr>
          <w:t xml:space="preserve"> ID </w:t>
        </w:r>
        <w:proofErr w:type="spellStart"/>
        <w:r w:rsidRPr="00744CCE">
          <w:rPr>
            <w:rStyle w:val="Hperlink"/>
            <w:rFonts w:eastAsiaTheme="majorEastAsia"/>
          </w:rPr>
          <w:t>proofing</w:t>
        </w:r>
        <w:proofErr w:type="spellEnd"/>
      </w:hyperlink>
      <w:r w:rsidRPr="00744CCE">
        <w:t>“; ISO/IEC 30107 (1, 3); ISO/IEC 19989-3:2020; ISO/IEC 19794 (1, 4, 5); 19795-1; ISO 8601.</w:t>
      </w:r>
    </w:p>
  </w:footnote>
  <w:footnote w:id="28">
    <w:p w14:paraId="26F4D075" w14:textId="51C4E59E" w:rsidR="00290452" w:rsidRDefault="00290452">
      <w:pPr>
        <w:pStyle w:val="Allmrkusetekst"/>
      </w:pPr>
      <w:r>
        <w:rPr>
          <w:rStyle w:val="Allmrkuseviide"/>
        </w:rPr>
        <w:footnoteRef/>
      </w:r>
      <w:r>
        <w:t xml:space="preserve"> </w:t>
      </w:r>
      <w:r w:rsidRPr="003A5DD8">
        <w:t xml:space="preserve">Saksamaa </w:t>
      </w:r>
      <w:hyperlink r:id="rId29" w:history="1">
        <w:r w:rsidRPr="00394BD8">
          <w:rPr>
            <w:rStyle w:val="Hperlink"/>
          </w:rPr>
          <w:t>usaldusnimekiri</w:t>
        </w:r>
      </w:hyperlink>
      <w:r>
        <w:t>.</w:t>
      </w:r>
    </w:p>
  </w:footnote>
  <w:footnote w:id="29">
    <w:p w14:paraId="735DA0EE" w14:textId="77777777" w:rsidR="003E696A" w:rsidRDefault="003E696A" w:rsidP="003E696A">
      <w:pPr>
        <w:pStyle w:val="Allmrkusetekst"/>
      </w:pPr>
      <w:r>
        <w:rPr>
          <w:rStyle w:val="Allmrkuseviide"/>
        </w:rPr>
        <w:footnoteRef/>
      </w:r>
      <w:r>
        <w:t xml:space="preserve"> </w:t>
      </w:r>
      <w:hyperlink r:id="rId30" w:history="1">
        <w:r w:rsidRPr="00214E7B">
          <w:rPr>
            <w:rStyle w:val="Hperlink"/>
          </w:rPr>
          <w:t>572 SE</w:t>
        </w:r>
      </w:hyperlink>
      <w:r>
        <w:t>.</w:t>
      </w:r>
    </w:p>
  </w:footnote>
  <w:footnote w:id="30">
    <w:p w14:paraId="16A80288" w14:textId="7AD940C0" w:rsidR="00117451" w:rsidRDefault="00117451" w:rsidP="00117451">
      <w:pPr>
        <w:pStyle w:val="Allmrkusetekst"/>
      </w:pPr>
      <w:r>
        <w:rPr>
          <w:rStyle w:val="Allmrkuseviide"/>
        </w:rPr>
        <w:footnoteRef/>
      </w:r>
      <w:r>
        <w:t xml:space="preserve"> </w:t>
      </w:r>
      <w:hyperlink r:id="rId31" w:history="1">
        <w:r w:rsidR="00EB69B5" w:rsidRPr="00EB69B5">
          <w:rPr>
            <w:rStyle w:val="Hperlink"/>
          </w:rPr>
          <w:t>699 SE</w:t>
        </w:r>
      </w:hyperlink>
      <w:r w:rsidR="00EB69B5">
        <w:t>.</w:t>
      </w:r>
    </w:p>
  </w:footnote>
  <w:footnote w:id="31">
    <w:p w14:paraId="679F66E8" w14:textId="34228212" w:rsidR="00840769" w:rsidRDefault="00840769">
      <w:pPr>
        <w:pStyle w:val="Allmrkusetekst"/>
      </w:pPr>
      <w:r>
        <w:rPr>
          <w:rStyle w:val="Allmrkuseviide"/>
        </w:rPr>
        <w:footnoteRef/>
      </w:r>
      <w:r>
        <w:t xml:space="preserve"> </w:t>
      </w:r>
      <w:r w:rsidRPr="00840769">
        <w:t xml:space="preserve">Belgia ettevõttega </w:t>
      </w:r>
      <w:hyperlink r:id="rId32" w:history="1">
        <w:proofErr w:type="spellStart"/>
        <w:r w:rsidRPr="00ED6083">
          <w:rPr>
            <w:rStyle w:val="Hperlink"/>
          </w:rPr>
          <w:t>Zetes</w:t>
        </w:r>
        <w:proofErr w:type="spellEnd"/>
        <w:r w:rsidRPr="00ED6083">
          <w:rPr>
            <w:rStyle w:val="Hperlink"/>
          </w:rPr>
          <w:t xml:space="preserve"> SA</w:t>
        </w:r>
      </w:hyperlink>
      <w:r w:rsidRPr="00840769">
        <w:t xml:space="preserve"> </w:t>
      </w:r>
      <w:r>
        <w:t xml:space="preserve">on sisenenud </w:t>
      </w:r>
      <w:r w:rsidRPr="00840769">
        <w:t>Eesti turul</w:t>
      </w:r>
      <w:r>
        <w:t xml:space="preserve">e sõlmides </w:t>
      </w:r>
      <w:proofErr w:type="spellStart"/>
      <w:r>
        <w:t>PPA-ga</w:t>
      </w:r>
      <w:proofErr w:type="spellEnd"/>
      <w:r>
        <w:t xml:space="preserve"> </w:t>
      </w:r>
      <w:r w:rsidRPr="00840769">
        <w:t xml:space="preserve">2023. aastal sertifitseerimis- ja kvalifitseeritud usaldusteenuste </w:t>
      </w:r>
      <w:r>
        <w:t xml:space="preserve">pakkumise </w:t>
      </w:r>
      <w:r w:rsidRPr="00840769">
        <w:t>hankeleping</w:t>
      </w:r>
      <w:r>
        <w:t>u riiklike ID1 dokumentide osas.</w:t>
      </w:r>
    </w:p>
  </w:footnote>
  <w:footnote w:id="32">
    <w:p w14:paraId="62E9B771" w14:textId="48591EDC" w:rsidR="00552148" w:rsidRDefault="00552148">
      <w:pPr>
        <w:pStyle w:val="Allmrkusetekst"/>
      </w:pPr>
      <w:r>
        <w:rPr>
          <w:rStyle w:val="Allmrkuseviide"/>
        </w:rPr>
        <w:footnoteRef/>
      </w:r>
      <w:r>
        <w:t xml:space="preserve"> </w:t>
      </w:r>
      <w:hyperlink r:id="rId33" w:anchor="row-7-4" w:history="1">
        <w:proofErr w:type="spellStart"/>
        <w:r w:rsidRPr="00552148">
          <w:rPr>
            <w:rStyle w:val="Hperlink"/>
          </w:rPr>
          <w:t>EIS-i</w:t>
        </w:r>
        <w:proofErr w:type="spellEnd"/>
        <w:r w:rsidRPr="00552148">
          <w:rPr>
            <w:rStyle w:val="Hperlink"/>
          </w:rPr>
          <w:t xml:space="preserve"> põhikiri</w:t>
        </w:r>
      </w:hyperlink>
      <w:r>
        <w:t xml:space="preserve"> (vaadatud 7.11.2025).</w:t>
      </w:r>
    </w:p>
  </w:footnote>
  <w:footnote w:id="33">
    <w:p w14:paraId="3701BFCB" w14:textId="77777777" w:rsidR="00C55707" w:rsidRDefault="00C55707" w:rsidP="00C55707">
      <w:pPr>
        <w:pStyle w:val="Allmrkusetekst"/>
      </w:pPr>
      <w:r>
        <w:rPr>
          <w:rStyle w:val="Allmrkuseviide"/>
        </w:rPr>
        <w:footnoteRef/>
      </w:r>
      <w:r>
        <w:t xml:space="preserve"> </w:t>
      </w:r>
      <w:r>
        <w:t xml:space="preserve">Ühendkuningriigi valitsuse </w:t>
      </w:r>
      <w:hyperlink r:id="rId34" w:history="1">
        <w:r w:rsidRPr="00F54957">
          <w:rPr>
            <w:rStyle w:val="Hperlink"/>
          </w:rPr>
          <w:t>veebileht</w:t>
        </w:r>
      </w:hyperlink>
      <w:r>
        <w:t>.</w:t>
      </w:r>
    </w:p>
  </w:footnote>
  <w:footnote w:id="34">
    <w:p w14:paraId="5927A1C4" w14:textId="77777777" w:rsidR="00C55707" w:rsidRPr="00744CCE" w:rsidRDefault="00C55707" w:rsidP="00C55707">
      <w:pPr>
        <w:pStyle w:val="Allmrkusetekst"/>
      </w:pPr>
      <w:r w:rsidRPr="00744CCE">
        <w:rPr>
          <w:rStyle w:val="Allmrkuseviide"/>
          <w:rFonts w:eastAsiaTheme="majorEastAsia"/>
        </w:rPr>
        <w:footnoteRef/>
      </w:r>
      <w:r w:rsidRPr="00744CCE">
        <w:t xml:space="preserve"> </w:t>
      </w:r>
      <w:hyperlink r:id="rId35" w:history="1">
        <w:r w:rsidRPr="00744CCE">
          <w:rPr>
            <w:rStyle w:val="Hperlink"/>
            <w:rFonts w:eastAsiaTheme="majorEastAsia"/>
          </w:rPr>
          <w:t>ETSI 119 461 „</w:t>
        </w:r>
        <w:proofErr w:type="spellStart"/>
        <w:r w:rsidRPr="00744CCE">
          <w:rPr>
            <w:rStyle w:val="Hperlink"/>
            <w:rFonts w:eastAsiaTheme="majorEastAsia"/>
          </w:rPr>
          <w:t>Electronic</w:t>
        </w:r>
        <w:proofErr w:type="spellEnd"/>
        <w:r w:rsidRPr="00744CCE">
          <w:rPr>
            <w:rStyle w:val="Hperlink"/>
            <w:rFonts w:eastAsiaTheme="majorEastAsia"/>
          </w:rPr>
          <w:t xml:space="preserve"> </w:t>
        </w:r>
        <w:proofErr w:type="spellStart"/>
        <w:r w:rsidRPr="00744CCE">
          <w:rPr>
            <w:rStyle w:val="Hperlink"/>
            <w:rFonts w:eastAsiaTheme="majorEastAsia"/>
          </w:rPr>
          <w:t>Signatures</w:t>
        </w:r>
        <w:proofErr w:type="spellEnd"/>
        <w:r w:rsidRPr="00744CCE">
          <w:rPr>
            <w:rStyle w:val="Hperlink"/>
            <w:rFonts w:eastAsiaTheme="majorEastAsia"/>
          </w:rPr>
          <w:t xml:space="preserve"> and Trust </w:t>
        </w:r>
        <w:proofErr w:type="spellStart"/>
        <w:r w:rsidRPr="00744CCE">
          <w:rPr>
            <w:rStyle w:val="Hperlink"/>
            <w:rFonts w:eastAsiaTheme="majorEastAsia"/>
          </w:rPr>
          <w:t>Infrastructures</w:t>
        </w:r>
        <w:proofErr w:type="spellEnd"/>
        <w:r w:rsidRPr="00744CCE">
          <w:rPr>
            <w:rStyle w:val="Hperlink"/>
            <w:rFonts w:eastAsiaTheme="majorEastAsia"/>
          </w:rPr>
          <w:t xml:space="preserve"> (ESI); </w:t>
        </w:r>
        <w:proofErr w:type="spellStart"/>
        <w:r w:rsidRPr="00744CCE">
          <w:rPr>
            <w:rStyle w:val="Hperlink"/>
            <w:rFonts w:eastAsiaTheme="majorEastAsia"/>
          </w:rPr>
          <w:t>Policy</w:t>
        </w:r>
        <w:proofErr w:type="spellEnd"/>
        <w:r w:rsidRPr="00744CCE">
          <w:rPr>
            <w:rStyle w:val="Hperlink"/>
            <w:rFonts w:eastAsiaTheme="majorEastAsia"/>
          </w:rPr>
          <w:t xml:space="preserve"> and </w:t>
        </w:r>
        <w:proofErr w:type="spellStart"/>
        <w:r w:rsidRPr="00744CCE">
          <w:rPr>
            <w:rStyle w:val="Hperlink"/>
            <w:rFonts w:eastAsiaTheme="majorEastAsia"/>
          </w:rPr>
          <w:t>security</w:t>
        </w:r>
        <w:proofErr w:type="spellEnd"/>
        <w:r w:rsidRPr="00744CCE">
          <w:rPr>
            <w:rStyle w:val="Hperlink"/>
            <w:rFonts w:eastAsiaTheme="majorEastAsia"/>
          </w:rPr>
          <w:t xml:space="preserve"> </w:t>
        </w:r>
        <w:proofErr w:type="spellStart"/>
        <w:r w:rsidRPr="00744CCE">
          <w:rPr>
            <w:rStyle w:val="Hperlink"/>
            <w:rFonts w:eastAsiaTheme="majorEastAsia"/>
          </w:rPr>
          <w:t>requirements</w:t>
        </w:r>
        <w:proofErr w:type="spellEnd"/>
        <w:r w:rsidRPr="00744CCE">
          <w:rPr>
            <w:rStyle w:val="Hperlink"/>
            <w:rFonts w:eastAsiaTheme="majorEastAsia"/>
          </w:rPr>
          <w:t xml:space="preserve"> </w:t>
        </w:r>
        <w:proofErr w:type="spellStart"/>
        <w:r w:rsidRPr="00744CCE">
          <w:rPr>
            <w:rStyle w:val="Hperlink"/>
            <w:rFonts w:eastAsiaTheme="majorEastAsia"/>
          </w:rPr>
          <w:t>for</w:t>
        </w:r>
        <w:proofErr w:type="spellEnd"/>
        <w:r w:rsidRPr="00744CCE">
          <w:rPr>
            <w:rStyle w:val="Hperlink"/>
            <w:rFonts w:eastAsiaTheme="majorEastAsia"/>
          </w:rPr>
          <w:t xml:space="preserve"> trust </w:t>
        </w:r>
        <w:proofErr w:type="spellStart"/>
        <w:r w:rsidRPr="00744CCE">
          <w:rPr>
            <w:rStyle w:val="Hperlink"/>
            <w:rFonts w:eastAsiaTheme="majorEastAsia"/>
          </w:rPr>
          <w:t>service</w:t>
        </w:r>
        <w:proofErr w:type="spellEnd"/>
        <w:r w:rsidRPr="00744CCE">
          <w:rPr>
            <w:rStyle w:val="Hperlink"/>
            <w:rFonts w:eastAsiaTheme="majorEastAsia"/>
          </w:rPr>
          <w:t xml:space="preserve"> </w:t>
        </w:r>
        <w:proofErr w:type="spellStart"/>
        <w:r w:rsidRPr="00744CCE">
          <w:rPr>
            <w:rStyle w:val="Hperlink"/>
            <w:rFonts w:eastAsiaTheme="majorEastAsia"/>
          </w:rPr>
          <w:t>components</w:t>
        </w:r>
        <w:proofErr w:type="spellEnd"/>
        <w:r w:rsidRPr="00744CCE">
          <w:rPr>
            <w:rStyle w:val="Hperlink"/>
            <w:rFonts w:eastAsiaTheme="majorEastAsia"/>
          </w:rPr>
          <w:t xml:space="preserve"> </w:t>
        </w:r>
        <w:proofErr w:type="spellStart"/>
        <w:r w:rsidRPr="00744CCE">
          <w:rPr>
            <w:rStyle w:val="Hperlink"/>
            <w:rFonts w:eastAsiaTheme="majorEastAsia"/>
          </w:rPr>
          <w:t>providing</w:t>
        </w:r>
        <w:proofErr w:type="spellEnd"/>
        <w:r w:rsidRPr="00744CCE">
          <w:rPr>
            <w:rStyle w:val="Hperlink"/>
            <w:rFonts w:eastAsiaTheme="majorEastAsia"/>
          </w:rPr>
          <w:t xml:space="preserve"> </w:t>
        </w:r>
        <w:proofErr w:type="spellStart"/>
        <w:r w:rsidRPr="00744CCE">
          <w:rPr>
            <w:rStyle w:val="Hperlink"/>
            <w:rFonts w:eastAsiaTheme="majorEastAsia"/>
          </w:rPr>
          <w:t>identity</w:t>
        </w:r>
        <w:proofErr w:type="spellEnd"/>
        <w:r w:rsidRPr="00744CCE">
          <w:rPr>
            <w:rStyle w:val="Hperlink"/>
            <w:rFonts w:eastAsiaTheme="majorEastAsia"/>
          </w:rPr>
          <w:t xml:space="preserve"> </w:t>
        </w:r>
        <w:proofErr w:type="spellStart"/>
        <w:r w:rsidRPr="00744CCE">
          <w:rPr>
            <w:rStyle w:val="Hperlink"/>
            <w:rFonts w:eastAsiaTheme="majorEastAsia"/>
          </w:rPr>
          <w:t>proofing</w:t>
        </w:r>
        <w:proofErr w:type="spellEnd"/>
        <w:r w:rsidRPr="00744CCE">
          <w:rPr>
            <w:rStyle w:val="Hperlink"/>
            <w:rFonts w:eastAsiaTheme="majorEastAsia"/>
          </w:rPr>
          <w:t xml:space="preserve"> of trust </w:t>
        </w:r>
        <w:proofErr w:type="spellStart"/>
        <w:r w:rsidRPr="00744CCE">
          <w:rPr>
            <w:rStyle w:val="Hperlink"/>
            <w:rFonts w:eastAsiaTheme="majorEastAsia"/>
          </w:rPr>
          <w:t>service</w:t>
        </w:r>
        <w:proofErr w:type="spellEnd"/>
        <w:r w:rsidRPr="00744CCE">
          <w:rPr>
            <w:rStyle w:val="Hperlink"/>
            <w:rFonts w:eastAsiaTheme="majorEastAsia"/>
          </w:rPr>
          <w:t xml:space="preserve"> </w:t>
        </w:r>
        <w:proofErr w:type="spellStart"/>
        <w:r w:rsidRPr="00744CCE">
          <w:rPr>
            <w:rStyle w:val="Hperlink"/>
            <w:rFonts w:eastAsiaTheme="majorEastAsia"/>
          </w:rPr>
          <w:t>subjects</w:t>
        </w:r>
        <w:proofErr w:type="spellEnd"/>
        <w:r w:rsidRPr="00744CCE">
          <w:rPr>
            <w:rStyle w:val="Hperlink"/>
            <w:rFonts w:eastAsiaTheme="majorEastAsia"/>
          </w:rPr>
          <w:t>.“</w:t>
        </w:r>
      </w:hyperlink>
      <w:r w:rsidRPr="00744CCE">
        <w:t xml:space="preserve">; </w:t>
      </w:r>
      <w:hyperlink r:id="rId36" w:history="1">
        <w:r w:rsidRPr="00744CCE">
          <w:rPr>
            <w:rStyle w:val="Hperlink"/>
            <w:rFonts w:eastAsiaTheme="majorEastAsia"/>
          </w:rPr>
          <w:t>ENISA „</w:t>
        </w:r>
        <w:proofErr w:type="spellStart"/>
        <w:r w:rsidRPr="00744CCE">
          <w:rPr>
            <w:rStyle w:val="Hperlink"/>
            <w:rFonts w:eastAsiaTheme="majorEastAsia"/>
          </w:rPr>
          <w:t>Remote</w:t>
        </w:r>
        <w:proofErr w:type="spellEnd"/>
        <w:r w:rsidRPr="00744CCE">
          <w:rPr>
            <w:rStyle w:val="Hperlink"/>
            <w:rFonts w:eastAsiaTheme="majorEastAsia"/>
          </w:rPr>
          <w:t xml:space="preserve"> ID </w:t>
        </w:r>
        <w:proofErr w:type="spellStart"/>
        <w:r w:rsidRPr="00744CCE">
          <w:rPr>
            <w:rStyle w:val="Hperlink"/>
            <w:rFonts w:eastAsiaTheme="majorEastAsia"/>
          </w:rPr>
          <w:t>proofing</w:t>
        </w:r>
        <w:proofErr w:type="spellEnd"/>
      </w:hyperlink>
      <w:r w:rsidRPr="00744CCE">
        <w:t>“; ISO/IEC 30107 (1, 3); ISO/IEC 19989-3:2020; ISO/IEC 19794 (1, 4, 5); 19795-1; ISO 8601.</w:t>
      </w:r>
    </w:p>
  </w:footnote>
  <w:footnote w:id="35">
    <w:p w14:paraId="1A7C7178" w14:textId="3FB2F2FB" w:rsidR="003368D0" w:rsidRDefault="003368D0">
      <w:pPr>
        <w:pStyle w:val="Allmrkusetekst"/>
      </w:pPr>
      <w:r>
        <w:rPr>
          <w:rStyle w:val="Allmrkuseviide"/>
        </w:rPr>
        <w:footnoteRef/>
      </w:r>
      <w:r>
        <w:t xml:space="preserve"> </w:t>
      </w:r>
      <w:hyperlink r:id="rId37" w:history="1">
        <w:r w:rsidR="002529F7" w:rsidRPr="00214E7B">
          <w:rPr>
            <w:rStyle w:val="Hperlink"/>
          </w:rPr>
          <w:t>572 SE</w:t>
        </w:r>
      </w:hyperlink>
      <w:r w:rsidR="002529F7">
        <w:t>.</w:t>
      </w:r>
    </w:p>
  </w:footnote>
  <w:footnote w:id="36">
    <w:p w14:paraId="2921612D" w14:textId="11BC7DBC" w:rsidR="00D513AC" w:rsidRDefault="00D513AC">
      <w:pPr>
        <w:pStyle w:val="Allmrkusetekst"/>
      </w:pPr>
      <w:r>
        <w:rPr>
          <w:rStyle w:val="Allmrkuseviide"/>
        </w:rPr>
        <w:footnoteRef/>
      </w:r>
      <w:r>
        <w:t xml:space="preserve"> </w:t>
      </w:r>
      <w:r>
        <w:t xml:space="preserve">Rahandusministeerium. 2025. </w:t>
      </w:r>
      <w:hyperlink r:id="rId38" w:history="1">
        <w:r w:rsidRPr="00D513AC">
          <w:rPr>
            <w:rStyle w:val="Hperlink"/>
          </w:rPr>
          <w:t>Eesti rahapesu ja terrorismi rahastamise siseriiklik riskihinnang</w:t>
        </w:r>
      </w:hyperlink>
      <w:r>
        <w:t>.</w:t>
      </w:r>
    </w:p>
  </w:footnote>
  <w:footnote w:id="37">
    <w:p w14:paraId="5DE0AB2C" w14:textId="77777777" w:rsidR="00F2375E" w:rsidRPr="00A116BF" w:rsidRDefault="00F2375E" w:rsidP="00F2375E">
      <w:pPr>
        <w:contextualSpacing/>
        <w:rPr>
          <w:rFonts w:cs="Times New Roman"/>
          <w:sz w:val="20"/>
          <w:szCs w:val="20"/>
        </w:rPr>
      </w:pPr>
      <w:r w:rsidRPr="00B04A22">
        <w:rPr>
          <w:rStyle w:val="Allmrkuseviide"/>
          <w:sz w:val="20"/>
          <w:szCs w:val="20"/>
        </w:rPr>
        <w:footnoteRef/>
      </w:r>
      <w:r w:rsidRPr="00B04A22">
        <w:rPr>
          <w:rFonts w:cs="Times New Roman"/>
          <w:sz w:val="20"/>
          <w:szCs w:val="20"/>
        </w:rPr>
        <w:t xml:space="preserve"> </w:t>
      </w:r>
      <w:r w:rsidRPr="00B04A22">
        <w:rPr>
          <w:rFonts w:cs="Times New Roman"/>
          <w:sz w:val="20"/>
          <w:szCs w:val="20"/>
        </w:rPr>
        <w:t>Ajutine</w:t>
      </w:r>
      <w:r w:rsidRPr="00A116BF">
        <w:rPr>
          <w:rFonts w:cs="Times New Roman"/>
          <w:sz w:val="20"/>
          <w:szCs w:val="20"/>
        </w:rPr>
        <w:t xml:space="preserve"> reisidokument, digitaalne isikutunnistus, Eesti kodaniku pass, elamisloakaart, isikutunnistus, meremehe teenistusraamat, meresõidutunnistus, pagulase reisidokument ja välismaalase pass.</w:t>
      </w:r>
    </w:p>
  </w:footnote>
  <w:footnote w:id="38">
    <w:p w14:paraId="0F13A129" w14:textId="77777777" w:rsidR="00F2375E" w:rsidRPr="00A116BF" w:rsidRDefault="00F2375E" w:rsidP="00F2375E">
      <w:pPr>
        <w:pStyle w:val="Allmrkusetekst"/>
      </w:pPr>
      <w:r w:rsidRPr="00A116BF">
        <w:rPr>
          <w:rStyle w:val="Allmrkuseviide"/>
        </w:rPr>
        <w:footnoteRef/>
      </w:r>
      <w:r w:rsidRPr="00A116BF">
        <w:t xml:space="preserve"> </w:t>
      </w:r>
      <w:r w:rsidRPr="00A116BF">
        <w:t xml:space="preserve">Statistikaamet 2024. </w:t>
      </w:r>
      <w:hyperlink r:id="rId39" w:history="1">
        <w:r w:rsidRPr="00A116BF">
          <w:rPr>
            <w:rStyle w:val="Hperlink"/>
          </w:rPr>
          <w:t>Rahvaarv</w:t>
        </w:r>
      </w:hyperlink>
      <w:r w:rsidRPr="00A116BF">
        <w:t>.</w:t>
      </w:r>
    </w:p>
  </w:footnote>
  <w:footnote w:id="39">
    <w:p w14:paraId="1683D74D" w14:textId="153D1754" w:rsidR="00394BD8" w:rsidRDefault="00394BD8">
      <w:pPr>
        <w:pStyle w:val="Allmrkusetekst"/>
      </w:pPr>
      <w:r>
        <w:rPr>
          <w:rStyle w:val="Allmrkuseviide"/>
        </w:rPr>
        <w:footnoteRef/>
      </w:r>
      <w:r>
        <w:t xml:space="preserve"> </w:t>
      </w:r>
      <w:r w:rsidRPr="003A5DD8">
        <w:t xml:space="preserve">Saksamaa </w:t>
      </w:r>
      <w:hyperlink r:id="rId40" w:history="1">
        <w:r w:rsidRPr="00394BD8">
          <w:rPr>
            <w:rStyle w:val="Hperlink"/>
          </w:rPr>
          <w:t>usaldusnimekiri</w:t>
        </w:r>
      </w:hyperlink>
      <w:r>
        <w:t>.</w:t>
      </w:r>
    </w:p>
  </w:footnote>
  <w:footnote w:id="40">
    <w:p w14:paraId="7F1A6421" w14:textId="77777777" w:rsidR="00F2375E" w:rsidRPr="007C49F6" w:rsidRDefault="00F2375E" w:rsidP="00F2375E">
      <w:pPr>
        <w:pStyle w:val="Allmrkusetekst"/>
      </w:pPr>
      <w:r w:rsidRPr="00A116BF">
        <w:rPr>
          <w:rStyle w:val="Allmrkuseviide"/>
        </w:rPr>
        <w:footnoteRef/>
      </w:r>
      <w:r w:rsidRPr="00A116BF">
        <w:t xml:space="preserve"> </w:t>
      </w:r>
      <w:r w:rsidRPr="00A116BF">
        <w:t xml:space="preserve">Statistikaamet 2024. </w:t>
      </w:r>
      <w:hyperlink r:id="rId41" w:history="1">
        <w:r w:rsidRPr="00A116BF">
          <w:rPr>
            <w:rStyle w:val="Hperlink"/>
          </w:rPr>
          <w:t>Rahvaarv</w:t>
        </w:r>
      </w:hyperlink>
      <w:r w:rsidRPr="00A116BF">
        <w:t>.</w:t>
      </w:r>
    </w:p>
  </w:footnote>
  <w:footnote w:id="41">
    <w:p w14:paraId="5EBF54A3" w14:textId="77777777" w:rsidR="00F73891" w:rsidRPr="007C49F6" w:rsidRDefault="00F73891" w:rsidP="00F73891">
      <w:pPr>
        <w:pStyle w:val="Allmrkusetekst"/>
      </w:pPr>
      <w:r w:rsidRPr="00A116BF">
        <w:rPr>
          <w:rStyle w:val="Allmrkuseviide"/>
        </w:rPr>
        <w:footnoteRef/>
      </w:r>
      <w:r w:rsidRPr="00A116BF">
        <w:t xml:space="preserve"> </w:t>
      </w:r>
      <w:r w:rsidRPr="00A116BF">
        <w:t xml:space="preserve">Statistikaamet 2024. </w:t>
      </w:r>
      <w:hyperlink r:id="rId42" w:history="1">
        <w:r w:rsidRPr="00A116BF">
          <w:rPr>
            <w:rStyle w:val="Hperlink"/>
          </w:rPr>
          <w:t>Rahvaarv</w:t>
        </w:r>
      </w:hyperlink>
      <w:r w:rsidRPr="00A116BF">
        <w:t>.</w:t>
      </w:r>
    </w:p>
  </w:footnote>
  <w:footnote w:id="42">
    <w:p w14:paraId="5D6BDE59" w14:textId="77777777" w:rsidR="000504FB" w:rsidRDefault="000504FB" w:rsidP="000504FB">
      <w:pPr>
        <w:pStyle w:val="Allmrkusetekst"/>
      </w:pPr>
      <w:r>
        <w:rPr>
          <w:rStyle w:val="Allmrkuseviide"/>
        </w:rPr>
        <w:footnoteRef/>
      </w:r>
      <w:r>
        <w:t xml:space="preserve"> </w:t>
      </w:r>
      <w:r w:rsidRPr="00ED6AF5">
        <w:t>SK ID Solutions AS. 2021. „Kaugtuvastuse lahenduse kontseptsioon ja selle kasutamise võimalikkuse analüüs E-residendi digi-ID väljaandmisel.“ (AK dokument, EIS).</w:t>
      </w:r>
    </w:p>
  </w:footnote>
  <w:footnote w:id="43">
    <w:p w14:paraId="0E3DD5F3" w14:textId="77777777" w:rsidR="000504FB" w:rsidRDefault="000504FB" w:rsidP="000504FB">
      <w:pPr>
        <w:pStyle w:val="Allmrkusetekst"/>
      </w:pPr>
      <w:r>
        <w:rPr>
          <w:rStyle w:val="Allmrkuseviide"/>
        </w:rPr>
        <w:footnoteRef/>
      </w:r>
      <w:r>
        <w:t xml:space="preserve"> </w:t>
      </w:r>
      <w:hyperlink r:id="rId43" w:history="1">
        <w:r w:rsidRPr="00744CCE">
          <w:rPr>
            <w:rStyle w:val="Hperlink"/>
            <w:rFonts w:eastAsiaTheme="majorEastAsia"/>
          </w:rPr>
          <w:t>ETSI 119 461 „</w:t>
        </w:r>
        <w:proofErr w:type="spellStart"/>
        <w:r w:rsidRPr="00744CCE">
          <w:rPr>
            <w:rStyle w:val="Hperlink"/>
            <w:rFonts w:eastAsiaTheme="majorEastAsia"/>
          </w:rPr>
          <w:t>Electronic</w:t>
        </w:r>
        <w:proofErr w:type="spellEnd"/>
        <w:r w:rsidRPr="00744CCE">
          <w:rPr>
            <w:rStyle w:val="Hperlink"/>
            <w:rFonts w:eastAsiaTheme="majorEastAsia"/>
          </w:rPr>
          <w:t xml:space="preserve"> </w:t>
        </w:r>
        <w:proofErr w:type="spellStart"/>
        <w:r w:rsidRPr="00744CCE">
          <w:rPr>
            <w:rStyle w:val="Hperlink"/>
            <w:rFonts w:eastAsiaTheme="majorEastAsia"/>
          </w:rPr>
          <w:t>Signatures</w:t>
        </w:r>
        <w:proofErr w:type="spellEnd"/>
        <w:r w:rsidRPr="00744CCE">
          <w:rPr>
            <w:rStyle w:val="Hperlink"/>
            <w:rFonts w:eastAsiaTheme="majorEastAsia"/>
          </w:rPr>
          <w:t xml:space="preserve"> and Trust </w:t>
        </w:r>
        <w:proofErr w:type="spellStart"/>
        <w:r w:rsidRPr="00744CCE">
          <w:rPr>
            <w:rStyle w:val="Hperlink"/>
            <w:rFonts w:eastAsiaTheme="majorEastAsia"/>
          </w:rPr>
          <w:t>Infrastructures</w:t>
        </w:r>
        <w:proofErr w:type="spellEnd"/>
        <w:r w:rsidRPr="00744CCE">
          <w:rPr>
            <w:rStyle w:val="Hperlink"/>
            <w:rFonts w:eastAsiaTheme="majorEastAsia"/>
          </w:rPr>
          <w:t xml:space="preserve"> (ESI); </w:t>
        </w:r>
        <w:proofErr w:type="spellStart"/>
        <w:r w:rsidRPr="00744CCE">
          <w:rPr>
            <w:rStyle w:val="Hperlink"/>
            <w:rFonts w:eastAsiaTheme="majorEastAsia"/>
          </w:rPr>
          <w:t>Policy</w:t>
        </w:r>
        <w:proofErr w:type="spellEnd"/>
        <w:r w:rsidRPr="00744CCE">
          <w:rPr>
            <w:rStyle w:val="Hperlink"/>
            <w:rFonts w:eastAsiaTheme="majorEastAsia"/>
          </w:rPr>
          <w:t xml:space="preserve"> and </w:t>
        </w:r>
        <w:proofErr w:type="spellStart"/>
        <w:r w:rsidRPr="00744CCE">
          <w:rPr>
            <w:rStyle w:val="Hperlink"/>
            <w:rFonts w:eastAsiaTheme="majorEastAsia"/>
          </w:rPr>
          <w:t>security</w:t>
        </w:r>
        <w:proofErr w:type="spellEnd"/>
        <w:r w:rsidRPr="00744CCE">
          <w:rPr>
            <w:rStyle w:val="Hperlink"/>
            <w:rFonts w:eastAsiaTheme="majorEastAsia"/>
          </w:rPr>
          <w:t xml:space="preserve"> </w:t>
        </w:r>
        <w:proofErr w:type="spellStart"/>
        <w:r w:rsidRPr="00744CCE">
          <w:rPr>
            <w:rStyle w:val="Hperlink"/>
            <w:rFonts w:eastAsiaTheme="majorEastAsia"/>
          </w:rPr>
          <w:t>requirements</w:t>
        </w:r>
        <w:proofErr w:type="spellEnd"/>
        <w:r w:rsidRPr="00744CCE">
          <w:rPr>
            <w:rStyle w:val="Hperlink"/>
            <w:rFonts w:eastAsiaTheme="majorEastAsia"/>
          </w:rPr>
          <w:t xml:space="preserve"> </w:t>
        </w:r>
        <w:proofErr w:type="spellStart"/>
        <w:r w:rsidRPr="00744CCE">
          <w:rPr>
            <w:rStyle w:val="Hperlink"/>
            <w:rFonts w:eastAsiaTheme="majorEastAsia"/>
          </w:rPr>
          <w:t>for</w:t>
        </w:r>
        <w:proofErr w:type="spellEnd"/>
        <w:r w:rsidRPr="00744CCE">
          <w:rPr>
            <w:rStyle w:val="Hperlink"/>
            <w:rFonts w:eastAsiaTheme="majorEastAsia"/>
          </w:rPr>
          <w:t xml:space="preserve"> trust </w:t>
        </w:r>
        <w:proofErr w:type="spellStart"/>
        <w:r w:rsidRPr="00744CCE">
          <w:rPr>
            <w:rStyle w:val="Hperlink"/>
            <w:rFonts w:eastAsiaTheme="majorEastAsia"/>
          </w:rPr>
          <w:t>service</w:t>
        </w:r>
        <w:proofErr w:type="spellEnd"/>
        <w:r w:rsidRPr="00744CCE">
          <w:rPr>
            <w:rStyle w:val="Hperlink"/>
            <w:rFonts w:eastAsiaTheme="majorEastAsia"/>
          </w:rPr>
          <w:t xml:space="preserve"> </w:t>
        </w:r>
        <w:proofErr w:type="spellStart"/>
        <w:r w:rsidRPr="00744CCE">
          <w:rPr>
            <w:rStyle w:val="Hperlink"/>
            <w:rFonts w:eastAsiaTheme="majorEastAsia"/>
          </w:rPr>
          <w:t>components</w:t>
        </w:r>
        <w:proofErr w:type="spellEnd"/>
        <w:r w:rsidRPr="00744CCE">
          <w:rPr>
            <w:rStyle w:val="Hperlink"/>
            <w:rFonts w:eastAsiaTheme="majorEastAsia"/>
          </w:rPr>
          <w:t xml:space="preserve"> </w:t>
        </w:r>
        <w:proofErr w:type="spellStart"/>
        <w:r w:rsidRPr="00744CCE">
          <w:rPr>
            <w:rStyle w:val="Hperlink"/>
            <w:rFonts w:eastAsiaTheme="majorEastAsia"/>
          </w:rPr>
          <w:t>providing</w:t>
        </w:r>
        <w:proofErr w:type="spellEnd"/>
        <w:r w:rsidRPr="00744CCE">
          <w:rPr>
            <w:rStyle w:val="Hperlink"/>
            <w:rFonts w:eastAsiaTheme="majorEastAsia"/>
          </w:rPr>
          <w:t xml:space="preserve"> </w:t>
        </w:r>
        <w:proofErr w:type="spellStart"/>
        <w:r w:rsidRPr="00744CCE">
          <w:rPr>
            <w:rStyle w:val="Hperlink"/>
            <w:rFonts w:eastAsiaTheme="majorEastAsia"/>
          </w:rPr>
          <w:t>identity</w:t>
        </w:r>
        <w:proofErr w:type="spellEnd"/>
        <w:r w:rsidRPr="00744CCE">
          <w:rPr>
            <w:rStyle w:val="Hperlink"/>
            <w:rFonts w:eastAsiaTheme="majorEastAsia"/>
          </w:rPr>
          <w:t xml:space="preserve"> </w:t>
        </w:r>
        <w:proofErr w:type="spellStart"/>
        <w:r w:rsidRPr="00744CCE">
          <w:rPr>
            <w:rStyle w:val="Hperlink"/>
            <w:rFonts w:eastAsiaTheme="majorEastAsia"/>
          </w:rPr>
          <w:t>proofing</w:t>
        </w:r>
        <w:proofErr w:type="spellEnd"/>
        <w:r w:rsidRPr="00744CCE">
          <w:rPr>
            <w:rStyle w:val="Hperlink"/>
            <w:rFonts w:eastAsiaTheme="majorEastAsia"/>
          </w:rPr>
          <w:t xml:space="preserve"> of trust </w:t>
        </w:r>
        <w:proofErr w:type="spellStart"/>
        <w:r w:rsidRPr="00744CCE">
          <w:rPr>
            <w:rStyle w:val="Hperlink"/>
            <w:rFonts w:eastAsiaTheme="majorEastAsia"/>
          </w:rPr>
          <w:t>service</w:t>
        </w:r>
        <w:proofErr w:type="spellEnd"/>
        <w:r w:rsidRPr="00744CCE">
          <w:rPr>
            <w:rStyle w:val="Hperlink"/>
            <w:rFonts w:eastAsiaTheme="majorEastAsia"/>
          </w:rPr>
          <w:t xml:space="preserve"> </w:t>
        </w:r>
        <w:proofErr w:type="spellStart"/>
        <w:r w:rsidRPr="00744CCE">
          <w:rPr>
            <w:rStyle w:val="Hperlink"/>
            <w:rFonts w:eastAsiaTheme="majorEastAsia"/>
          </w:rPr>
          <w:t>subjects</w:t>
        </w:r>
        <w:proofErr w:type="spellEnd"/>
        <w:r w:rsidRPr="00744CCE">
          <w:rPr>
            <w:rStyle w:val="Hperlink"/>
            <w:rFonts w:eastAsiaTheme="majorEastAsia"/>
          </w:rPr>
          <w:t>.“</w:t>
        </w:r>
      </w:hyperlink>
      <w:r w:rsidRPr="00744CCE">
        <w:t xml:space="preserve">; </w:t>
      </w:r>
      <w:hyperlink r:id="rId44" w:history="1">
        <w:r w:rsidRPr="00744CCE">
          <w:rPr>
            <w:rStyle w:val="Hperlink"/>
            <w:rFonts w:eastAsiaTheme="majorEastAsia"/>
          </w:rPr>
          <w:t>ENISA „</w:t>
        </w:r>
        <w:proofErr w:type="spellStart"/>
        <w:r w:rsidRPr="00744CCE">
          <w:rPr>
            <w:rStyle w:val="Hperlink"/>
            <w:rFonts w:eastAsiaTheme="majorEastAsia"/>
          </w:rPr>
          <w:t>Remote</w:t>
        </w:r>
        <w:proofErr w:type="spellEnd"/>
        <w:r w:rsidRPr="00744CCE">
          <w:rPr>
            <w:rStyle w:val="Hperlink"/>
            <w:rFonts w:eastAsiaTheme="majorEastAsia"/>
          </w:rPr>
          <w:t xml:space="preserve"> ID </w:t>
        </w:r>
        <w:proofErr w:type="spellStart"/>
        <w:r w:rsidRPr="00744CCE">
          <w:rPr>
            <w:rStyle w:val="Hperlink"/>
            <w:rFonts w:eastAsiaTheme="majorEastAsia"/>
          </w:rPr>
          <w:t>proofing</w:t>
        </w:r>
        <w:proofErr w:type="spellEnd"/>
      </w:hyperlink>
      <w:r w:rsidRPr="00744CCE">
        <w:t>“; ISO/IEC 30107 (1, 3); ISO/IEC 19989-3:2020; ISO/IEC 19794 (1, 4, 5); 19795-1; ISO 8601.</w:t>
      </w:r>
    </w:p>
  </w:footnote>
  <w:footnote w:id="44">
    <w:p w14:paraId="13F71653" w14:textId="0D8BA82A" w:rsidR="00911614" w:rsidRDefault="00911614">
      <w:pPr>
        <w:pStyle w:val="Allmrkusetekst"/>
      </w:pPr>
      <w:r>
        <w:rPr>
          <w:rStyle w:val="Allmrkuseviide"/>
        </w:rPr>
        <w:footnoteRef/>
      </w:r>
      <w:r>
        <w:t xml:space="preserve"> </w:t>
      </w:r>
      <w:r>
        <w:t>E-</w:t>
      </w:r>
      <w:proofErr w:type="spellStart"/>
      <w:r>
        <w:t>residentsuse</w:t>
      </w:r>
      <w:proofErr w:type="spellEnd"/>
      <w:r>
        <w:t xml:space="preserve"> nõukotta kuuluvad JDM, MKM, RAM, SIM, VÄM, EIS, </w:t>
      </w:r>
      <w:r w:rsidR="0058464D">
        <w:t xml:space="preserve">MTA, </w:t>
      </w:r>
      <w:r w:rsidRPr="009F219E">
        <w:t>PPA</w:t>
      </w:r>
      <w:r w:rsidR="0058464D">
        <w:t>,</w:t>
      </w:r>
      <w:r w:rsidRPr="009F219E">
        <w:t xml:space="preserve"> RAB</w:t>
      </w:r>
      <w:r w:rsidR="0058464D">
        <w:t xml:space="preserve"> ja erasektori esindajad</w:t>
      </w:r>
      <w:r w:rsidRPr="009F219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BCF"/>
    <w:multiLevelType w:val="hybridMultilevel"/>
    <w:tmpl w:val="23E6A8F4"/>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312AD3"/>
    <w:multiLevelType w:val="hybridMultilevel"/>
    <w:tmpl w:val="58E83B86"/>
    <w:lvl w:ilvl="0" w:tplc="139CA9CC">
      <w:start w:val="1"/>
      <w:numFmt w:val="bullet"/>
      <w:lvlText w:val=""/>
      <w:lvlJc w:val="left"/>
      <w:pPr>
        <w:ind w:left="720" w:hanging="360"/>
      </w:pPr>
      <w:rPr>
        <w:rFonts w:ascii="Symbol" w:hAnsi="Symbol"/>
      </w:rPr>
    </w:lvl>
    <w:lvl w:ilvl="1" w:tplc="A0882D44">
      <w:start w:val="1"/>
      <w:numFmt w:val="bullet"/>
      <w:lvlText w:val=""/>
      <w:lvlJc w:val="left"/>
      <w:pPr>
        <w:ind w:left="720" w:hanging="360"/>
      </w:pPr>
      <w:rPr>
        <w:rFonts w:ascii="Symbol" w:hAnsi="Symbol"/>
      </w:rPr>
    </w:lvl>
    <w:lvl w:ilvl="2" w:tplc="F3583550">
      <w:start w:val="1"/>
      <w:numFmt w:val="bullet"/>
      <w:lvlText w:val=""/>
      <w:lvlJc w:val="left"/>
      <w:pPr>
        <w:ind w:left="720" w:hanging="360"/>
      </w:pPr>
      <w:rPr>
        <w:rFonts w:ascii="Symbol" w:hAnsi="Symbol"/>
      </w:rPr>
    </w:lvl>
    <w:lvl w:ilvl="3" w:tplc="C352B2F4">
      <w:start w:val="1"/>
      <w:numFmt w:val="bullet"/>
      <w:lvlText w:val=""/>
      <w:lvlJc w:val="left"/>
      <w:pPr>
        <w:ind w:left="720" w:hanging="360"/>
      </w:pPr>
      <w:rPr>
        <w:rFonts w:ascii="Symbol" w:hAnsi="Symbol"/>
      </w:rPr>
    </w:lvl>
    <w:lvl w:ilvl="4" w:tplc="D130C2F6">
      <w:start w:val="1"/>
      <w:numFmt w:val="bullet"/>
      <w:lvlText w:val=""/>
      <w:lvlJc w:val="left"/>
      <w:pPr>
        <w:ind w:left="720" w:hanging="360"/>
      </w:pPr>
      <w:rPr>
        <w:rFonts w:ascii="Symbol" w:hAnsi="Symbol"/>
      </w:rPr>
    </w:lvl>
    <w:lvl w:ilvl="5" w:tplc="D79E7964">
      <w:start w:val="1"/>
      <w:numFmt w:val="bullet"/>
      <w:lvlText w:val=""/>
      <w:lvlJc w:val="left"/>
      <w:pPr>
        <w:ind w:left="720" w:hanging="360"/>
      </w:pPr>
      <w:rPr>
        <w:rFonts w:ascii="Symbol" w:hAnsi="Symbol"/>
      </w:rPr>
    </w:lvl>
    <w:lvl w:ilvl="6" w:tplc="94E21AF0">
      <w:start w:val="1"/>
      <w:numFmt w:val="bullet"/>
      <w:lvlText w:val=""/>
      <w:lvlJc w:val="left"/>
      <w:pPr>
        <w:ind w:left="720" w:hanging="360"/>
      </w:pPr>
      <w:rPr>
        <w:rFonts w:ascii="Symbol" w:hAnsi="Symbol"/>
      </w:rPr>
    </w:lvl>
    <w:lvl w:ilvl="7" w:tplc="BF4A281E">
      <w:start w:val="1"/>
      <w:numFmt w:val="bullet"/>
      <w:lvlText w:val=""/>
      <w:lvlJc w:val="left"/>
      <w:pPr>
        <w:ind w:left="720" w:hanging="360"/>
      </w:pPr>
      <w:rPr>
        <w:rFonts w:ascii="Symbol" w:hAnsi="Symbol"/>
      </w:rPr>
    </w:lvl>
    <w:lvl w:ilvl="8" w:tplc="6218B754">
      <w:start w:val="1"/>
      <w:numFmt w:val="bullet"/>
      <w:lvlText w:val=""/>
      <w:lvlJc w:val="left"/>
      <w:pPr>
        <w:ind w:left="720" w:hanging="360"/>
      </w:pPr>
      <w:rPr>
        <w:rFonts w:ascii="Symbol" w:hAnsi="Symbol"/>
      </w:rPr>
    </w:lvl>
  </w:abstractNum>
  <w:abstractNum w:abstractNumId="2" w15:restartNumberingAfterBreak="0">
    <w:nsid w:val="16310D5E"/>
    <w:multiLevelType w:val="hybridMultilevel"/>
    <w:tmpl w:val="16B0D5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6DC349B"/>
    <w:multiLevelType w:val="hybridMultilevel"/>
    <w:tmpl w:val="73446D18"/>
    <w:lvl w:ilvl="0" w:tplc="F2B0DD6E">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2DA1509"/>
    <w:multiLevelType w:val="hybridMultilevel"/>
    <w:tmpl w:val="279279C0"/>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BE1767"/>
    <w:multiLevelType w:val="hybridMultilevel"/>
    <w:tmpl w:val="098A378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4ED87DA9"/>
    <w:multiLevelType w:val="hybridMultilevel"/>
    <w:tmpl w:val="3ABE1C10"/>
    <w:lvl w:ilvl="0" w:tplc="04250011">
      <w:start w:val="1"/>
      <w:numFmt w:val="decimal"/>
      <w:lvlText w:val="%1)"/>
      <w:lvlJc w:val="left"/>
      <w:pPr>
        <w:ind w:left="360" w:hanging="360"/>
      </w:pPr>
      <w:rPr>
        <w:rFonts w:hint="default"/>
      </w:rPr>
    </w:lvl>
    <w:lvl w:ilvl="1" w:tplc="444ED7DC">
      <w:start w:val="1"/>
      <w:numFmt w:val="lowerRoman"/>
      <w:lvlText w:val="%2)"/>
      <w:lvlJc w:val="left"/>
      <w:pPr>
        <w:ind w:left="1440" w:hanging="720"/>
      </w:pPr>
      <w:rPr>
        <w:rFonts w:hint="default"/>
      </w:rPr>
    </w:lvl>
    <w:lvl w:ilvl="2" w:tplc="DE946182">
      <w:numFmt w:val="bullet"/>
      <w:lvlText w:val="-"/>
      <w:lvlJc w:val="left"/>
      <w:pPr>
        <w:ind w:left="1980" w:hanging="360"/>
      </w:pPr>
      <w:rPr>
        <w:rFonts w:ascii="Times New Roman" w:eastAsiaTheme="minorHAnsi" w:hAnsi="Times New Roman" w:cs="Times New Roman"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7617415"/>
    <w:multiLevelType w:val="hybridMultilevel"/>
    <w:tmpl w:val="31481F9A"/>
    <w:lvl w:ilvl="0" w:tplc="CF408922">
      <w:start w:val="5"/>
      <w:numFmt w:val="bullet"/>
      <w:lvlText w:val="-"/>
      <w:lvlJc w:val="left"/>
      <w:pPr>
        <w:ind w:left="360" w:hanging="360"/>
      </w:pPr>
      <w:rPr>
        <w:rFonts w:ascii="Aptos" w:eastAsiaTheme="minorHAnsi" w:hAnsi="Aptos" w:cstheme="minorBidi"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648872FF"/>
    <w:multiLevelType w:val="hybridMultilevel"/>
    <w:tmpl w:val="C3EE189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69831F72"/>
    <w:multiLevelType w:val="hybridMultilevel"/>
    <w:tmpl w:val="5254F3E6"/>
    <w:lvl w:ilvl="0" w:tplc="9FC2821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074685C"/>
    <w:multiLevelType w:val="hybridMultilevel"/>
    <w:tmpl w:val="A4D2B5DC"/>
    <w:lvl w:ilvl="0" w:tplc="33FA4540">
      <w:start w:val="1"/>
      <w:numFmt w:val="bullet"/>
      <w:lvlText w:val="•"/>
      <w:lvlJc w:val="left"/>
      <w:pPr>
        <w:tabs>
          <w:tab w:val="num" w:pos="720"/>
        </w:tabs>
        <w:ind w:left="720" w:hanging="360"/>
      </w:pPr>
      <w:rPr>
        <w:rFonts w:ascii="Arial" w:hAnsi="Arial" w:hint="default"/>
      </w:rPr>
    </w:lvl>
    <w:lvl w:ilvl="1" w:tplc="31D88FC0" w:tentative="1">
      <w:start w:val="1"/>
      <w:numFmt w:val="bullet"/>
      <w:lvlText w:val="•"/>
      <w:lvlJc w:val="left"/>
      <w:pPr>
        <w:tabs>
          <w:tab w:val="num" w:pos="1440"/>
        </w:tabs>
        <w:ind w:left="1440" w:hanging="360"/>
      </w:pPr>
      <w:rPr>
        <w:rFonts w:ascii="Arial" w:hAnsi="Arial" w:hint="default"/>
      </w:rPr>
    </w:lvl>
    <w:lvl w:ilvl="2" w:tplc="44284580" w:tentative="1">
      <w:start w:val="1"/>
      <w:numFmt w:val="bullet"/>
      <w:lvlText w:val="•"/>
      <w:lvlJc w:val="left"/>
      <w:pPr>
        <w:tabs>
          <w:tab w:val="num" w:pos="2160"/>
        </w:tabs>
        <w:ind w:left="2160" w:hanging="360"/>
      </w:pPr>
      <w:rPr>
        <w:rFonts w:ascii="Arial" w:hAnsi="Arial" w:hint="default"/>
      </w:rPr>
    </w:lvl>
    <w:lvl w:ilvl="3" w:tplc="92D2EC1C" w:tentative="1">
      <w:start w:val="1"/>
      <w:numFmt w:val="bullet"/>
      <w:lvlText w:val="•"/>
      <w:lvlJc w:val="left"/>
      <w:pPr>
        <w:tabs>
          <w:tab w:val="num" w:pos="2880"/>
        </w:tabs>
        <w:ind w:left="2880" w:hanging="360"/>
      </w:pPr>
      <w:rPr>
        <w:rFonts w:ascii="Arial" w:hAnsi="Arial" w:hint="default"/>
      </w:rPr>
    </w:lvl>
    <w:lvl w:ilvl="4" w:tplc="6F36FDC6" w:tentative="1">
      <w:start w:val="1"/>
      <w:numFmt w:val="bullet"/>
      <w:lvlText w:val="•"/>
      <w:lvlJc w:val="left"/>
      <w:pPr>
        <w:tabs>
          <w:tab w:val="num" w:pos="3600"/>
        </w:tabs>
        <w:ind w:left="3600" w:hanging="360"/>
      </w:pPr>
      <w:rPr>
        <w:rFonts w:ascii="Arial" w:hAnsi="Arial" w:hint="default"/>
      </w:rPr>
    </w:lvl>
    <w:lvl w:ilvl="5" w:tplc="2CAAFF30" w:tentative="1">
      <w:start w:val="1"/>
      <w:numFmt w:val="bullet"/>
      <w:lvlText w:val="•"/>
      <w:lvlJc w:val="left"/>
      <w:pPr>
        <w:tabs>
          <w:tab w:val="num" w:pos="4320"/>
        </w:tabs>
        <w:ind w:left="4320" w:hanging="360"/>
      </w:pPr>
      <w:rPr>
        <w:rFonts w:ascii="Arial" w:hAnsi="Arial" w:hint="default"/>
      </w:rPr>
    </w:lvl>
    <w:lvl w:ilvl="6" w:tplc="8550C80C" w:tentative="1">
      <w:start w:val="1"/>
      <w:numFmt w:val="bullet"/>
      <w:lvlText w:val="•"/>
      <w:lvlJc w:val="left"/>
      <w:pPr>
        <w:tabs>
          <w:tab w:val="num" w:pos="5040"/>
        </w:tabs>
        <w:ind w:left="5040" w:hanging="360"/>
      </w:pPr>
      <w:rPr>
        <w:rFonts w:ascii="Arial" w:hAnsi="Arial" w:hint="default"/>
      </w:rPr>
    </w:lvl>
    <w:lvl w:ilvl="7" w:tplc="06229966" w:tentative="1">
      <w:start w:val="1"/>
      <w:numFmt w:val="bullet"/>
      <w:lvlText w:val="•"/>
      <w:lvlJc w:val="left"/>
      <w:pPr>
        <w:tabs>
          <w:tab w:val="num" w:pos="5760"/>
        </w:tabs>
        <w:ind w:left="5760" w:hanging="360"/>
      </w:pPr>
      <w:rPr>
        <w:rFonts w:ascii="Arial" w:hAnsi="Arial" w:hint="default"/>
      </w:rPr>
    </w:lvl>
    <w:lvl w:ilvl="8" w:tplc="4E4668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AB756A"/>
    <w:multiLevelType w:val="hybridMultilevel"/>
    <w:tmpl w:val="5B3CA42E"/>
    <w:lvl w:ilvl="0" w:tplc="03E60642">
      <w:start w:val="1"/>
      <w:numFmt w:val="bullet"/>
      <w:lvlText w:val="•"/>
      <w:lvlJc w:val="left"/>
      <w:pPr>
        <w:tabs>
          <w:tab w:val="num" w:pos="720"/>
        </w:tabs>
        <w:ind w:left="720" w:hanging="360"/>
      </w:pPr>
      <w:rPr>
        <w:rFonts w:ascii="Arial" w:hAnsi="Arial" w:hint="default"/>
      </w:rPr>
    </w:lvl>
    <w:lvl w:ilvl="1" w:tplc="5732A2E4" w:tentative="1">
      <w:start w:val="1"/>
      <w:numFmt w:val="bullet"/>
      <w:lvlText w:val="•"/>
      <w:lvlJc w:val="left"/>
      <w:pPr>
        <w:tabs>
          <w:tab w:val="num" w:pos="1440"/>
        </w:tabs>
        <w:ind w:left="1440" w:hanging="360"/>
      </w:pPr>
      <w:rPr>
        <w:rFonts w:ascii="Arial" w:hAnsi="Arial" w:hint="default"/>
      </w:rPr>
    </w:lvl>
    <w:lvl w:ilvl="2" w:tplc="6C74055A" w:tentative="1">
      <w:start w:val="1"/>
      <w:numFmt w:val="bullet"/>
      <w:lvlText w:val="•"/>
      <w:lvlJc w:val="left"/>
      <w:pPr>
        <w:tabs>
          <w:tab w:val="num" w:pos="2160"/>
        </w:tabs>
        <w:ind w:left="2160" w:hanging="360"/>
      </w:pPr>
      <w:rPr>
        <w:rFonts w:ascii="Arial" w:hAnsi="Arial" w:hint="default"/>
      </w:rPr>
    </w:lvl>
    <w:lvl w:ilvl="3" w:tplc="B77C7D44" w:tentative="1">
      <w:start w:val="1"/>
      <w:numFmt w:val="bullet"/>
      <w:lvlText w:val="•"/>
      <w:lvlJc w:val="left"/>
      <w:pPr>
        <w:tabs>
          <w:tab w:val="num" w:pos="2880"/>
        </w:tabs>
        <w:ind w:left="2880" w:hanging="360"/>
      </w:pPr>
      <w:rPr>
        <w:rFonts w:ascii="Arial" w:hAnsi="Arial" w:hint="default"/>
      </w:rPr>
    </w:lvl>
    <w:lvl w:ilvl="4" w:tplc="2AF08C7E" w:tentative="1">
      <w:start w:val="1"/>
      <w:numFmt w:val="bullet"/>
      <w:lvlText w:val="•"/>
      <w:lvlJc w:val="left"/>
      <w:pPr>
        <w:tabs>
          <w:tab w:val="num" w:pos="3600"/>
        </w:tabs>
        <w:ind w:left="3600" w:hanging="360"/>
      </w:pPr>
      <w:rPr>
        <w:rFonts w:ascii="Arial" w:hAnsi="Arial" w:hint="default"/>
      </w:rPr>
    </w:lvl>
    <w:lvl w:ilvl="5" w:tplc="2190DF8A" w:tentative="1">
      <w:start w:val="1"/>
      <w:numFmt w:val="bullet"/>
      <w:lvlText w:val="•"/>
      <w:lvlJc w:val="left"/>
      <w:pPr>
        <w:tabs>
          <w:tab w:val="num" w:pos="4320"/>
        </w:tabs>
        <w:ind w:left="4320" w:hanging="360"/>
      </w:pPr>
      <w:rPr>
        <w:rFonts w:ascii="Arial" w:hAnsi="Arial" w:hint="default"/>
      </w:rPr>
    </w:lvl>
    <w:lvl w:ilvl="6" w:tplc="60041128" w:tentative="1">
      <w:start w:val="1"/>
      <w:numFmt w:val="bullet"/>
      <w:lvlText w:val="•"/>
      <w:lvlJc w:val="left"/>
      <w:pPr>
        <w:tabs>
          <w:tab w:val="num" w:pos="5040"/>
        </w:tabs>
        <w:ind w:left="5040" w:hanging="360"/>
      </w:pPr>
      <w:rPr>
        <w:rFonts w:ascii="Arial" w:hAnsi="Arial" w:hint="default"/>
      </w:rPr>
    </w:lvl>
    <w:lvl w:ilvl="7" w:tplc="80ACCD86" w:tentative="1">
      <w:start w:val="1"/>
      <w:numFmt w:val="bullet"/>
      <w:lvlText w:val="•"/>
      <w:lvlJc w:val="left"/>
      <w:pPr>
        <w:tabs>
          <w:tab w:val="num" w:pos="5760"/>
        </w:tabs>
        <w:ind w:left="5760" w:hanging="360"/>
      </w:pPr>
      <w:rPr>
        <w:rFonts w:ascii="Arial" w:hAnsi="Arial" w:hint="default"/>
      </w:rPr>
    </w:lvl>
    <w:lvl w:ilvl="8" w:tplc="13642D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7B4122"/>
    <w:multiLevelType w:val="hybridMultilevel"/>
    <w:tmpl w:val="C95C5078"/>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768070C3"/>
    <w:multiLevelType w:val="hybridMultilevel"/>
    <w:tmpl w:val="4BE88DE4"/>
    <w:lvl w:ilvl="0" w:tplc="0F860100">
      <w:start w:val="1"/>
      <w:numFmt w:val="decimal"/>
      <w:lvlText w:val="%1)"/>
      <w:lvlJc w:val="left"/>
      <w:pPr>
        <w:ind w:left="720" w:hanging="360"/>
      </w:pPr>
    </w:lvl>
    <w:lvl w:ilvl="1" w:tplc="967ED4FE">
      <w:start w:val="1"/>
      <w:numFmt w:val="decimal"/>
      <w:lvlText w:val="%2)"/>
      <w:lvlJc w:val="left"/>
      <w:pPr>
        <w:ind w:left="720" w:hanging="360"/>
      </w:pPr>
    </w:lvl>
    <w:lvl w:ilvl="2" w:tplc="BC5EFA38">
      <w:start w:val="1"/>
      <w:numFmt w:val="decimal"/>
      <w:lvlText w:val="%3)"/>
      <w:lvlJc w:val="left"/>
      <w:pPr>
        <w:ind w:left="720" w:hanging="360"/>
      </w:pPr>
    </w:lvl>
    <w:lvl w:ilvl="3" w:tplc="D8B43334">
      <w:start w:val="1"/>
      <w:numFmt w:val="decimal"/>
      <w:lvlText w:val="%4)"/>
      <w:lvlJc w:val="left"/>
      <w:pPr>
        <w:ind w:left="720" w:hanging="360"/>
      </w:pPr>
    </w:lvl>
    <w:lvl w:ilvl="4" w:tplc="DC9E1B14">
      <w:start w:val="1"/>
      <w:numFmt w:val="decimal"/>
      <w:lvlText w:val="%5)"/>
      <w:lvlJc w:val="left"/>
      <w:pPr>
        <w:ind w:left="720" w:hanging="360"/>
      </w:pPr>
    </w:lvl>
    <w:lvl w:ilvl="5" w:tplc="38A44A96">
      <w:start w:val="1"/>
      <w:numFmt w:val="decimal"/>
      <w:lvlText w:val="%6)"/>
      <w:lvlJc w:val="left"/>
      <w:pPr>
        <w:ind w:left="720" w:hanging="360"/>
      </w:pPr>
    </w:lvl>
    <w:lvl w:ilvl="6" w:tplc="BD644BB6">
      <w:start w:val="1"/>
      <w:numFmt w:val="decimal"/>
      <w:lvlText w:val="%7)"/>
      <w:lvlJc w:val="left"/>
      <w:pPr>
        <w:ind w:left="720" w:hanging="360"/>
      </w:pPr>
    </w:lvl>
    <w:lvl w:ilvl="7" w:tplc="D4E4AA66">
      <w:start w:val="1"/>
      <w:numFmt w:val="decimal"/>
      <w:lvlText w:val="%8)"/>
      <w:lvlJc w:val="left"/>
      <w:pPr>
        <w:ind w:left="720" w:hanging="360"/>
      </w:pPr>
    </w:lvl>
    <w:lvl w:ilvl="8" w:tplc="AED0F54E">
      <w:start w:val="1"/>
      <w:numFmt w:val="decimal"/>
      <w:lvlText w:val="%9)"/>
      <w:lvlJc w:val="left"/>
      <w:pPr>
        <w:ind w:left="720" w:hanging="360"/>
      </w:pPr>
    </w:lvl>
  </w:abstractNum>
  <w:num w:numId="1" w16cid:durableId="1606692499">
    <w:abstractNumId w:val="3"/>
  </w:num>
  <w:num w:numId="2" w16cid:durableId="2035032385">
    <w:abstractNumId w:val="6"/>
  </w:num>
  <w:num w:numId="3" w16cid:durableId="2060518885">
    <w:abstractNumId w:val="8"/>
  </w:num>
  <w:num w:numId="4" w16cid:durableId="755633308">
    <w:abstractNumId w:val="9"/>
  </w:num>
  <w:num w:numId="5" w16cid:durableId="1611430930">
    <w:abstractNumId w:val="2"/>
  </w:num>
  <w:num w:numId="6" w16cid:durableId="1234927403">
    <w:abstractNumId w:val="12"/>
  </w:num>
  <w:num w:numId="7" w16cid:durableId="2146000497">
    <w:abstractNumId w:val="7"/>
  </w:num>
  <w:num w:numId="8" w16cid:durableId="1643578818">
    <w:abstractNumId w:val="0"/>
  </w:num>
  <w:num w:numId="9" w16cid:durableId="863592227">
    <w:abstractNumId w:val="4"/>
  </w:num>
  <w:num w:numId="10" w16cid:durableId="111822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751815">
    <w:abstractNumId w:val="11"/>
  </w:num>
  <w:num w:numId="12" w16cid:durableId="1366832054">
    <w:abstractNumId w:val="10"/>
  </w:num>
  <w:num w:numId="13" w16cid:durableId="557210677">
    <w:abstractNumId w:val="13"/>
  </w:num>
  <w:num w:numId="14" w16cid:durableId="1129056077">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eriin Lindsalu - JUSTDIGI">
    <w15:presenceInfo w15:providerId="AD" w15:userId="S::pilleriin.lindsalu@justdigi.ee::f663d0d4-d477-45c8-b210-8f2e364095aa"/>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E6"/>
    <w:rsid w:val="000029AD"/>
    <w:rsid w:val="0000524A"/>
    <w:rsid w:val="00016205"/>
    <w:rsid w:val="000179A7"/>
    <w:rsid w:val="00025CFC"/>
    <w:rsid w:val="00027390"/>
    <w:rsid w:val="00027D74"/>
    <w:rsid w:val="00035957"/>
    <w:rsid w:val="000373BA"/>
    <w:rsid w:val="00037C7F"/>
    <w:rsid w:val="00040E2D"/>
    <w:rsid w:val="00040EF8"/>
    <w:rsid w:val="000414B5"/>
    <w:rsid w:val="00041C5D"/>
    <w:rsid w:val="000424F4"/>
    <w:rsid w:val="0004379E"/>
    <w:rsid w:val="00046AEE"/>
    <w:rsid w:val="000470D8"/>
    <w:rsid w:val="000504FB"/>
    <w:rsid w:val="00050A30"/>
    <w:rsid w:val="000537DF"/>
    <w:rsid w:val="0005650E"/>
    <w:rsid w:val="00060604"/>
    <w:rsid w:val="000617A4"/>
    <w:rsid w:val="00063C51"/>
    <w:rsid w:val="0007095F"/>
    <w:rsid w:val="00074A19"/>
    <w:rsid w:val="00081096"/>
    <w:rsid w:val="000865D9"/>
    <w:rsid w:val="000866A3"/>
    <w:rsid w:val="0009042D"/>
    <w:rsid w:val="00091353"/>
    <w:rsid w:val="00091909"/>
    <w:rsid w:val="000919AD"/>
    <w:rsid w:val="00093CAF"/>
    <w:rsid w:val="00095C11"/>
    <w:rsid w:val="00096A2A"/>
    <w:rsid w:val="00097BB3"/>
    <w:rsid w:val="000A15B8"/>
    <w:rsid w:val="000A47A6"/>
    <w:rsid w:val="000A721D"/>
    <w:rsid w:val="000A7DC4"/>
    <w:rsid w:val="000B122C"/>
    <w:rsid w:val="000B1DE7"/>
    <w:rsid w:val="000C5F43"/>
    <w:rsid w:val="000D1104"/>
    <w:rsid w:val="000D1166"/>
    <w:rsid w:val="000D5B15"/>
    <w:rsid w:val="000D6DC3"/>
    <w:rsid w:val="000D77C5"/>
    <w:rsid w:val="000E1354"/>
    <w:rsid w:val="000E14BF"/>
    <w:rsid w:val="000E35D7"/>
    <w:rsid w:val="000E35E1"/>
    <w:rsid w:val="000E36ED"/>
    <w:rsid w:val="000E4A1D"/>
    <w:rsid w:val="000E4B9D"/>
    <w:rsid w:val="000E5D91"/>
    <w:rsid w:val="000E669A"/>
    <w:rsid w:val="000E783E"/>
    <w:rsid w:val="000F13A0"/>
    <w:rsid w:val="000F1538"/>
    <w:rsid w:val="000F2248"/>
    <w:rsid w:val="000F27DB"/>
    <w:rsid w:val="000F3075"/>
    <w:rsid w:val="000F3A7A"/>
    <w:rsid w:val="000F5BBD"/>
    <w:rsid w:val="000F7FFD"/>
    <w:rsid w:val="00100A86"/>
    <w:rsid w:val="001017AC"/>
    <w:rsid w:val="00103555"/>
    <w:rsid w:val="00105C39"/>
    <w:rsid w:val="00110439"/>
    <w:rsid w:val="001139F4"/>
    <w:rsid w:val="00114788"/>
    <w:rsid w:val="00114906"/>
    <w:rsid w:val="0011631B"/>
    <w:rsid w:val="00116CC2"/>
    <w:rsid w:val="00117451"/>
    <w:rsid w:val="00121722"/>
    <w:rsid w:val="00121BAD"/>
    <w:rsid w:val="001227D8"/>
    <w:rsid w:val="00123DE5"/>
    <w:rsid w:val="001276F1"/>
    <w:rsid w:val="00127F50"/>
    <w:rsid w:val="001302DB"/>
    <w:rsid w:val="00131541"/>
    <w:rsid w:val="00135F07"/>
    <w:rsid w:val="001362C0"/>
    <w:rsid w:val="00141478"/>
    <w:rsid w:val="001433A9"/>
    <w:rsid w:val="0014383E"/>
    <w:rsid w:val="00143FC7"/>
    <w:rsid w:val="00144C2B"/>
    <w:rsid w:val="00145D46"/>
    <w:rsid w:val="00151A86"/>
    <w:rsid w:val="00153B77"/>
    <w:rsid w:val="00162A6D"/>
    <w:rsid w:val="001638EB"/>
    <w:rsid w:val="00163BFD"/>
    <w:rsid w:val="0016579B"/>
    <w:rsid w:val="0016582B"/>
    <w:rsid w:val="00167663"/>
    <w:rsid w:val="001734E5"/>
    <w:rsid w:val="00174A20"/>
    <w:rsid w:val="0017693C"/>
    <w:rsid w:val="00177640"/>
    <w:rsid w:val="0018028E"/>
    <w:rsid w:val="00180642"/>
    <w:rsid w:val="0018106C"/>
    <w:rsid w:val="00185F76"/>
    <w:rsid w:val="00190173"/>
    <w:rsid w:val="001919E8"/>
    <w:rsid w:val="00191F83"/>
    <w:rsid w:val="001A4850"/>
    <w:rsid w:val="001A5C3C"/>
    <w:rsid w:val="001B1F8F"/>
    <w:rsid w:val="001B52BE"/>
    <w:rsid w:val="001B5512"/>
    <w:rsid w:val="001B6206"/>
    <w:rsid w:val="001B7EC7"/>
    <w:rsid w:val="001C5B35"/>
    <w:rsid w:val="001C62DE"/>
    <w:rsid w:val="001C671C"/>
    <w:rsid w:val="001C68ED"/>
    <w:rsid w:val="001D1525"/>
    <w:rsid w:val="001D27C4"/>
    <w:rsid w:val="001D2A07"/>
    <w:rsid w:val="001D31B3"/>
    <w:rsid w:val="001D5681"/>
    <w:rsid w:val="001D593A"/>
    <w:rsid w:val="001E0487"/>
    <w:rsid w:val="001E058D"/>
    <w:rsid w:val="001F17AC"/>
    <w:rsid w:val="00202715"/>
    <w:rsid w:val="00202863"/>
    <w:rsid w:val="00202C17"/>
    <w:rsid w:val="0020577E"/>
    <w:rsid w:val="002059D1"/>
    <w:rsid w:val="00205D98"/>
    <w:rsid w:val="0021263A"/>
    <w:rsid w:val="00214E7B"/>
    <w:rsid w:val="002168A0"/>
    <w:rsid w:val="0022083C"/>
    <w:rsid w:val="002240AC"/>
    <w:rsid w:val="00225700"/>
    <w:rsid w:val="00226266"/>
    <w:rsid w:val="002262F1"/>
    <w:rsid w:val="00234892"/>
    <w:rsid w:val="002351D6"/>
    <w:rsid w:val="00237BB1"/>
    <w:rsid w:val="002403B3"/>
    <w:rsid w:val="002418F6"/>
    <w:rsid w:val="00245443"/>
    <w:rsid w:val="00250E88"/>
    <w:rsid w:val="002529F7"/>
    <w:rsid w:val="00252F22"/>
    <w:rsid w:val="002547DB"/>
    <w:rsid w:val="00254C03"/>
    <w:rsid w:val="002555FE"/>
    <w:rsid w:val="002628B5"/>
    <w:rsid w:val="002652AC"/>
    <w:rsid w:val="00266F1F"/>
    <w:rsid w:val="00272349"/>
    <w:rsid w:val="0027326A"/>
    <w:rsid w:val="00273E4E"/>
    <w:rsid w:val="002744E6"/>
    <w:rsid w:val="002761DB"/>
    <w:rsid w:val="00277AB3"/>
    <w:rsid w:val="002800C5"/>
    <w:rsid w:val="002819F5"/>
    <w:rsid w:val="00281A59"/>
    <w:rsid w:val="00282223"/>
    <w:rsid w:val="0028547B"/>
    <w:rsid w:val="00286893"/>
    <w:rsid w:val="002900CF"/>
    <w:rsid w:val="00290452"/>
    <w:rsid w:val="00291596"/>
    <w:rsid w:val="00292599"/>
    <w:rsid w:val="00292CD9"/>
    <w:rsid w:val="00293523"/>
    <w:rsid w:val="002A1C25"/>
    <w:rsid w:val="002A38E0"/>
    <w:rsid w:val="002A53E2"/>
    <w:rsid w:val="002A779F"/>
    <w:rsid w:val="002B21DE"/>
    <w:rsid w:val="002B6ED5"/>
    <w:rsid w:val="002C0A12"/>
    <w:rsid w:val="002C11B5"/>
    <w:rsid w:val="002C2123"/>
    <w:rsid w:val="002C376F"/>
    <w:rsid w:val="002D2D62"/>
    <w:rsid w:val="002D2F24"/>
    <w:rsid w:val="002D5BBF"/>
    <w:rsid w:val="002D6669"/>
    <w:rsid w:val="002E1816"/>
    <w:rsid w:val="002E200D"/>
    <w:rsid w:val="002E2676"/>
    <w:rsid w:val="002E68A9"/>
    <w:rsid w:val="002E776E"/>
    <w:rsid w:val="002F060E"/>
    <w:rsid w:val="002F18FC"/>
    <w:rsid w:val="002F773E"/>
    <w:rsid w:val="002F78F6"/>
    <w:rsid w:val="00302C71"/>
    <w:rsid w:val="00303102"/>
    <w:rsid w:val="003043CA"/>
    <w:rsid w:val="00311ADC"/>
    <w:rsid w:val="00311EC2"/>
    <w:rsid w:val="00315D69"/>
    <w:rsid w:val="00320E15"/>
    <w:rsid w:val="0032244A"/>
    <w:rsid w:val="00322697"/>
    <w:rsid w:val="003242CB"/>
    <w:rsid w:val="00325AE8"/>
    <w:rsid w:val="003368D0"/>
    <w:rsid w:val="00342179"/>
    <w:rsid w:val="0034569C"/>
    <w:rsid w:val="00345D00"/>
    <w:rsid w:val="00346A5A"/>
    <w:rsid w:val="003544AD"/>
    <w:rsid w:val="00356C06"/>
    <w:rsid w:val="0036082B"/>
    <w:rsid w:val="0036256B"/>
    <w:rsid w:val="00362E1F"/>
    <w:rsid w:val="0036427B"/>
    <w:rsid w:val="00367027"/>
    <w:rsid w:val="0036753C"/>
    <w:rsid w:val="003704D6"/>
    <w:rsid w:val="00372AB8"/>
    <w:rsid w:val="00381A6E"/>
    <w:rsid w:val="00382E9F"/>
    <w:rsid w:val="00386BFD"/>
    <w:rsid w:val="00387131"/>
    <w:rsid w:val="00394BD8"/>
    <w:rsid w:val="00394C87"/>
    <w:rsid w:val="003A159B"/>
    <w:rsid w:val="003A1A6F"/>
    <w:rsid w:val="003A2405"/>
    <w:rsid w:val="003A7663"/>
    <w:rsid w:val="003A79E8"/>
    <w:rsid w:val="003B65BB"/>
    <w:rsid w:val="003B75C9"/>
    <w:rsid w:val="003B79DB"/>
    <w:rsid w:val="003C1E96"/>
    <w:rsid w:val="003C4CF4"/>
    <w:rsid w:val="003C569B"/>
    <w:rsid w:val="003C760B"/>
    <w:rsid w:val="003C77C7"/>
    <w:rsid w:val="003D50BE"/>
    <w:rsid w:val="003D6C55"/>
    <w:rsid w:val="003D7C61"/>
    <w:rsid w:val="003E0793"/>
    <w:rsid w:val="003E1A83"/>
    <w:rsid w:val="003E24ED"/>
    <w:rsid w:val="003E696A"/>
    <w:rsid w:val="003E71DA"/>
    <w:rsid w:val="003E7F12"/>
    <w:rsid w:val="003F01EE"/>
    <w:rsid w:val="003F1481"/>
    <w:rsid w:val="003F258E"/>
    <w:rsid w:val="003F303E"/>
    <w:rsid w:val="003F4CCB"/>
    <w:rsid w:val="003F55DB"/>
    <w:rsid w:val="00404475"/>
    <w:rsid w:val="0040607F"/>
    <w:rsid w:val="00410DAD"/>
    <w:rsid w:val="004129C8"/>
    <w:rsid w:val="00413460"/>
    <w:rsid w:val="00417D9B"/>
    <w:rsid w:val="00417DC1"/>
    <w:rsid w:val="004230DE"/>
    <w:rsid w:val="00425D83"/>
    <w:rsid w:val="004262C1"/>
    <w:rsid w:val="004274C2"/>
    <w:rsid w:val="004276EF"/>
    <w:rsid w:val="00430D85"/>
    <w:rsid w:val="00431456"/>
    <w:rsid w:val="004373A6"/>
    <w:rsid w:val="0045370E"/>
    <w:rsid w:val="00457D1D"/>
    <w:rsid w:val="00460C43"/>
    <w:rsid w:val="00461B2D"/>
    <w:rsid w:val="0046278A"/>
    <w:rsid w:val="004638F4"/>
    <w:rsid w:val="00463BD1"/>
    <w:rsid w:val="00464B66"/>
    <w:rsid w:val="00465B43"/>
    <w:rsid w:val="004668CE"/>
    <w:rsid w:val="00466B6D"/>
    <w:rsid w:val="00472EE9"/>
    <w:rsid w:val="00474A46"/>
    <w:rsid w:val="004771D5"/>
    <w:rsid w:val="00483C8C"/>
    <w:rsid w:val="00484446"/>
    <w:rsid w:val="0048729D"/>
    <w:rsid w:val="00491281"/>
    <w:rsid w:val="004913CC"/>
    <w:rsid w:val="004A0072"/>
    <w:rsid w:val="004A18A2"/>
    <w:rsid w:val="004A2C40"/>
    <w:rsid w:val="004A38E0"/>
    <w:rsid w:val="004A7F75"/>
    <w:rsid w:val="004B2D8A"/>
    <w:rsid w:val="004B68ED"/>
    <w:rsid w:val="004B6FD7"/>
    <w:rsid w:val="004C1376"/>
    <w:rsid w:val="004C36CF"/>
    <w:rsid w:val="004C4A66"/>
    <w:rsid w:val="004C7388"/>
    <w:rsid w:val="004D0542"/>
    <w:rsid w:val="004D0C00"/>
    <w:rsid w:val="004D21F0"/>
    <w:rsid w:val="004D43EA"/>
    <w:rsid w:val="004D48CB"/>
    <w:rsid w:val="004D5D12"/>
    <w:rsid w:val="004E3AFF"/>
    <w:rsid w:val="004E3E79"/>
    <w:rsid w:val="004E6B6A"/>
    <w:rsid w:val="004E7E9C"/>
    <w:rsid w:val="004F1F72"/>
    <w:rsid w:val="004F3CBB"/>
    <w:rsid w:val="004F40ED"/>
    <w:rsid w:val="004F6B12"/>
    <w:rsid w:val="00500D73"/>
    <w:rsid w:val="00502761"/>
    <w:rsid w:val="00506D86"/>
    <w:rsid w:val="00511981"/>
    <w:rsid w:val="00512A47"/>
    <w:rsid w:val="00514354"/>
    <w:rsid w:val="0052656F"/>
    <w:rsid w:val="00531E9A"/>
    <w:rsid w:val="00535ABD"/>
    <w:rsid w:val="00535C0F"/>
    <w:rsid w:val="00542371"/>
    <w:rsid w:val="00542D4D"/>
    <w:rsid w:val="00542F0B"/>
    <w:rsid w:val="00547A7B"/>
    <w:rsid w:val="00550C98"/>
    <w:rsid w:val="00552148"/>
    <w:rsid w:val="00552D04"/>
    <w:rsid w:val="00555C9D"/>
    <w:rsid w:val="005567EE"/>
    <w:rsid w:val="00556F98"/>
    <w:rsid w:val="00560613"/>
    <w:rsid w:val="005668F7"/>
    <w:rsid w:val="0057170E"/>
    <w:rsid w:val="00575CEF"/>
    <w:rsid w:val="00581E74"/>
    <w:rsid w:val="0058242E"/>
    <w:rsid w:val="0058464D"/>
    <w:rsid w:val="0058754F"/>
    <w:rsid w:val="00590230"/>
    <w:rsid w:val="005903CC"/>
    <w:rsid w:val="00592D66"/>
    <w:rsid w:val="00592FC2"/>
    <w:rsid w:val="00594044"/>
    <w:rsid w:val="0059507E"/>
    <w:rsid w:val="00595BD7"/>
    <w:rsid w:val="00596FC9"/>
    <w:rsid w:val="005976FB"/>
    <w:rsid w:val="005A2796"/>
    <w:rsid w:val="005A4BFC"/>
    <w:rsid w:val="005A6022"/>
    <w:rsid w:val="005A69BB"/>
    <w:rsid w:val="005B15DF"/>
    <w:rsid w:val="005B1D42"/>
    <w:rsid w:val="005B5873"/>
    <w:rsid w:val="005B6BC9"/>
    <w:rsid w:val="005C0AC9"/>
    <w:rsid w:val="005C1A8C"/>
    <w:rsid w:val="005C78CC"/>
    <w:rsid w:val="005C7AD9"/>
    <w:rsid w:val="005D0092"/>
    <w:rsid w:val="005D3801"/>
    <w:rsid w:val="005D39E4"/>
    <w:rsid w:val="005D65CB"/>
    <w:rsid w:val="005E0C00"/>
    <w:rsid w:val="005E1477"/>
    <w:rsid w:val="005E19E9"/>
    <w:rsid w:val="005E2166"/>
    <w:rsid w:val="005E2D0C"/>
    <w:rsid w:val="005E3A46"/>
    <w:rsid w:val="005F293A"/>
    <w:rsid w:val="005F41C2"/>
    <w:rsid w:val="005F5C4C"/>
    <w:rsid w:val="00602719"/>
    <w:rsid w:val="006059E1"/>
    <w:rsid w:val="00606798"/>
    <w:rsid w:val="00606D90"/>
    <w:rsid w:val="00607BE2"/>
    <w:rsid w:val="0061480B"/>
    <w:rsid w:val="00615881"/>
    <w:rsid w:val="00616E54"/>
    <w:rsid w:val="00620E14"/>
    <w:rsid w:val="00621567"/>
    <w:rsid w:val="006220C3"/>
    <w:rsid w:val="006228F3"/>
    <w:rsid w:val="00625B03"/>
    <w:rsid w:val="00625D8F"/>
    <w:rsid w:val="006260B8"/>
    <w:rsid w:val="00630941"/>
    <w:rsid w:val="00633992"/>
    <w:rsid w:val="0063548C"/>
    <w:rsid w:val="006355C6"/>
    <w:rsid w:val="006361E5"/>
    <w:rsid w:val="0063793C"/>
    <w:rsid w:val="00643761"/>
    <w:rsid w:val="00646BF8"/>
    <w:rsid w:val="00651F2A"/>
    <w:rsid w:val="0065309B"/>
    <w:rsid w:val="0065351D"/>
    <w:rsid w:val="00663BF7"/>
    <w:rsid w:val="006652F8"/>
    <w:rsid w:val="00665B0D"/>
    <w:rsid w:val="0066692E"/>
    <w:rsid w:val="00674560"/>
    <w:rsid w:val="00674DC8"/>
    <w:rsid w:val="006815BF"/>
    <w:rsid w:val="006818D6"/>
    <w:rsid w:val="00683AEB"/>
    <w:rsid w:val="006878BC"/>
    <w:rsid w:val="00690266"/>
    <w:rsid w:val="00691E79"/>
    <w:rsid w:val="00694698"/>
    <w:rsid w:val="00695B45"/>
    <w:rsid w:val="0069679A"/>
    <w:rsid w:val="006974FB"/>
    <w:rsid w:val="006A0F00"/>
    <w:rsid w:val="006A14DA"/>
    <w:rsid w:val="006A2F1E"/>
    <w:rsid w:val="006A6773"/>
    <w:rsid w:val="006A757B"/>
    <w:rsid w:val="006B1F55"/>
    <w:rsid w:val="006B3BE2"/>
    <w:rsid w:val="006B4FE6"/>
    <w:rsid w:val="006B6729"/>
    <w:rsid w:val="006B6898"/>
    <w:rsid w:val="006C071A"/>
    <w:rsid w:val="006C08DD"/>
    <w:rsid w:val="006C0993"/>
    <w:rsid w:val="006C136D"/>
    <w:rsid w:val="006C4E23"/>
    <w:rsid w:val="006D02C4"/>
    <w:rsid w:val="006D339F"/>
    <w:rsid w:val="006D61F5"/>
    <w:rsid w:val="006D6C2D"/>
    <w:rsid w:val="006D72A1"/>
    <w:rsid w:val="006D7FB8"/>
    <w:rsid w:val="006E68F8"/>
    <w:rsid w:val="006F08CF"/>
    <w:rsid w:val="006F2493"/>
    <w:rsid w:val="006F4769"/>
    <w:rsid w:val="006F4808"/>
    <w:rsid w:val="006F56E3"/>
    <w:rsid w:val="007002A8"/>
    <w:rsid w:val="007015F7"/>
    <w:rsid w:val="007067E1"/>
    <w:rsid w:val="00706CFB"/>
    <w:rsid w:val="0071164F"/>
    <w:rsid w:val="00711B1F"/>
    <w:rsid w:val="00714E37"/>
    <w:rsid w:val="00717C25"/>
    <w:rsid w:val="00721791"/>
    <w:rsid w:val="00725685"/>
    <w:rsid w:val="0072702E"/>
    <w:rsid w:val="007276BE"/>
    <w:rsid w:val="00732DD4"/>
    <w:rsid w:val="00744DEF"/>
    <w:rsid w:val="007452EB"/>
    <w:rsid w:val="007502CD"/>
    <w:rsid w:val="00755A19"/>
    <w:rsid w:val="00765D31"/>
    <w:rsid w:val="00765E1B"/>
    <w:rsid w:val="00767017"/>
    <w:rsid w:val="007678C1"/>
    <w:rsid w:val="007733C4"/>
    <w:rsid w:val="00784B63"/>
    <w:rsid w:val="00784F90"/>
    <w:rsid w:val="00785165"/>
    <w:rsid w:val="00786070"/>
    <w:rsid w:val="00790FF0"/>
    <w:rsid w:val="0079177B"/>
    <w:rsid w:val="00791FD5"/>
    <w:rsid w:val="00797010"/>
    <w:rsid w:val="007A26D7"/>
    <w:rsid w:val="007A4761"/>
    <w:rsid w:val="007A78F6"/>
    <w:rsid w:val="007B3AF2"/>
    <w:rsid w:val="007B41BD"/>
    <w:rsid w:val="007B615A"/>
    <w:rsid w:val="007B6C92"/>
    <w:rsid w:val="007B7720"/>
    <w:rsid w:val="007C372C"/>
    <w:rsid w:val="007D1D5C"/>
    <w:rsid w:val="007D344E"/>
    <w:rsid w:val="007D3B29"/>
    <w:rsid w:val="007D6352"/>
    <w:rsid w:val="007D6392"/>
    <w:rsid w:val="007E0EE9"/>
    <w:rsid w:val="007E182E"/>
    <w:rsid w:val="007E2689"/>
    <w:rsid w:val="007E43A2"/>
    <w:rsid w:val="007E676C"/>
    <w:rsid w:val="007F1835"/>
    <w:rsid w:val="007F24E6"/>
    <w:rsid w:val="007F3853"/>
    <w:rsid w:val="007F7385"/>
    <w:rsid w:val="00800054"/>
    <w:rsid w:val="00800CE8"/>
    <w:rsid w:val="00801011"/>
    <w:rsid w:val="00813EA1"/>
    <w:rsid w:val="00814FFF"/>
    <w:rsid w:val="00820894"/>
    <w:rsid w:val="00820FB7"/>
    <w:rsid w:val="0082694D"/>
    <w:rsid w:val="00826CDF"/>
    <w:rsid w:val="00830B45"/>
    <w:rsid w:val="00835383"/>
    <w:rsid w:val="008362FA"/>
    <w:rsid w:val="008370E2"/>
    <w:rsid w:val="00840769"/>
    <w:rsid w:val="00841ED8"/>
    <w:rsid w:val="00844228"/>
    <w:rsid w:val="00847D03"/>
    <w:rsid w:val="00851589"/>
    <w:rsid w:val="00851ECE"/>
    <w:rsid w:val="0085227F"/>
    <w:rsid w:val="0085336E"/>
    <w:rsid w:val="00854F9C"/>
    <w:rsid w:val="00856C5C"/>
    <w:rsid w:val="008574CF"/>
    <w:rsid w:val="0086105E"/>
    <w:rsid w:val="0086197F"/>
    <w:rsid w:val="00865F16"/>
    <w:rsid w:val="00875C60"/>
    <w:rsid w:val="0088005B"/>
    <w:rsid w:val="0089200A"/>
    <w:rsid w:val="008A301F"/>
    <w:rsid w:val="008A62B6"/>
    <w:rsid w:val="008A62C9"/>
    <w:rsid w:val="008B181A"/>
    <w:rsid w:val="008B2145"/>
    <w:rsid w:val="008B3682"/>
    <w:rsid w:val="008B4033"/>
    <w:rsid w:val="008B598E"/>
    <w:rsid w:val="008C00F3"/>
    <w:rsid w:val="008C098B"/>
    <w:rsid w:val="008C3F96"/>
    <w:rsid w:val="008C5CE3"/>
    <w:rsid w:val="008C63C4"/>
    <w:rsid w:val="008D1390"/>
    <w:rsid w:val="008D2FD0"/>
    <w:rsid w:val="008D5F41"/>
    <w:rsid w:val="008E1E6D"/>
    <w:rsid w:val="008E440F"/>
    <w:rsid w:val="008E5D9D"/>
    <w:rsid w:val="008E6742"/>
    <w:rsid w:val="008F007E"/>
    <w:rsid w:val="008F163A"/>
    <w:rsid w:val="008F2D4C"/>
    <w:rsid w:val="008F344E"/>
    <w:rsid w:val="008F4574"/>
    <w:rsid w:val="008F594A"/>
    <w:rsid w:val="008F67C8"/>
    <w:rsid w:val="008F7FAC"/>
    <w:rsid w:val="00900A0D"/>
    <w:rsid w:val="00902F39"/>
    <w:rsid w:val="00911207"/>
    <w:rsid w:val="00911614"/>
    <w:rsid w:val="00911B84"/>
    <w:rsid w:val="0091256D"/>
    <w:rsid w:val="009143E6"/>
    <w:rsid w:val="0091504D"/>
    <w:rsid w:val="00920608"/>
    <w:rsid w:val="00922BCF"/>
    <w:rsid w:val="00922F74"/>
    <w:rsid w:val="00925E42"/>
    <w:rsid w:val="0092673F"/>
    <w:rsid w:val="009334A5"/>
    <w:rsid w:val="00940F83"/>
    <w:rsid w:val="00945520"/>
    <w:rsid w:val="00947F1F"/>
    <w:rsid w:val="00950A99"/>
    <w:rsid w:val="00953307"/>
    <w:rsid w:val="00954AB6"/>
    <w:rsid w:val="00957C43"/>
    <w:rsid w:val="009606A5"/>
    <w:rsid w:val="009609A1"/>
    <w:rsid w:val="009617A9"/>
    <w:rsid w:val="00963B87"/>
    <w:rsid w:val="0096558C"/>
    <w:rsid w:val="00966FB3"/>
    <w:rsid w:val="0097157E"/>
    <w:rsid w:val="00972D11"/>
    <w:rsid w:val="00974D89"/>
    <w:rsid w:val="00976240"/>
    <w:rsid w:val="009837BB"/>
    <w:rsid w:val="00984C8F"/>
    <w:rsid w:val="00986BA9"/>
    <w:rsid w:val="00986EF8"/>
    <w:rsid w:val="009900DC"/>
    <w:rsid w:val="009918AD"/>
    <w:rsid w:val="009918F6"/>
    <w:rsid w:val="00992A87"/>
    <w:rsid w:val="0099526F"/>
    <w:rsid w:val="009A032A"/>
    <w:rsid w:val="009A2A8D"/>
    <w:rsid w:val="009A6224"/>
    <w:rsid w:val="009B0546"/>
    <w:rsid w:val="009B11CC"/>
    <w:rsid w:val="009B2915"/>
    <w:rsid w:val="009B325D"/>
    <w:rsid w:val="009B59C6"/>
    <w:rsid w:val="009C123C"/>
    <w:rsid w:val="009C134D"/>
    <w:rsid w:val="009C17DB"/>
    <w:rsid w:val="009C1A9A"/>
    <w:rsid w:val="009C1F8D"/>
    <w:rsid w:val="009C4E73"/>
    <w:rsid w:val="009D188C"/>
    <w:rsid w:val="009D2083"/>
    <w:rsid w:val="009D61DB"/>
    <w:rsid w:val="009D66AC"/>
    <w:rsid w:val="009D6D02"/>
    <w:rsid w:val="009E06FF"/>
    <w:rsid w:val="009E3298"/>
    <w:rsid w:val="009E468A"/>
    <w:rsid w:val="009E578E"/>
    <w:rsid w:val="009E6D13"/>
    <w:rsid w:val="009E72EB"/>
    <w:rsid w:val="009F0656"/>
    <w:rsid w:val="009F19AE"/>
    <w:rsid w:val="009F4348"/>
    <w:rsid w:val="009F4F81"/>
    <w:rsid w:val="009F58AC"/>
    <w:rsid w:val="009F66D4"/>
    <w:rsid w:val="00A00703"/>
    <w:rsid w:val="00A007EE"/>
    <w:rsid w:val="00A03785"/>
    <w:rsid w:val="00A03DB7"/>
    <w:rsid w:val="00A03F16"/>
    <w:rsid w:val="00A05C11"/>
    <w:rsid w:val="00A071F7"/>
    <w:rsid w:val="00A074D6"/>
    <w:rsid w:val="00A150F9"/>
    <w:rsid w:val="00A21908"/>
    <w:rsid w:val="00A230FB"/>
    <w:rsid w:val="00A311A5"/>
    <w:rsid w:val="00A31F2B"/>
    <w:rsid w:val="00A33C4E"/>
    <w:rsid w:val="00A34E26"/>
    <w:rsid w:val="00A36BAC"/>
    <w:rsid w:val="00A3788E"/>
    <w:rsid w:val="00A41580"/>
    <w:rsid w:val="00A447FC"/>
    <w:rsid w:val="00A44944"/>
    <w:rsid w:val="00A46332"/>
    <w:rsid w:val="00A53008"/>
    <w:rsid w:val="00A5484A"/>
    <w:rsid w:val="00A57C25"/>
    <w:rsid w:val="00A57D93"/>
    <w:rsid w:val="00A60E6F"/>
    <w:rsid w:val="00A6121C"/>
    <w:rsid w:val="00A63283"/>
    <w:rsid w:val="00A66990"/>
    <w:rsid w:val="00A7062A"/>
    <w:rsid w:val="00A71617"/>
    <w:rsid w:val="00A76D5C"/>
    <w:rsid w:val="00A770BA"/>
    <w:rsid w:val="00A80F0E"/>
    <w:rsid w:val="00A8354C"/>
    <w:rsid w:val="00A87388"/>
    <w:rsid w:val="00A96112"/>
    <w:rsid w:val="00A969C9"/>
    <w:rsid w:val="00A96CBE"/>
    <w:rsid w:val="00AA2B0A"/>
    <w:rsid w:val="00AA3B1E"/>
    <w:rsid w:val="00AA4E2B"/>
    <w:rsid w:val="00AB154E"/>
    <w:rsid w:val="00AB60FC"/>
    <w:rsid w:val="00AB6F42"/>
    <w:rsid w:val="00AC19CF"/>
    <w:rsid w:val="00AC5FAE"/>
    <w:rsid w:val="00AD046D"/>
    <w:rsid w:val="00AD09DC"/>
    <w:rsid w:val="00AE09C3"/>
    <w:rsid w:val="00AE2086"/>
    <w:rsid w:val="00AE550B"/>
    <w:rsid w:val="00AE7019"/>
    <w:rsid w:val="00AF0E48"/>
    <w:rsid w:val="00AF2A7C"/>
    <w:rsid w:val="00AF4B69"/>
    <w:rsid w:val="00AF662B"/>
    <w:rsid w:val="00AF7814"/>
    <w:rsid w:val="00B01891"/>
    <w:rsid w:val="00B04A22"/>
    <w:rsid w:val="00B05317"/>
    <w:rsid w:val="00B06395"/>
    <w:rsid w:val="00B10F4E"/>
    <w:rsid w:val="00B13151"/>
    <w:rsid w:val="00B1447D"/>
    <w:rsid w:val="00B17581"/>
    <w:rsid w:val="00B17F2A"/>
    <w:rsid w:val="00B2081B"/>
    <w:rsid w:val="00B24F8A"/>
    <w:rsid w:val="00B2566C"/>
    <w:rsid w:val="00B26364"/>
    <w:rsid w:val="00B26790"/>
    <w:rsid w:val="00B274E7"/>
    <w:rsid w:val="00B337FB"/>
    <w:rsid w:val="00B33B35"/>
    <w:rsid w:val="00B34272"/>
    <w:rsid w:val="00B45042"/>
    <w:rsid w:val="00B454CB"/>
    <w:rsid w:val="00B46143"/>
    <w:rsid w:val="00B522F0"/>
    <w:rsid w:val="00B52DEB"/>
    <w:rsid w:val="00B547DA"/>
    <w:rsid w:val="00B57EED"/>
    <w:rsid w:val="00B62CB8"/>
    <w:rsid w:val="00B63FB7"/>
    <w:rsid w:val="00B65451"/>
    <w:rsid w:val="00B6559C"/>
    <w:rsid w:val="00B813B2"/>
    <w:rsid w:val="00B81508"/>
    <w:rsid w:val="00B876C2"/>
    <w:rsid w:val="00B92535"/>
    <w:rsid w:val="00BA18C4"/>
    <w:rsid w:val="00BA27E9"/>
    <w:rsid w:val="00BA52E0"/>
    <w:rsid w:val="00BB028E"/>
    <w:rsid w:val="00BB1717"/>
    <w:rsid w:val="00BB5592"/>
    <w:rsid w:val="00BB6522"/>
    <w:rsid w:val="00BC0929"/>
    <w:rsid w:val="00BC12DC"/>
    <w:rsid w:val="00BC186D"/>
    <w:rsid w:val="00BC18AD"/>
    <w:rsid w:val="00BC5F1A"/>
    <w:rsid w:val="00BD07A2"/>
    <w:rsid w:val="00BD102F"/>
    <w:rsid w:val="00BD216C"/>
    <w:rsid w:val="00BD5996"/>
    <w:rsid w:val="00BE187B"/>
    <w:rsid w:val="00BE392B"/>
    <w:rsid w:val="00BE56D6"/>
    <w:rsid w:val="00BE59F9"/>
    <w:rsid w:val="00BE7FF3"/>
    <w:rsid w:val="00BF2EC9"/>
    <w:rsid w:val="00C0350B"/>
    <w:rsid w:val="00C04C2E"/>
    <w:rsid w:val="00C04C53"/>
    <w:rsid w:val="00C05F76"/>
    <w:rsid w:val="00C108D4"/>
    <w:rsid w:val="00C1146F"/>
    <w:rsid w:val="00C132CD"/>
    <w:rsid w:val="00C24CCF"/>
    <w:rsid w:val="00C24F3F"/>
    <w:rsid w:val="00C25CDF"/>
    <w:rsid w:val="00C270E3"/>
    <w:rsid w:val="00C3000E"/>
    <w:rsid w:val="00C31D34"/>
    <w:rsid w:val="00C34E44"/>
    <w:rsid w:val="00C35809"/>
    <w:rsid w:val="00C432E7"/>
    <w:rsid w:val="00C43B36"/>
    <w:rsid w:val="00C44E8F"/>
    <w:rsid w:val="00C4520B"/>
    <w:rsid w:val="00C4650E"/>
    <w:rsid w:val="00C471AD"/>
    <w:rsid w:val="00C478E3"/>
    <w:rsid w:val="00C5056D"/>
    <w:rsid w:val="00C544C4"/>
    <w:rsid w:val="00C55707"/>
    <w:rsid w:val="00C62E35"/>
    <w:rsid w:val="00C65B91"/>
    <w:rsid w:val="00C663CA"/>
    <w:rsid w:val="00C6764F"/>
    <w:rsid w:val="00C71242"/>
    <w:rsid w:val="00C71A82"/>
    <w:rsid w:val="00C722DD"/>
    <w:rsid w:val="00C72437"/>
    <w:rsid w:val="00C8228B"/>
    <w:rsid w:val="00C82673"/>
    <w:rsid w:val="00C86764"/>
    <w:rsid w:val="00C87AC8"/>
    <w:rsid w:val="00C907BD"/>
    <w:rsid w:val="00C90E4A"/>
    <w:rsid w:val="00C923EC"/>
    <w:rsid w:val="00C93167"/>
    <w:rsid w:val="00C949C0"/>
    <w:rsid w:val="00C95ADA"/>
    <w:rsid w:val="00CB0C1C"/>
    <w:rsid w:val="00CB1516"/>
    <w:rsid w:val="00CB1E85"/>
    <w:rsid w:val="00CC4466"/>
    <w:rsid w:val="00CC5A14"/>
    <w:rsid w:val="00CC79E0"/>
    <w:rsid w:val="00CD219C"/>
    <w:rsid w:val="00CD413C"/>
    <w:rsid w:val="00CD43D9"/>
    <w:rsid w:val="00CD5CA2"/>
    <w:rsid w:val="00CE4F03"/>
    <w:rsid w:val="00CE67C2"/>
    <w:rsid w:val="00CE67D7"/>
    <w:rsid w:val="00CF5407"/>
    <w:rsid w:val="00CF5654"/>
    <w:rsid w:val="00CF5B47"/>
    <w:rsid w:val="00CF6561"/>
    <w:rsid w:val="00CF6949"/>
    <w:rsid w:val="00CF7060"/>
    <w:rsid w:val="00D0382C"/>
    <w:rsid w:val="00D0626B"/>
    <w:rsid w:val="00D07279"/>
    <w:rsid w:val="00D11101"/>
    <w:rsid w:val="00D11A63"/>
    <w:rsid w:val="00D17DA0"/>
    <w:rsid w:val="00D249EF"/>
    <w:rsid w:val="00D25AA4"/>
    <w:rsid w:val="00D26080"/>
    <w:rsid w:val="00D26B46"/>
    <w:rsid w:val="00D33C18"/>
    <w:rsid w:val="00D34A4B"/>
    <w:rsid w:val="00D36A1C"/>
    <w:rsid w:val="00D40526"/>
    <w:rsid w:val="00D41407"/>
    <w:rsid w:val="00D41709"/>
    <w:rsid w:val="00D420FD"/>
    <w:rsid w:val="00D47741"/>
    <w:rsid w:val="00D47773"/>
    <w:rsid w:val="00D47CD8"/>
    <w:rsid w:val="00D513AC"/>
    <w:rsid w:val="00D51658"/>
    <w:rsid w:val="00D53DE7"/>
    <w:rsid w:val="00D56B95"/>
    <w:rsid w:val="00D57657"/>
    <w:rsid w:val="00D60D95"/>
    <w:rsid w:val="00D62B1B"/>
    <w:rsid w:val="00D63242"/>
    <w:rsid w:val="00D648D2"/>
    <w:rsid w:val="00D70822"/>
    <w:rsid w:val="00D70B97"/>
    <w:rsid w:val="00D71F02"/>
    <w:rsid w:val="00D756AB"/>
    <w:rsid w:val="00D75D6B"/>
    <w:rsid w:val="00D77859"/>
    <w:rsid w:val="00D87127"/>
    <w:rsid w:val="00D8783D"/>
    <w:rsid w:val="00D90CD6"/>
    <w:rsid w:val="00D91075"/>
    <w:rsid w:val="00D91C28"/>
    <w:rsid w:val="00D925B2"/>
    <w:rsid w:val="00D92CBE"/>
    <w:rsid w:val="00D93D3E"/>
    <w:rsid w:val="00D94CCC"/>
    <w:rsid w:val="00D95152"/>
    <w:rsid w:val="00D95793"/>
    <w:rsid w:val="00D95A2F"/>
    <w:rsid w:val="00DA0DA0"/>
    <w:rsid w:val="00DA13D8"/>
    <w:rsid w:val="00DA2B24"/>
    <w:rsid w:val="00DA3364"/>
    <w:rsid w:val="00DA3723"/>
    <w:rsid w:val="00DA3B2E"/>
    <w:rsid w:val="00DA42D6"/>
    <w:rsid w:val="00DA6CCA"/>
    <w:rsid w:val="00DB45FC"/>
    <w:rsid w:val="00DB629D"/>
    <w:rsid w:val="00DC3CD2"/>
    <w:rsid w:val="00DC5D68"/>
    <w:rsid w:val="00DC5E6C"/>
    <w:rsid w:val="00DC7F11"/>
    <w:rsid w:val="00DD1BE2"/>
    <w:rsid w:val="00DD6360"/>
    <w:rsid w:val="00DD7750"/>
    <w:rsid w:val="00DE0C74"/>
    <w:rsid w:val="00DE2627"/>
    <w:rsid w:val="00DE353B"/>
    <w:rsid w:val="00DF11F7"/>
    <w:rsid w:val="00DF148D"/>
    <w:rsid w:val="00DF7E07"/>
    <w:rsid w:val="00E005C3"/>
    <w:rsid w:val="00E008C3"/>
    <w:rsid w:val="00E02DB2"/>
    <w:rsid w:val="00E031FB"/>
    <w:rsid w:val="00E0355E"/>
    <w:rsid w:val="00E03E6E"/>
    <w:rsid w:val="00E077C4"/>
    <w:rsid w:val="00E12E4E"/>
    <w:rsid w:val="00E13E48"/>
    <w:rsid w:val="00E164F8"/>
    <w:rsid w:val="00E173A7"/>
    <w:rsid w:val="00E17C8F"/>
    <w:rsid w:val="00E21CCD"/>
    <w:rsid w:val="00E40C92"/>
    <w:rsid w:val="00E41CFF"/>
    <w:rsid w:val="00E437D9"/>
    <w:rsid w:val="00E45BF7"/>
    <w:rsid w:val="00E47737"/>
    <w:rsid w:val="00E50D94"/>
    <w:rsid w:val="00E515CE"/>
    <w:rsid w:val="00E5304E"/>
    <w:rsid w:val="00E57E49"/>
    <w:rsid w:val="00E61728"/>
    <w:rsid w:val="00E63D5E"/>
    <w:rsid w:val="00E64971"/>
    <w:rsid w:val="00E73925"/>
    <w:rsid w:val="00E740F6"/>
    <w:rsid w:val="00E75347"/>
    <w:rsid w:val="00E763A0"/>
    <w:rsid w:val="00E76BE6"/>
    <w:rsid w:val="00E81AD3"/>
    <w:rsid w:val="00E829D9"/>
    <w:rsid w:val="00E85FC3"/>
    <w:rsid w:val="00E87DB4"/>
    <w:rsid w:val="00E931A2"/>
    <w:rsid w:val="00E95254"/>
    <w:rsid w:val="00E95C59"/>
    <w:rsid w:val="00E96613"/>
    <w:rsid w:val="00EA0991"/>
    <w:rsid w:val="00EA7828"/>
    <w:rsid w:val="00EB057E"/>
    <w:rsid w:val="00EB061D"/>
    <w:rsid w:val="00EB1928"/>
    <w:rsid w:val="00EB69B5"/>
    <w:rsid w:val="00EB799D"/>
    <w:rsid w:val="00EC2729"/>
    <w:rsid w:val="00EC647A"/>
    <w:rsid w:val="00ED01E0"/>
    <w:rsid w:val="00ED0CDC"/>
    <w:rsid w:val="00ED0D59"/>
    <w:rsid w:val="00ED17D8"/>
    <w:rsid w:val="00ED5653"/>
    <w:rsid w:val="00ED5775"/>
    <w:rsid w:val="00ED5802"/>
    <w:rsid w:val="00ED6083"/>
    <w:rsid w:val="00ED6AF5"/>
    <w:rsid w:val="00ED7541"/>
    <w:rsid w:val="00ED7CBC"/>
    <w:rsid w:val="00EE1B1B"/>
    <w:rsid w:val="00EF0EC8"/>
    <w:rsid w:val="00EF1171"/>
    <w:rsid w:val="00EF2433"/>
    <w:rsid w:val="00EF264A"/>
    <w:rsid w:val="00F001F3"/>
    <w:rsid w:val="00F03EC4"/>
    <w:rsid w:val="00F04EB1"/>
    <w:rsid w:val="00F05645"/>
    <w:rsid w:val="00F1046C"/>
    <w:rsid w:val="00F12253"/>
    <w:rsid w:val="00F1501E"/>
    <w:rsid w:val="00F162F0"/>
    <w:rsid w:val="00F16C64"/>
    <w:rsid w:val="00F176C7"/>
    <w:rsid w:val="00F20629"/>
    <w:rsid w:val="00F21F34"/>
    <w:rsid w:val="00F22287"/>
    <w:rsid w:val="00F23384"/>
    <w:rsid w:val="00F2358A"/>
    <w:rsid w:val="00F23647"/>
    <w:rsid w:val="00F2375E"/>
    <w:rsid w:val="00F25F87"/>
    <w:rsid w:val="00F263B4"/>
    <w:rsid w:val="00F27169"/>
    <w:rsid w:val="00F31FF0"/>
    <w:rsid w:val="00F32A4A"/>
    <w:rsid w:val="00F3309D"/>
    <w:rsid w:val="00F35A1C"/>
    <w:rsid w:val="00F367E6"/>
    <w:rsid w:val="00F434B8"/>
    <w:rsid w:val="00F4753E"/>
    <w:rsid w:val="00F54957"/>
    <w:rsid w:val="00F61066"/>
    <w:rsid w:val="00F61E3C"/>
    <w:rsid w:val="00F6235A"/>
    <w:rsid w:val="00F626EC"/>
    <w:rsid w:val="00F67362"/>
    <w:rsid w:val="00F70152"/>
    <w:rsid w:val="00F73891"/>
    <w:rsid w:val="00F74621"/>
    <w:rsid w:val="00F75203"/>
    <w:rsid w:val="00F764CB"/>
    <w:rsid w:val="00F76E20"/>
    <w:rsid w:val="00F85A2E"/>
    <w:rsid w:val="00F95CCA"/>
    <w:rsid w:val="00F96A5E"/>
    <w:rsid w:val="00F97C43"/>
    <w:rsid w:val="00FA189E"/>
    <w:rsid w:val="00FA24F2"/>
    <w:rsid w:val="00FA5E08"/>
    <w:rsid w:val="00FB5C0D"/>
    <w:rsid w:val="00FB77CD"/>
    <w:rsid w:val="00FB794E"/>
    <w:rsid w:val="00FB7CBC"/>
    <w:rsid w:val="00FC08F8"/>
    <w:rsid w:val="00FC0BC0"/>
    <w:rsid w:val="00FC5E50"/>
    <w:rsid w:val="00FC6309"/>
    <w:rsid w:val="00FD24FF"/>
    <w:rsid w:val="00FE05B5"/>
    <w:rsid w:val="00FE0ABE"/>
    <w:rsid w:val="00FE4065"/>
    <w:rsid w:val="00FE4479"/>
    <w:rsid w:val="00FE49B5"/>
    <w:rsid w:val="00FE72C1"/>
    <w:rsid w:val="00FF2C63"/>
    <w:rsid w:val="00FF7DB5"/>
    <w:rsid w:val="01F414B9"/>
    <w:rsid w:val="03317716"/>
    <w:rsid w:val="0676C050"/>
    <w:rsid w:val="122A3546"/>
    <w:rsid w:val="1BDEBD6A"/>
    <w:rsid w:val="1DF3E399"/>
    <w:rsid w:val="1F7B22D6"/>
    <w:rsid w:val="2154F4E9"/>
    <w:rsid w:val="2C2FDEDB"/>
    <w:rsid w:val="2D289E11"/>
    <w:rsid w:val="316E3C85"/>
    <w:rsid w:val="3622ACB8"/>
    <w:rsid w:val="47BD7262"/>
    <w:rsid w:val="4BCBF8AE"/>
    <w:rsid w:val="4BDACF05"/>
    <w:rsid w:val="54ADEB7E"/>
    <w:rsid w:val="58F268A0"/>
    <w:rsid w:val="5A2BA8EC"/>
    <w:rsid w:val="5A5BE593"/>
    <w:rsid w:val="5ADFB6F0"/>
    <w:rsid w:val="5B320515"/>
    <w:rsid w:val="5E56891B"/>
    <w:rsid w:val="660A15FC"/>
    <w:rsid w:val="6CD42EF7"/>
    <w:rsid w:val="6EADA55B"/>
    <w:rsid w:val="72A808F9"/>
    <w:rsid w:val="7BD2A48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5791"/>
  <w15:chartTrackingRefBased/>
  <w15:docId w15:val="{85B1D84E-12EC-460A-87EC-C6C43118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64B66"/>
  </w:style>
  <w:style w:type="paragraph" w:styleId="Pealkiri1">
    <w:name w:val="heading 1"/>
    <w:basedOn w:val="Normaallaad"/>
    <w:next w:val="Normaallaad"/>
    <w:link w:val="Pealkiri1Mrk"/>
    <w:uiPriority w:val="9"/>
    <w:qFormat/>
    <w:rsid w:val="006B4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6B4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6B4F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B4F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B4FE6"/>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B4FE6"/>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B4FE6"/>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B4FE6"/>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B4FE6"/>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4FE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6B4FE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6B4FE6"/>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B4FE6"/>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6B4FE6"/>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6B4FE6"/>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6B4FE6"/>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6B4FE6"/>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6B4FE6"/>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6B4FE6"/>
    <w:pPr>
      <w:spacing w:after="80"/>
      <w:contextualSpacing/>
    </w:pPr>
    <w:rPr>
      <w:rFonts w:asciiTheme="majorHAnsi" w:eastAsiaTheme="majorEastAsia" w:hAnsiTheme="majorHAnsi" w:cstheme="majorBidi"/>
      <w:color w:val="auto"/>
      <w:spacing w:val="-10"/>
      <w:kern w:val="28"/>
      <w:sz w:val="56"/>
      <w:szCs w:val="56"/>
    </w:rPr>
  </w:style>
  <w:style w:type="character" w:customStyle="1" w:styleId="PealkiriMrk">
    <w:name w:val="Pealkiri Märk"/>
    <w:basedOn w:val="Liguvaikefont"/>
    <w:link w:val="Pealkiri"/>
    <w:uiPriority w:val="10"/>
    <w:rsid w:val="006B4FE6"/>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6B4F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B4FE6"/>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B4FE6"/>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B4FE6"/>
    <w:rPr>
      <w:i/>
      <w:iCs/>
      <w:color w:val="404040" w:themeColor="text1" w:themeTint="BF"/>
    </w:rPr>
  </w:style>
  <w:style w:type="paragraph" w:styleId="Loendilik">
    <w:name w:val="List Paragraph"/>
    <w:aliases w:val="Mummuga loetelu"/>
    <w:basedOn w:val="Normaallaad"/>
    <w:link w:val="LoendilikMrk"/>
    <w:uiPriority w:val="34"/>
    <w:qFormat/>
    <w:rsid w:val="006B4FE6"/>
    <w:pPr>
      <w:ind w:left="720"/>
      <w:contextualSpacing/>
    </w:pPr>
  </w:style>
  <w:style w:type="character" w:styleId="Selgeltmrgatavrhutus">
    <w:name w:val="Intense Emphasis"/>
    <w:basedOn w:val="Liguvaikefont"/>
    <w:uiPriority w:val="21"/>
    <w:qFormat/>
    <w:rsid w:val="006B4FE6"/>
    <w:rPr>
      <w:i/>
      <w:iCs/>
      <w:color w:val="0F4761" w:themeColor="accent1" w:themeShade="BF"/>
    </w:rPr>
  </w:style>
  <w:style w:type="paragraph" w:styleId="Selgeltmrgatavtsitaat">
    <w:name w:val="Intense Quote"/>
    <w:basedOn w:val="Normaallaad"/>
    <w:next w:val="Normaallaad"/>
    <w:link w:val="SelgeltmrgatavtsitaatMrk"/>
    <w:uiPriority w:val="30"/>
    <w:qFormat/>
    <w:rsid w:val="006B4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B4FE6"/>
    <w:rPr>
      <w:i/>
      <w:iCs/>
      <w:color w:val="0F4761" w:themeColor="accent1" w:themeShade="BF"/>
    </w:rPr>
  </w:style>
  <w:style w:type="character" w:styleId="Selgeltmrgatavviide">
    <w:name w:val="Intense Reference"/>
    <w:basedOn w:val="Liguvaikefont"/>
    <w:uiPriority w:val="32"/>
    <w:qFormat/>
    <w:rsid w:val="006B4FE6"/>
    <w:rPr>
      <w:b/>
      <w:bCs/>
      <w:smallCaps/>
      <w:color w:val="0F4761" w:themeColor="accent1" w:themeShade="BF"/>
      <w:spacing w:val="5"/>
    </w:rPr>
  </w:style>
  <w:style w:type="numbering" w:customStyle="1" w:styleId="Loendita1">
    <w:name w:val="Loendita1"/>
    <w:next w:val="Loendita"/>
    <w:uiPriority w:val="99"/>
    <w:semiHidden/>
    <w:unhideWhenUsed/>
    <w:rsid w:val="006B4FE6"/>
  </w:style>
  <w:style w:type="paragraph" w:customStyle="1" w:styleId="Default">
    <w:name w:val="Default"/>
    <w:rsid w:val="006B4FE6"/>
    <w:pPr>
      <w:autoSpaceDE w:val="0"/>
      <w:autoSpaceDN w:val="0"/>
      <w:adjustRightInd w:val="0"/>
    </w:pPr>
    <w:rPr>
      <w:rFonts w:cs="Times New Roman"/>
      <w:color w:val="000000"/>
      <w:kern w:val="0"/>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6B4FE6"/>
    <w:pPr>
      <w:jc w:val="both"/>
    </w:pPr>
    <w:rPr>
      <w:rFonts w:eastAsia="Times New Roman" w:cs="Times New Roman"/>
      <w:color w:val="auto"/>
      <w:kern w:val="0"/>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6B4FE6"/>
    <w:rPr>
      <w:rFonts w:eastAsia="Times New Roman" w:cs="Times New Roman"/>
      <w:color w:val="auto"/>
      <w:kern w:val="0"/>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6B4FE6"/>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6B4FE6"/>
    <w:pPr>
      <w:spacing w:before="240" w:line="240" w:lineRule="exact"/>
      <w:jc w:val="both"/>
    </w:pPr>
    <w:rPr>
      <w:vertAlign w:val="superscript"/>
    </w:rPr>
  </w:style>
  <w:style w:type="character" w:customStyle="1" w:styleId="Hperlink1">
    <w:name w:val="Hüperlink1"/>
    <w:basedOn w:val="Liguvaikefont"/>
    <w:uiPriority w:val="99"/>
    <w:rsid w:val="006B4FE6"/>
    <w:rPr>
      <w:color w:val="0563C1"/>
      <w:u w:val="single"/>
    </w:rPr>
  </w:style>
  <w:style w:type="character" w:styleId="Lahendamatamainimine">
    <w:name w:val="Unresolved Mention"/>
    <w:basedOn w:val="Liguvaikefont"/>
    <w:uiPriority w:val="99"/>
    <w:semiHidden/>
    <w:unhideWhenUsed/>
    <w:rsid w:val="006B4FE6"/>
    <w:rPr>
      <w:color w:val="605E5C"/>
      <w:shd w:val="clear" w:color="auto" w:fill="E1DFDD"/>
    </w:rPr>
  </w:style>
  <w:style w:type="character" w:styleId="Kommentaariviide">
    <w:name w:val="annotation reference"/>
    <w:basedOn w:val="Liguvaikefont"/>
    <w:uiPriority w:val="99"/>
    <w:semiHidden/>
    <w:unhideWhenUsed/>
    <w:rsid w:val="006B4FE6"/>
    <w:rPr>
      <w:sz w:val="16"/>
      <w:szCs w:val="16"/>
    </w:rPr>
  </w:style>
  <w:style w:type="paragraph" w:styleId="Kommentaaritekst">
    <w:name w:val="annotation text"/>
    <w:basedOn w:val="Normaallaad"/>
    <w:link w:val="KommentaaritekstMrk"/>
    <w:uiPriority w:val="99"/>
    <w:unhideWhenUsed/>
    <w:rsid w:val="006B4FE6"/>
    <w:rPr>
      <w:rFonts w:cs="Times New Roman"/>
      <w:color w:val="auto"/>
      <w:kern w:val="0"/>
      <w:sz w:val="20"/>
      <w:szCs w:val="20"/>
    </w:rPr>
  </w:style>
  <w:style w:type="character" w:customStyle="1" w:styleId="KommentaaritekstMrk">
    <w:name w:val="Kommentaari tekst Märk"/>
    <w:basedOn w:val="Liguvaikefont"/>
    <w:link w:val="Kommentaaritekst"/>
    <w:uiPriority w:val="99"/>
    <w:rsid w:val="006B4FE6"/>
    <w:rPr>
      <w:rFonts w:cs="Times New Roman"/>
      <w:color w:val="auto"/>
      <w:kern w:val="0"/>
      <w:sz w:val="20"/>
      <w:szCs w:val="20"/>
    </w:rPr>
  </w:style>
  <w:style w:type="character" w:customStyle="1" w:styleId="Klastatudhperlink1">
    <w:name w:val="Külastatud hüperlink1"/>
    <w:basedOn w:val="Liguvaikefont"/>
    <w:uiPriority w:val="99"/>
    <w:semiHidden/>
    <w:unhideWhenUsed/>
    <w:rsid w:val="006B4FE6"/>
    <w:rPr>
      <w:color w:val="954F72"/>
      <w:u w:val="single"/>
    </w:rPr>
  </w:style>
  <w:style w:type="paragraph" w:styleId="Normaallaadveeb">
    <w:name w:val="Normal (Web)"/>
    <w:basedOn w:val="Normaallaad"/>
    <w:uiPriority w:val="99"/>
    <w:unhideWhenUsed/>
    <w:rsid w:val="006B4FE6"/>
    <w:pPr>
      <w:spacing w:before="100" w:beforeAutospacing="1" w:after="100" w:afterAutospacing="1"/>
    </w:pPr>
    <w:rPr>
      <w:rFonts w:eastAsia="Times New Roman" w:cs="Times New Roman"/>
      <w:color w:val="auto"/>
      <w:kern w:val="0"/>
      <w:szCs w:val="24"/>
      <w:lang w:eastAsia="et-EE"/>
    </w:rPr>
  </w:style>
  <w:style w:type="table" w:styleId="Kontuurtabel">
    <w:name w:val="Table Grid"/>
    <w:basedOn w:val="Normaaltabel"/>
    <w:uiPriority w:val="39"/>
    <w:rsid w:val="006B4FE6"/>
    <w:rPr>
      <w:rFonts w:ascii="Calibri" w:hAnsi="Calibri" w:cs="Times New Roman"/>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ariteema1">
    <w:name w:val="Kommentaari teema1"/>
    <w:basedOn w:val="Kommentaaritekst"/>
    <w:next w:val="Kommentaaritekst"/>
    <w:uiPriority w:val="99"/>
    <w:semiHidden/>
    <w:unhideWhenUsed/>
    <w:rsid w:val="006B4FE6"/>
    <w:pPr>
      <w:jc w:val="both"/>
    </w:pPr>
    <w:rPr>
      <w:b/>
      <w:bCs/>
    </w:rPr>
  </w:style>
  <w:style w:type="character" w:customStyle="1" w:styleId="KommentaariteemaMrk">
    <w:name w:val="Kommentaari teema Märk"/>
    <w:basedOn w:val="KommentaaritekstMrk"/>
    <w:link w:val="Kommentaariteema"/>
    <w:uiPriority w:val="99"/>
    <w:semiHidden/>
    <w:rsid w:val="006B4FE6"/>
    <w:rPr>
      <w:rFonts w:ascii="Times New Roman" w:hAnsi="Times New Roman" w:cs="Times New Roman"/>
      <w:b/>
      <w:bCs/>
      <w:color w:val="auto"/>
      <w:kern w:val="0"/>
      <w:sz w:val="20"/>
      <w:szCs w:val="20"/>
    </w:rPr>
  </w:style>
  <w:style w:type="paragraph" w:styleId="Redaktsioon">
    <w:name w:val="Revision"/>
    <w:hidden/>
    <w:uiPriority w:val="99"/>
    <w:semiHidden/>
    <w:rsid w:val="006B4FE6"/>
    <w:rPr>
      <w:rFonts w:cs="Times New Roman"/>
      <w:color w:val="auto"/>
      <w:kern w:val="0"/>
      <w:szCs w:val="22"/>
    </w:rPr>
  </w:style>
  <w:style w:type="paragraph" w:styleId="Pis">
    <w:name w:val="header"/>
    <w:basedOn w:val="Normaallaad"/>
    <w:link w:val="PisMrk"/>
    <w:uiPriority w:val="99"/>
    <w:unhideWhenUsed/>
    <w:rsid w:val="006B4FE6"/>
    <w:pPr>
      <w:tabs>
        <w:tab w:val="center" w:pos="4536"/>
        <w:tab w:val="right" w:pos="9072"/>
      </w:tabs>
      <w:jc w:val="both"/>
    </w:pPr>
    <w:rPr>
      <w:rFonts w:cs="Times New Roman"/>
      <w:color w:val="auto"/>
      <w:kern w:val="0"/>
      <w:szCs w:val="22"/>
    </w:rPr>
  </w:style>
  <w:style w:type="character" w:customStyle="1" w:styleId="PisMrk">
    <w:name w:val="Päis Märk"/>
    <w:basedOn w:val="Liguvaikefont"/>
    <w:link w:val="Pis"/>
    <w:uiPriority w:val="99"/>
    <w:rsid w:val="006B4FE6"/>
    <w:rPr>
      <w:rFonts w:cs="Times New Roman"/>
      <w:color w:val="auto"/>
      <w:kern w:val="0"/>
      <w:szCs w:val="22"/>
    </w:rPr>
  </w:style>
  <w:style w:type="paragraph" w:styleId="Jalus">
    <w:name w:val="footer"/>
    <w:basedOn w:val="Normaallaad"/>
    <w:link w:val="JalusMrk"/>
    <w:uiPriority w:val="99"/>
    <w:unhideWhenUsed/>
    <w:rsid w:val="006B4FE6"/>
    <w:pPr>
      <w:tabs>
        <w:tab w:val="center" w:pos="4536"/>
        <w:tab w:val="right" w:pos="9072"/>
      </w:tabs>
      <w:jc w:val="both"/>
    </w:pPr>
    <w:rPr>
      <w:rFonts w:cs="Times New Roman"/>
      <w:color w:val="auto"/>
      <w:kern w:val="0"/>
      <w:szCs w:val="22"/>
    </w:rPr>
  </w:style>
  <w:style w:type="character" w:customStyle="1" w:styleId="JalusMrk">
    <w:name w:val="Jalus Märk"/>
    <w:basedOn w:val="Liguvaikefont"/>
    <w:link w:val="Jalus"/>
    <w:uiPriority w:val="99"/>
    <w:rsid w:val="006B4FE6"/>
    <w:rPr>
      <w:rFonts w:cs="Times New Roman"/>
      <w:color w:val="auto"/>
      <w:kern w:val="0"/>
      <w:szCs w:val="22"/>
    </w:rPr>
  </w:style>
  <w:style w:type="character" w:customStyle="1" w:styleId="apple-converted-space">
    <w:name w:val="apple-converted-space"/>
    <w:basedOn w:val="Liguvaikefont"/>
    <w:rsid w:val="006B4FE6"/>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
    <w:basedOn w:val="Normaallaad"/>
    <w:uiPriority w:val="99"/>
    <w:qFormat/>
    <w:rsid w:val="006B4FE6"/>
    <w:pPr>
      <w:spacing w:after="160" w:line="240" w:lineRule="exact"/>
      <w:jc w:val="both"/>
    </w:pPr>
    <w:rPr>
      <w:rFonts w:ascii="Calibri" w:eastAsia="Times New Roman" w:hAnsi="Calibri" w:cs="Times New Roman"/>
      <w:color w:val="auto"/>
      <w:kern w:val="0"/>
      <w:sz w:val="22"/>
      <w:szCs w:val="22"/>
      <w:vertAlign w:val="superscript"/>
    </w:rPr>
  </w:style>
  <w:style w:type="paragraph" w:styleId="Pealdis">
    <w:name w:val="caption"/>
    <w:basedOn w:val="Normaallaad"/>
    <w:uiPriority w:val="35"/>
    <w:semiHidden/>
    <w:unhideWhenUsed/>
    <w:qFormat/>
    <w:rsid w:val="006B4FE6"/>
    <w:pPr>
      <w:spacing w:after="200"/>
    </w:pPr>
    <w:rPr>
      <w:rFonts w:ascii="Calibri" w:hAnsi="Calibri" w:cs="Calibri"/>
      <w:i/>
      <w:iCs/>
      <w:color w:val="44546A"/>
      <w:kern w:val="0"/>
      <w:sz w:val="18"/>
      <w:szCs w:val="18"/>
    </w:rPr>
  </w:style>
  <w:style w:type="character" w:customStyle="1" w:styleId="normaltextrun">
    <w:name w:val="normaltextrun"/>
    <w:basedOn w:val="Liguvaikefont"/>
    <w:rsid w:val="006B4FE6"/>
  </w:style>
  <w:style w:type="character" w:customStyle="1" w:styleId="mm">
    <w:name w:val="mm"/>
    <w:basedOn w:val="Liguvaikefont"/>
    <w:rsid w:val="006B4FE6"/>
  </w:style>
  <w:style w:type="character" w:customStyle="1" w:styleId="LoendilikMrk">
    <w:name w:val="Loendi lõik Märk"/>
    <w:aliases w:val="Mummuga loetelu Märk"/>
    <w:link w:val="Loendilik"/>
    <w:uiPriority w:val="34"/>
    <w:locked/>
    <w:rsid w:val="006B4FE6"/>
  </w:style>
  <w:style w:type="paragraph" w:styleId="Vahedeta">
    <w:name w:val="No Spacing"/>
    <w:uiPriority w:val="1"/>
    <w:qFormat/>
    <w:rsid w:val="006B4FE6"/>
    <w:pPr>
      <w:jc w:val="both"/>
    </w:pPr>
    <w:rPr>
      <w:rFonts w:ascii="Arial" w:eastAsia="Times New Roman" w:hAnsi="Arial" w:cs="Times New Roman"/>
      <w:color w:val="auto"/>
      <w:kern w:val="0"/>
      <w:sz w:val="20"/>
      <w:szCs w:val="22"/>
      <w:lang w:eastAsia="et-EE"/>
    </w:rPr>
  </w:style>
  <w:style w:type="paragraph" w:customStyle="1" w:styleId="Sisukorrapealkiri1">
    <w:name w:val="Sisukorra pealkiri1"/>
    <w:basedOn w:val="Pealkiri1"/>
    <w:next w:val="Normaallaad"/>
    <w:uiPriority w:val="39"/>
    <w:unhideWhenUsed/>
    <w:qFormat/>
    <w:rsid w:val="006B4FE6"/>
    <w:pPr>
      <w:spacing w:before="240" w:after="0" w:line="259" w:lineRule="auto"/>
      <w:outlineLvl w:val="9"/>
    </w:pPr>
    <w:rPr>
      <w:kern w:val="0"/>
      <w:sz w:val="32"/>
      <w:szCs w:val="32"/>
      <w:lang w:val="en-US"/>
    </w:rPr>
  </w:style>
  <w:style w:type="paragraph" w:styleId="SK1">
    <w:name w:val="toc 1"/>
    <w:basedOn w:val="Normaallaad"/>
    <w:next w:val="Normaallaad"/>
    <w:autoRedefine/>
    <w:uiPriority w:val="39"/>
    <w:unhideWhenUsed/>
    <w:rsid w:val="006B4FE6"/>
    <w:pPr>
      <w:tabs>
        <w:tab w:val="right" w:leader="dot" w:pos="9061"/>
      </w:tabs>
      <w:jc w:val="both"/>
    </w:pPr>
    <w:rPr>
      <w:rFonts w:cs="Times New Roman"/>
      <w:b/>
      <w:bCs/>
      <w:noProof/>
      <w:color w:val="auto"/>
      <w:kern w:val="0"/>
      <w:szCs w:val="22"/>
    </w:rPr>
  </w:style>
  <w:style w:type="paragraph" w:styleId="SK2">
    <w:name w:val="toc 2"/>
    <w:basedOn w:val="Normaallaad"/>
    <w:next w:val="Normaallaad"/>
    <w:autoRedefine/>
    <w:uiPriority w:val="39"/>
    <w:unhideWhenUsed/>
    <w:rsid w:val="006B4FE6"/>
    <w:pPr>
      <w:tabs>
        <w:tab w:val="right" w:leader="dot" w:pos="9061"/>
      </w:tabs>
      <w:jc w:val="both"/>
    </w:pPr>
    <w:rPr>
      <w:rFonts w:eastAsia="Times New Roman" w:cs="Times New Roman"/>
      <w:noProof/>
      <w:color w:val="auto"/>
      <w:kern w:val="0"/>
      <w:szCs w:val="22"/>
    </w:rPr>
  </w:style>
  <w:style w:type="paragraph" w:styleId="SK3">
    <w:name w:val="toc 3"/>
    <w:basedOn w:val="Normaallaad"/>
    <w:next w:val="Normaallaad"/>
    <w:autoRedefine/>
    <w:uiPriority w:val="39"/>
    <w:unhideWhenUsed/>
    <w:rsid w:val="006B4FE6"/>
    <w:pPr>
      <w:spacing w:after="100" w:line="259" w:lineRule="auto"/>
      <w:ind w:left="480"/>
      <w:jc w:val="both"/>
    </w:pPr>
    <w:rPr>
      <w:rFonts w:cs="Times New Roman"/>
      <w:color w:val="auto"/>
      <w:kern w:val="0"/>
      <w:szCs w:val="22"/>
    </w:rPr>
  </w:style>
  <w:style w:type="character" w:customStyle="1" w:styleId="cf01">
    <w:name w:val="cf01"/>
    <w:basedOn w:val="Liguvaikefont"/>
    <w:rsid w:val="006B4FE6"/>
    <w:rPr>
      <w:rFonts w:ascii="Segoe UI" w:hAnsi="Segoe UI" w:cs="Segoe UI" w:hint="default"/>
      <w:sz w:val="18"/>
      <w:szCs w:val="18"/>
    </w:rPr>
  </w:style>
  <w:style w:type="paragraph" w:customStyle="1" w:styleId="BodyA">
    <w:name w:val="Body A"/>
    <w:rsid w:val="006B4FE6"/>
    <w:pPr>
      <w:pBdr>
        <w:top w:val="nil"/>
        <w:left w:val="nil"/>
        <w:bottom w:val="nil"/>
        <w:right w:val="nil"/>
        <w:between w:val="nil"/>
        <w:bar w:val="nil"/>
      </w:pBdr>
    </w:pPr>
    <w:rPr>
      <w:rFonts w:eastAsia="Arial Unicode MS" w:cs="Arial Unicode MS"/>
      <w:color w:val="000000"/>
      <w:szCs w:val="24"/>
      <w:u w:color="000000"/>
      <w:bdr w:val="nil"/>
      <w:lang w:val="nl-NL" w:eastAsia="et-EE"/>
    </w:rPr>
  </w:style>
  <w:style w:type="character" w:styleId="Tugev">
    <w:name w:val="Strong"/>
    <w:basedOn w:val="Liguvaikefont"/>
    <w:uiPriority w:val="22"/>
    <w:qFormat/>
    <w:rsid w:val="006B4FE6"/>
    <w:rPr>
      <w:b/>
      <w:bCs/>
    </w:rPr>
  </w:style>
  <w:style w:type="character" w:styleId="Hperlink">
    <w:name w:val="Hyperlink"/>
    <w:basedOn w:val="Liguvaikefont"/>
    <w:uiPriority w:val="99"/>
    <w:unhideWhenUsed/>
    <w:rsid w:val="006B4FE6"/>
    <w:rPr>
      <w:color w:val="467886" w:themeColor="hyperlink"/>
      <w:u w:val="single"/>
    </w:rPr>
  </w:style>
  <w:style w:type="character" w:styleId="Klastatudhperlink">
    <w:name w:val="FollowedHyperlink"/>
    <w:basedOn w:val="Liguvaikefont"/>
    <w:uiPriority w:val="99"/>
    <w:semiHidden/>
    <w:unhideWhenUsed/>
    <w:rsid w:val="006B4FE6"/>
    <w:rPr>
      <w:color w:val="96607D" w:themeColor="followedHyperlink"/>
      <w:u w:val="single"/>
    </w:rPr>
  </w:style>
  <w:style w:type="paragraph" w:styleId="Kommentaariteema">
    <w:name w:val="annotation subject"/>
    <w:basedOn w:val="Kommentaaritekst"/>
    <w:next w:val="Kommentaaritekst"/>
    <w:link w:val="KommentaariteemaMrk"/>
    <w:uiPriority w:val="99"/>
    <w:semiHidden/>
    <w:unhideWhenUsed/>
    <w:rsid w:val="006B4FE6"/>
    <w:rPr>
      <w:b/>
      <w:bCs/>
    </w:rPr>
  </w:style>
  <w:style w:type="character" w:customStyle="1" w:styleId="KommentaariteemaMrk1">
    <w:name w:val="Kommentaari teema Märk1"/>
    <w:basedOn w:val="KommentaaritekstMrk"/>
    <w:uiPriority w:val="99"/>
    <w:semiHidden/>
    <w:rsid w:val="006B4FE6"/>
    <w:rPr>
      <w:rFonts w:cs="Times New Roman"/>
      <w:b/>
      <w:bCs/>
      <w:color w:val="auto"/>
      <w:kern w:val="0"/>
      <w:sz w:val="20"/>
      <w:szCs w:val="20"/>
    </w:rPr>
  </w:style>
  <w:style w:type="table" w:customStyle="1" w:styleId="Kontuurtabel1">
    <w:name w:val="Kontuurtabel1"/>
    <w:basedOn w:val="Normaaltabel"/>
    <w:next w:val="Kontuurtabel"/>
    <w:uiPriority w:val="39"/>
    <w:rsid w:val="0085227F"/>
    <w:rPr>
      <w:rFonts w:ascii="Calibri" w:eastAsia="Times New Roman" w:hAnsi="Calibri" w:cs="Times New Roman"/>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85227F"/>
    <w:rPr>
      <w:rFonts w:ascii="Calibri" w:eastAsia="Times New Roman" w:hAnsi="Calibri" w:cs="Times New Roman"/>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aritekstMrk1">
    <w:name w:val="Kommentaari tekst Märk1"/>
    <w:basedOn w:val="Liguvaikefont"/>
    <w:uiPriority w:val="99"/>
    <w:rsid w:val="00180642"/>
    <w:rPr>
      <w:sz w:val="20"/>
      <w:szCs w:val="20"/>
    </w:rPr>
  </w:style>
  <w:style w:type="paragraph" w:styleId="Sisukorrapealkiri">
    <w:name w:val="TOC Heading"/>
    <w:basedOn w:val="Pealkiri1"/>
    <w:next w:val="Normaallaad"/>
    <w:uiPriority w:val="39"/>
    <w:unhideWhenUsed/>
    <w:qFormat/>
    <w:rsid w:val="005D39E4"/>
    <w:pPr>
      <w:spacing w:before="240" w:after="0" w:line="259" w:lineRule="auto"/>
      <w:outlineLvl w:val="9"/>
    </w:pPr>
    <w:rPr>
      <w:kern w:val="0"/>
      <w:sz w:val="32"/>
      <w:szCs w:val="32"/>
      <w:lang w:eastAsia="et-EE"/>
      <w14:ligatures w14:val="none"/>
    </w:rPr>
  </w:style>
  <w:style w:type="paragraph" w:styleId="HTML-eelvormindatud">
    <w:name w:val="HTML Preformatted"/>
    <w:basedOn w:val="Normaallaad"/>
    <w:link w:val="HTML-eelvormindatudMrk"/>
    <w:uiPriority w:val="99"/>
    <w:semiHidden/>
    <w:unhideWhenUsed/>
    <w:rsid w:val="00954AB6"/>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954AB6"/>
    <w:rPr>
      <w:rFonts w:ascii="Consolas" w:hAnsi="Consolas"/>
      <w:sz w:val="20"/>
      <w:szCs w:val="20"/>
    </w:rPr>
  </w:style>
  <w:style w:type="paragraph" w:customStyle="1" w:styleId="pf0">
    <w:name w:val="pf0"/>
    <w:basedOn w:val="Normaallaad"/>
    <w:rsid w:val="00F67362"/>
    <w:pPr>
      <w:spacing w:before="100" w:beforeAutospacing="1" w:after="100" w:afterAutospacing="1"/>
    </w:pPr>
    <w:rPr>
      <w:rFonts w:eastAsia="Times New Roman" w:cs="Times New Roman"/>
      <w:color w:val="auto"/>
      <w:kern w:val="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57">
      <w:bodyDiv w:val="1"/>
      <w:marLeft w:val="0"/>
      <w:marRight w:val="0"/>
      <w:marTop w:val="0"/>
      <w:marBottom w:val="0"/>
      <w:divBdr>
        <w:top w:val="none" w:sz="0" w:space="0" w:color="auto"/>
        <w:left w:val="none" w:sz="0" w:space="0" w:color="auto"/>
        <w:bottom w:val="none" w:sz="0" w:space="0" w:color="auto"/>
        <w:right w:val="none" w:sz="0" w:space="0" w:color="auto"/>
      </w:divBdr>
    </w:div>
    <w:div w:id="32116908">
      <w:bodyDiv w:val="1"/>
      <w:marLeft w:val="0"/>
      <w:marRight w:val="0"/>
      <w:marTop w:val="0"/>
      <w:marBottom w:val="0"/>
      <w:divBdr>
        <w:top w:val="none" w:sz="0" w:space="0" w:color="auto"/>
        <w:left w:val="none" w:sz="0" w:space="0" w:color="auto"/>
        <w:bottom w:val="none" w:sz="0" w:space="0" w:color="auto"/>
        <w:right w:val="none" w:sz="0" w:space="0" w:color="auto"/>
      </w:divBdr>
    </w:div>
    <w:div w:id="35007676">
      <w:bodyDiv w:val="1"/>
      <w:marLeft w:val="0"/>
      <w:marRight w:val="0"/>
      <w:marTop w:val="0"/>
      <w:marBottom w:val="0"/>
      <w:divBdr>
        <w:top w:val="none" w:sz="0" w:space="0" w:color="auto"/>
        <w:left w:val="none" w:sz="0" w:space="0" w:color="auto"/>
        <w:bottom w:val="none" w:sz="0" w:space="0" w:color="auto"/>
        <w:right w:val="none" w:sz="0" w:space="0" w:color="auto"/>
      </w:divBdr>
    </w:div>
    <w:div w:id="99033964">
      <w:bodyDiv w:val="1"/>
      <w:marLeft w:val="0"/>
      <w:marRight w:val="0"/>
      <w:marTop w:val="0"/>
      <w:marBottom w:val="0"/>
      <w:divBdr>
        <w:top w:val="none" w:sz="0" w:space="0" w:color="auto"/>
        <w:left w:val="none" w:sz="0" w:space="0" w:color="auto"/>
        <w:bottom w:val="none" w:sz="0" w:space="0" w:color="auto"/>
        <w:right w:val="none" w:sz="0" w:space="0" w:color="auto"/>
      </w:divBdr>
    </w:div>
    <w:div w:id="158230868">
      <w:bodyDiv w:val="1"/>
      <w:marLeft w:val="0"/>
      <w:marRight w:val="0"/>
      <w:marTop w:val="0"/>
      <w:marBottom w:val="0"/>
      <w:divBdr>
        <w:top w:val="none" w:sz="0" w:space="0" w:color="auto"/>
        <w:left w:val="none" w:sz="0" w:space="0" w:color="auto"/>
        <w:bottom w:val="none" w:sz="0" w:space="0" w:color="auto"/>
        <w:right w:val="none" w:sz="0" w:space="0" w:color="auto"/>
      </w:divBdr>
    </w:div>
    <w:div w:id="195432345">
      <w:bodyDiv w:val="1"/>
      <w:marLeft w:val="0"/>
      <w:marRight w:val="0"/>
      <w:marTop w:val="0"/>
      <w:marBottom w:val="0"/>
      <w:divBdr>
        <w:top w:val="none" w:sz="0" w:space="0" w:color="auto"/>
        <w:left w:val="none" w:sz="0" w:space="0" w:color="auto"/>
        <w:bottom w:val="none" w:sz="0" w:space="0" w:color="auto"/>
        <w:right w:val="none" w:sz="0" w:space="0" w:color="auto"/>
      </w:divBdr>
    </w:div>
    <w:div w:id="350113141">
      <w:bodyDiv w:val="1"/>
      <w:marLeft w:val="0"/>
      <w:marRight w:val="0"/>
      <w:marTop w:val="0"/>
      <w:marBottom w:val="0"/>
      <w:divBdr>
        <w:top w:val="none" w:sz="0" w:space="0" w:color="auto"/>
        <w:left w:val="none" w:sz="0" w:space="0" w:color="auto"/>
        <w:bottom w:val="none" w:sz="0" w:space="0" w:color="auto"/>
        <w:right w:val="none" w:sz="0" w:space="0" w:color="auto"/>
      </w:divBdr>
    </w:div>
    <w:div w:id="422073312">
      <w:bodyDiv w:val="1"/>
      <w:marLeft w:val="0"/>
      <w:marRight w:val="0"/>
      <w:marTop w:val="0"/>
      <w:marBottom w:val="0"/>
      <w:divBdr>
        <w:top w:val="none" w:sz="0" w:space="0" w:color="auto"/>
        <w:left w:val="none" w:sz="0" w:space="0" w:color="auto"/>
        <w:bottom w:val="none" w:sz="0" w:space="0" w:color="auto"/>
        <w:right w:val="none" w:sz="0" w:space="0" w:color="auto"/>
      </w:divBdr>
    </w:div>
    <w:div w:id="423187949">
      <w:bodyDiv w:val="1"/>
      <w:marLeft w:val="0"/>
      <w:marRight w:val="0"/>
      <w:marTop w:val="0"/>
      <w:marBottom w:val="0"/>
      <w:divBdr>
        <w:top w:val="none" w:sz="0" w:space="0" w:color="auto"/>
        <w:left w:val="none" w:sz="0" w:space="0" w:color="auto"/>
        <w:bottom w:val="none" w:sz="0" w:space="0" w:color="auto"/>
        <w:right w:val="none" w:sz="0" w:space="0" w:color="auto"/>
      </w:divBdr>
    </w:div>
    <w:div w:id="455488888">
      <w:bodyDiv w:val="1"/>
      <w:marLeft w:val="0"/>
      <w:marRight w:val="0"/>
      <w:marTop w:val="0"/>
      <w:marBottom w:val="0"/>
      <w:divBdr>
        <w:top w:val="none" w:sz="0" w:space="0" w:color="auto"/>
        <w:left w:val="none" w:sz="0" w:space="0" w:color="auto"/>
        <w:bottom w:val="none" w:sz="0" w:space="0" w:color="auto"/>
        <w:right w:val="none" w:sz="0" w:space="0" w:color="auto"/>
      </w:divBdr>
    </w:div>
    <w:div w:id="474836296">
      <w:bodyDiv w:val="1"/>
      <w:marLeft w:val="0"/>
      <w:marRight w:val="0"/>
      <w:marTop w:val="0"/>
      <w:marBottom w:val="0"/>
      <w:divBdr>
        <w:top w:val="none" w:sz="0" w:space="0" w:color="auto"/>
        <w:left w:val="none" w:sz="0" w:space="0" w:color="auto"/>
        <w:bottom w:val="none" w:sz="0" w:space="0" w:color="auto"/>
        <w:right w:val="none" w:sz="0" w:space="0" w:color="auto"/>
      </w:divBdr>
    </w:div>
    <w:div w:id="581062191">
      <w:bodyDiv w:val="1"/>
      <w:marLeft w:val="0"/>
      <w:marRight w:val="0"/>
      <w:marTop w:val="0"/>
      <w:marBottom w:val="0"/>
      <w:divBdr>
        <w:top w:val="none" w:sz="0" w:space="0" w:color="auto"/>
        <w:left w:val="none" w:sz="0" w:space="0" w:color="auto"/>
        <w:bottom w:val="none" w:sz="0" w:space="0" w:color="auto"/>
        <w:right w:val="none" w:sz="0" w:space="0" w:color="auto"/>
      </w:divBdr>
    </w:div>
    <w:div w:id="582952283">
      <w:bodyDiv w:val="1"/>
      <w:marLeft w:val="0"/>
      <w:marRight w:val="0"/>
      <w:marTop w:val="0"/>
      <w:marBottom w:val="0"/>
      <w:divBdr>
        <w:top w:val="none" w:sz="0" w:space="0" w:color="auto"/>
        <w:left w:val="none" w:sz="0" w:space="0" w:color="auto"/>
        <w:bottom w:val="none" w:sz="0" w:space="0" w:color="auto"/>
        <w:right w:val="none" w:sz="0" w:space="0" w:color="auto"/>
      </w:divBdr>
    </w:div>
    <w:div w:id="602029361">
      <w:bodyDiv w:val="1"/>
      <w:marLeft w:val="0"/>
      <w:marRight w:val="0"/>
      <w:marTop w:val="0"/>
      <w:marBottom w:val="0"/>
      <w:divBdr>
        <w:top w:val="none" w:sz="0" w:space="0" w:color="auto"/>
        <w:left w:val="none" w:sz="0" w:space="0" w:color="auto"/>
        <w:bottom w:val="none" w:sz="0" w:space="0" w:color="auto"/>
        <w:right w:val="none" w:sz="0" w:space="0" w:color="auto"/>
      </w:divBdr>
    </w:div>
    <w:div w:id="667294206">
      <w:bodyDiv w:val="1"/>
      <w:marLeft w:val="0"/>
      <w:marRight w:val="0"/>
      <w:marTop w:val="0"/>
      <w:marBottom w:val="0"/>
      <w:divBdr>
        <w:top w:val="none" w:sz="0" w:space="0" w:color="auto"/>
        <w:left w:val="none" w:sz="0" w:space="0" w:color="auto"/>
        <w:bottom w:val="none" w:sz="0" w:space="0" w:color="auto"/>
        <w:right w:val="none" w:sz="0" w:space="0" w:color="auto"/>
      </w:divBdr>
    </w:div>
    <w:div w:id="696076802">
      <w:bodyDiv w:val="1"/>
      <w:marLeft w:val="0"/>
      <w:marRight w:val="0"/>
      <w:marTop w:val="0"/>
      <w:marBottom w:val="0"/>
      <w:divBdr>
        <w:top w:val="none" w:sz="0" w:space="0" w:color="auto"/>
        <w:left w:val="none" w:sz="0" w:space="0" w:color="auto"/>
        <w:bottom w:val="none" w:sz="0" w:space="0" w:color="auto"/>
        <w:right w:val="none" w:sz="0" w:space="0" w:color="auto"/>
      </w:divBdr>
    </w:div>
    <w:div w:id="699431638">
      <w:bodyDiv w:val="1"/>
      <w:marLeft w:val="0"/>
      <w:marRight w:val="0"/>
      <w:marTop w:val="0"/>
      <w:marBottom w:val="0"/>
      <w:divBdr>
        <w:top w:val="none" w:sz="0" w:space="0" w:color="auto"/>
        <w:left w:val="none" w:sz="0" w:space="0" w:color="auto"/>
        <w:bottom w:val="none" w:sz="0" w:space="0" w:color="auto"/>
        <w:right w:val="none" w:sz="0" w:space="0" w:color="auto"/>
      </w:divBdr>
    </w:div>
    <w:div w:id="709651506">
      <w:bodyDiv w:val="1"/>
      <w:marLeft w:val="0"/>
      <w:marRight w:val="0"/>
      <w:marTop w:val="0"/>
      <w:marBottom w:val="0"/>
      <w:divBdr>
        <w:top w:val="none" w:sz="0" w:space="0" w:color="auto"/>
        <w:left w:val="none" w:sz="0" w:space="0" w:color="auto"/>
        <w:bottom w:val="none" w:sz="0" w:space="0" w:color="auto"/>
        <w:right w:val="none" w:sz="0" w:space="0" w:color="auto"/>
      </w:divBdr>
    </w:div>
    <w:div w:id="741178920">
      <w:bodyDiv w:val="1"/>
      <w:marLeft w:val="0"/>
      <w:marRight w:val="0"/>
      <w:marTop w:val="0"/>
      <w:marBottom w:val="0"/>
      <w:divBdr>
        <w:top w:val="none" w:sz="0" w:space="0" w:color="auto"/>
        <w:left w:val="none" w:sz="0" w:space="0" w:color="auto"/>
        <w:bottom w:val="none" w:sz="0" w:space="0" w:color="auto"/>
        <w:right w:val="none" w:sz="0" w:space="0" w:color="auto"/>
      </w:divBdr>
    </w:div>
    <w:div w:id="778647852">
      <w:bodyDiv w:val="1"/>
      <w:marLeft w:val="0"/>
      <w:marRight w:val="0"/>
      <w:marTop w:val="0"/>
      <w:marBottom w:val="0"/>
      <w:divBdr>
        <w:top w:val="none" w:sz="0" w:space="0" w:color="auto"/>
        <w:left w:val="none" w:sz="0" w:space="0" w:color="auto"/>
        <w:bottom w:val="none" w:sz="0" w:space="0" w:color="auto"/>
        <w:right w:val="none" w:sz="0" w:space="0" w:color="auto"/>
      </w:divBdr>
    </w:div>
    <w:div w:id="783117548">
      <w:bodyDiv w:val="1"/>
      <w:marLeft w:val="0"/>
      <w:marRight w:val="0"/>
      <w:marTop w:val="0"/>
      <w:marBottom w:val="0"/>
      <w:divBdr>
        <w:top w:val="none" w:sz="0" w:space="0" w:color="auto"/>
        <w:left w:val="none" w:sz="0" w:space="0" w:color="auto"/>
        <w:bottom w:val="none" w:sz="0" w:space="0" w:color="auto"/>
        <w:right w:val="none" w:sz="0" w:space="0" w:color="auto"/>
      </w:divBdr>
    </w:div>
    <w:div w:id="833103649">
      <w:bodyDiv w:val="1"/>
      <w:marLeft w:val="0"/>
      <w:marRight w:val="0"/>
      <w:marTop w:val="0"/>
      <w:marBottom w:val="0"/>
      <w:divBdr>
        <w:top w:val="none" w:sz="0" w:space="0" w:color="auto"/>
        <w:left w:val="none" w:sz="0" w:space="0" w:color="auto"/>
        <w:bottom w:val="none" w:sz="0" w:space="0" w:color="auto"/>
        <w:right w:val="none" w:sz="0" w:space="0" w:color="auto"/>
      </w:divBdr>
    </w:div>
    <w:div w:id="847871953">
      <w:bodyDiv w:val="1"/>
      <w:marLeft w:val="0"/>
      <w:marRight w:val="0"/>
      <w:marTop w:val="0"/>
      <w:marBottom w:val="0"/>
      <w:divBdr>
        <w:top w:val="none" w:sz="0" w:space="0" w:color="auto"/>
        <w:left w:val="none" w:sz="0" w:space="0" w:color="auto"/>
        <w:bottom w:val="none" w:sz="0" w:space="0" w:color="auto"/>
        <w:right w:val="none" w:sz="0" w:space="0" w:color="auto"/>
      </w:divBdr>
    </w:div>
    <w:div w:id="849032159">
      <w:bodyDiv w:val="1"/>
      <w:marLeft w:val="0"/>
      <w:marRight w:val="0"/>
      <w:marTop w:val="0"/>
      <w:marBottom w:val="0"/>
      <w:divBdr>
        <w:top w:val="none" w:sz="0" w:space="0" w:color="auto"/>
        <w:left w:val="none" w:sz="0" w:space="0" w:color="auto"/>
        <w:bottom w:val="none" w:sz="0" w:space="0" w:color="auto"/>
        <w:right w:val="none" w:sz="0" w:space="0" w:color="auto"/>
      </w:divBdr>
    </w:div>
    <w:div w:id="859440814">
      <w:bodyDiv w:val="1"/>
      <w:marLeft w:val="0"/>
      <w:marRight w:val="0"/>
      <w:marTop w:val="0"/>
      <w:marBottom w:val="0"/>
      <w:divBdr>
        <w:top w:val="none" w:sz="0" w:space="0" w:color="auto"/>
        <w:left w:val="none" w:sz="0" w:space="0" w:color="auto"/>
        <w:bottom w:val="none" w:sz="0" w:space="0" w:color="auto"/>
        <w:right w:val="none" w:sz="0" w:space="0" w:color="auto"/>
      </w:divBdr>
    </w:div>
    <w:div w:id="887181831">
      <w:bodyDiv w:val="1"/>
      <w:marLeft w:val="0"/>
      <w:marRight w:val="0"/>
      <w:marTop w:val="0"/>
      <w:marBottom w:val="0"/>
      <w:divBdr>
        <w:top w:val="none" w:sz="0" w:space="0" w:color="auto"/>
        <w:left w:val="none" w:sz="0" w:space="0" w:color="auto"/>
        <w:bottom w:val="none" w:sz="0" w:space="0" w:color="auto"/>
        <w:right w:val="none" w:sz="0" w:space="0" w:color="auto"/>
      </w:divBdr>
    </w:div>
    <w:div w:id="922297583">
      <w:bodyDiv w:val="1"/>
      <w:marLeft w:val="0"/>
      <w:marRight w:val="0"/>
      <w:marTop w:val="0"/>
      <w:marBottom w:val="0"/>
      <w:divBdr>
        <w:top w:val="none" w:sz="0" w:space="0" w:color="auto"/>
        <w:left w:val="none" w:sz="0" w:space="0" w:color="auto"/>
        <w:bottom w:val="none" w:sz="0" w:space="0" w:color="auto"/>
        <w:right w:val="none" w:sz="0" w:space="0" w:color="auto"/>
      </w:divBdr>
    </w:div>
    <w:div w:id="957876174">
      <w:bodyDiv w:val="1"/>
      <w:marLeft w:val="0"/>
      <w:marRight w:val="0"/>
      <w:marTop w:val="0"/>
      <w:marBottom w:val="0"/>
      <w:divBdr>
        <w:top w:val="none" w:sz="0" w:space="0" w:color="auto"/>
        <w:left w:val="none" w:sz="0" w:space="0" w:color="auto"/>
        <w:bottom w:val="none" w:sz="0" w:space="0" w:color="auto"/>
        <w:right w:val="none" w:sz="0" w:space="0" w:color="auto"/>
      </w:divBdr>
    </w:div>
    <w:div w:id="1024285902">
      <w:bodyDiv w:val="1"/>
      <w:marLeft w:val="0"/>
      <w:marRight w:val="0"/>
      <w:marTop w:val="0"/>
      <w:marBottom w:val="0"/>
      <w:divBdr>
        <w:top w:val="none" w:sz="0" w:space="0" w:color="auto"/>
        <w:left w:val="none" w:sz="0" w:space="0" w:color="auto"/>
        <w:bottom w:val="none" w:sz="0" w:space="0" w:color="auto"/>
        <w:right w:val="none" w:sz="0" w:space="0" w:color="auto"/>
      </w:divBdr>
    </w:div>
    <w:div w:id="1092049988">
      <w:bodyDiv w:val="1"/>
      <w:marLeft w:val="0"/>
      <w:marRight w:val="0"/>
      <w:marTop w:val="0"/>
      <w:marBottom w:val="0"/>
      <w:divBdr>
        <w:top w:val="none" w:sz="0" w:space="0" w:color="auto"/>
        <w:left w:val="none" w:sz="0" w:space="0" w:color="auto"/>
        <w:bottom w:val="none" w:sz="0" w:space="0" w:color="auto"/>
        <w:right w:val="none" w:sz="0" w:space="0" w:color="auto"/>
      </w:divBdr>
      <w:divsChild>
        <w:div w:id="1105734571">
          <w:marLeft w:val="360"/>
          <w:marRight w:val="0"/>
          <w:marTop w:val="200"/>
          <w:marBottom w:val="0"/>
          <w:divBdr>
            <w:top w:val="none" w:sz="0" w:space="0" w:color="auto"/>
            <w:left w:val="none" w:sz="0" w:space="0" w:color="auto"/>
            <w:bottom w:val="none" w:sz="0" w:space="0" w:color="auto"/>
            <w:right w:val="none" w:sz="0" w:space="0" w:color="auto"/>
          </w:divBdr>
        </w:div>
      </w:divsChild>
    </w:div>
    <w:div w:id="1095902346">
      <w:bodyDiv w:val="1"/>
      <w:marLeft w:val="0"/>
      <w:marRight w:val="0"/>
      <w:marTop w:val="0"/>
      <w:marBottom w:val="0"/>
      <w:divBdr>
        <w:top w:val="none" w:sz="0" w:space="0" w:color="auto"/>
        <w:left w:val="none" w:sz="0" w:space="0" w:color="auto"/>
        <w:bottom w:val="none" w:sz="0" w:space="0" w:color="auto"/>
        <w:right w:val="none" w:sz="0" w:space="0" w:color="auto"/>
      </w:divBdr>
    </w:div>
    <w:div w:id="1133980879">
      <w:bodyDiv w:val="1"/>
      <w:marLeft w:val="0"/>
      <w:marRight w:val="0"/>
      <w:marTop w:val="0"/>
      <w:marBottom w:val="0"/>
      <w:divBdr>
        <w:top w:val="none" w:sz="0" w:space="0" w:color="auto"/>
        <w:left w:val="none" w:sz="0" w:space="0" w:color="auto"/>
        <w:bottom w:val="none" w:sz="0" w:space="0" w:color="auto"/>
        <w:right w:val="none" w:sz="0" w:space="0" w:color="auto"/>
      </w:divBdr>
    </w:div>
    <w:div w:id="1199780754">
      <w:bodyDiv w:val="1"/>
      <w:marLeft w:val="0"/>
      <w:marRight w:val="0"/>
      <w:marTop w:val="0"/>
      <w:marBottom w:val="0"/>
      <w:divBdr>
        <w:top w:val="none" w:sz="0" w:space="0" w:color="auto"/>
        <w:left w:val="none" w:sz="0" w:space="0" w:color="auto"/>
        <w:bottom w:val="none" w:sz="0" w:space="0" w:color="auto"/>
        <w:right w:val="none" w:sz="0" w:space="0" w:color="auto"/>
      </w:divBdr>
    </w:div>
    <w:div w:id="1222013611">
      <w:bodyDiv w:val="1"/>
      <w:marLeft w:val="0"/>
      <w:marRight w:val="0"/>
      <w:marTop w:val="0"/>
      <w:marBottom w:val="0"/>
      <w:divBdr>
        <w:top w:val="none" w:sz="0" w:space="0" w:color="auto"/>
        <w:left w:val="none" w:sz="0" w:space="0" w:color="auto"/>
        <w:bottom w:val="none" w:sz="0" w:space="0" w:color="auto"/>
        <w:right w:val="none" w:sz="0" w:space="0" w:color="auto"/>
      </w:divBdr>
    </w:div>
    <w:div w:id="1225800496">
      <w:bodyDiv w:val="1"/>
      <w:marLeft w:val="0"/>
      <w:marRight w:val="0"/>
      <w:marTop w:val="0"/>
      <w:marBottom w:val="0"/>
      <w:divBdr>
        <w:top w:val="none" w:sz="0" w:space="0" w:color="auto"/>
        <w:left w:val="none" w:sz="0" w:space="0" w:color="auto"/>
        <w:bottom w:val="none" w:sz="0" w:space="0" w:color="auto"/>
        <w:right w:val="none" w:sz="0" w:space="0" w:color="auto"/>
      </w:divBdr>
    </w:div>
    <w:div w:id="1257598716">
      <w:bodyDiv w:val="1"/>
      <w:marLeft w:val="0"/>
      <w:marRight w:val="0"/>
      <w:marTop w:val="0"/>
      <w:marBottom w:val="0"/>
      <w:divBdr>
        <w:top w:val="none" w:sz="0" w:space="0" w:color="auto"/>
        <w:left w:val="none" w:sz="0" w:space="0" w:color="auto"/>
        <w:bottom w:val="none" w:sz="0" w:space="0" w:color="auto"/>
        <w:right w:val="none" w:sz="0" w:space="0" w:color="auto"/>
      </w:divBdr>
    </w:div>
    <w:div w:id="1310743737">
      <w:bodyDiv w:val="1"/>
      <w:marLeft w:val="0"/>
      <w:marRight w:val="0"/>
      <w:marTop w:val="0"/>
      <w:marBottom w:val="0"/>
      <w:divBdr>
        <w:top w:val="none" w:sz="0" w:space="0" w:color="auto"/>
        <w:left w:val="none" w:sz="0" w:space="0" w:color="auto"/>
        <w:bottom w:val="none" w:sz="0" w:space="0" w:color="auto"/>
        <w:right w:val="none" w:sz="0" w:space="0" w:color="auto"/>
      </w:divBdr>
    </w:div>
    <w:div w:id="1373775034">
      <w:bodyDiv w:val="1"/>
      <w:marLeft w:val="0"/>
      <w:marRight w:val="0"/>
      <w:marTop w:val="0"/>
      <w:marBottom w:val="0"/>
      <w:divBdr>
        <w:top w:val="none" w:sz="0" w:space="0" w:color="auto"/>
        <w:left w:val="none" w:sz="0" w:space="0" w:color="auto"/>
        <w:bottom w:val="none" w:sz="0" w:space="0" w:color="auto"/>
        <w:right w:val="none" w:sz="0" w:space="0" w:color="auto"/>
      </w:divBdr>
    </w:div>
    <w:div w:id="1421101078">
      <w:bodyDiv w:val="1"/>
      <w:marLeft w:val="0"/>
      <w:marRight w:val="0"/>
      <w:marTop w:val="0"/>
      <w:marBottom w:val="0"/>
      <w:divBdr>
        <w:top w:val="none" w:sz="0" w:space="0" w:color="auto"/>
        <w:left w:val="none" w:sz="0" w:space="0" w:color="auto"/>
        <w:bottom w:val="none" w:sz="0" w:space="0" w:color="auto"/>
        <w:right w:val="none" w:sz="0" w:space="0" w:color="auto"/>
      </w:divBdr>
    </w:div>
    <w:div w:id="1466970079">
      <w:bodyDiv w:val="1"/>
      <w:marLeft w:val="0"/>
      <w:marRight w:val="0"/>
      <w:marTop w:val="0"/>
      <w:marBottom w:val="0"/>
      <w:divBdr>
        <w:top w:val="none" w:sz="0" w:space="0" w:color="auto"/>
        <w:left w:val="none" w:sz="0" w:space="0" w:color="auto"/>
        <w:bottom w:val="none" w:sz="0" w:space="0" w:color="auto"/>
        <w:right w:val="none" w:sz="0" w:space="0" w:color="auto"/>
      </w:divBdr>
    </w:div>
    <w:div w:id="1478836565">
      <w:bodyDiv w:val="1"/>
      <w:marLeft w:val="0"/>
      <w:marRight w:val="0"/>
      <w:marTop w:val="0"/>
      <w:marBottom w:val="0"/>
      <w:divBdr>
        <w:top w:val="none" w:sz="0" w:space="0" w:color="auto"/>
        <w:left w:val="none" w:sz="0" w:space="0" w:color="auto"/>
        <w:bottom w:val="none" w:sz="0" w:space="0" w:color="auto"/>
        <w:right w:val="none" w:sz="0" w:space="0" w:color="auto"/>
      </w:divBdr>
      <w:divsChild>
        <w:div w:id="706683736">
          <w:marLeft w:val="360"/>
          <w:marRight w:val="0"/>
          <w:marTop w:val="200"/>
          <w:marBottom w:val="0"/>
          <w:divBdr>
            <w:top w:val="none" w:sz="0" w:space="0" w:color="auto"/>
            <w:left w:val="none" w:sz="0" w:space="0" w:color="auto"/>
            <w:bottom w:val="none" w:sz="0" w:space="0" w:color="auto"/>
            <w:right w:val="none" w:sz="0" w:space="0" w:color="auto"/>
          </w:divBdr>
        </w:div>
        <w:div w:id="936402522">
          <w:marLeft w:val="360"/>
          <w:marRight w:val="0"/>
          <w:marTop w:val="200"/>
          <w:marBottom w:val="0"/>
          <w:divBdr>
            <w:top w:val="none" w:sz="0" w:space="0" w:color="auto"/>
            <w:left w:val="none" w:sz="0" w:space="0" w:color="auto"/>
            <w:bottom w:val="none" w:sz="0" w:space="0" w:color="auto"/>
            <w:right w:val="none" w:sz="0" w:space="0" w:color="auto"/>
          </w:divBdr>
        </w:div>
        <w:div w:id="264533711">
          <w:marLeft w:val="360"/>
          <w:marRight w:val="0"/>
          <w:marTop w:val="200"/>
          <w:marBottom w:val="0"/>
          <w:divBdr>
            <w:top w:val="none" w:sz="0" w:space="0" w:color="auto"/>
            <w:left w:val="none" w:sz="0" w:space="0" w:color="auto"/>
            <w:bottom w:val="none" w:sz="0" w:space="0" w:color="auto"/>
            <w:right w:val="none" w:sz="0" w:space="0" w:color="auto"/>
          </w:divBdr>
        </w:div>
        <w:div w:id="1989936383">
          <w:marLeft w:val="360"/>
          <w:marRight w:val="0"/>
          <w:marTop w:val="200"/>
          <w:marBottom w:val="0"/>
          <w:divBdr>
            <w:top w:val="none" w:sz="0" w:space="0" w:color="auto"/>
            <w:left w:val="none" w:sz="0" w:space="0" w:color="auto"/>
            <w:bottom w:val="none" w:sz="0" w:space="0" w:color="auto"/>
            <w:right w:val="none" w:sz="0" w:space="0" w:color="auto"/>
          </w:divBdr>
        </w:div>
        <w:div w:id="2044212314">
          <w:marLeft w:val="360"/>
          <w:marRight w:val="0"/>
          <w:marTop w:val="200"/>
          <w:marBottom w:val="0"/>
          <w:divBdr>
            <w:top w:val="none" w:sz="0" w:space="0" w:color="auto"/>
            <w:left w:val="none" w:sz="0" w:space="0" w:color="auto"/>
            <w:bottom w:val="none" w:sz="0" w:space="0" w:color="auto"/>
            <w:right w:val="none" w:sz="0" w:space="0" w:color="auto"/>
          </w:divBdr>
        </w:div>
        <w:div w:id="681051951">
          <w:marLeft w:val="360"/>
          <w:marRight w:val="0"/>
          <w:marTop w:val="200"/>
          <w:marBottom w:val="0"/>
          <w:divBdr>
            <w:top w:val="none" w:sz="0" w:space="0" w:color="auto"/>
            <w:left w:val="none" w:sz="0" w:space="0" w:color="auto"/>
            <w:bottom w:val="none" w:sz="0" w:space="0" w:color="auto"/>
            <w:right w:val="none" w:sz="0" w:space="0" w:color="auto"/>
          </w:divBdr>
        </w:div>
        <w:div w:id="639653009">
          <w:marLeft w:val="360"/>
          <w:marRight w:val="0"/>
          <w:marTop w:val="200"/>
          <w:marBottom w:val="0"/>
          <w:divBdr>
            <w:top w:val="none" w:sz="0" w:space="0" w:color="auto"/>
            <w:left w:val="none" w:sz="0" w:space="0" w:color="auto"/>
            <w:bottom w:val="none" w:sz="0" w:space="0" w:color="auto"/>
            <w:right w:val="none" w:sz="0" w:space="0" w:color="auto"/>
          </w:divBdr>
        </w:div>
      </w:divsChild>
    </w:div>
    <w:div w:id="1548641399">
      <w:bodyDiv w:val="1"/>
      <w:marLeft w:val="0"/>
      <w:marRight w:val="0"/>
      <w:marTop w:val="0"/>
      <w:marBottom w:val="0"/>
      <w:divBdr>
        <w:top w:val="none" w:sz="0" w:space="0" w:color="auto"/>
        <w:left w:val="none" w:sz="0" w:space="0" w:color="auto"/>
        <w:bottom w:val="none" w:sz="0" w:space="0" w:color="auto"/>
        <w:right w:val="none" w:sz="0" w:space="0" w:color="auto"/>
      </w:divBdr>
    </w:div>
    <w:div w:id="1644045494">
      <w:bodyDiv w:val="1"/>
      <w:marLeft w:val="0"/>
      <w:marRight w:val="0"/>
      <w:marTop w:val="0"/>
      <w:marBottom w:val="0"/>
      <w:divBdr>
        <w:top w:val="none" w:sz="0" w:space="0" w:color="auto"/>
        <w:left w:val="none" w:sz="0" w:space="0" w:color="auto"/>
        <w:bottom w:val="none" w:sz="0" w:space="0" w:color="auto"/>
        <w:right w:val="none" w:sz="0" w:space="0" w:color="auto"/>
      </w:divBdr>
    </w:div>
    <w:div w:id="1674992134">
      <w:bodyDiv w:val="1"/>
      <w:marLeft w:val="0"/>
      <w:marRight w:val="0"/>
      <w:marTop w:val="0"/>
      <w:marBottom w:val="0"/>
      <w:divBdr>
        <w:top w:val="none" w:sz="0" w:space="0" w:color="auto"/>
        <w:left w:val="none" w:sz="0" w:space="0" w:color="auto"/>
        <w:bottom w:val="none" w:sz="0" w:space="0" w:color="auto"/>
        <w:right w:val="none" w:sz="0" w:space="0" w:color="auto"/>
      </w:divBdr>
    </w:div>
    <w:div w:id="1680279137">
      <w:bodyDiv w:val="1"/>
      <w:marLeft w:val="0"/>
      <w:marRight w:val="0"/>
      <w:marTop w:val="0"/>
      <w:marBottom w:val="0"/>
      <w:divBdr>
        <w:top w:val="none" w:sz="0" w:space="0" w:color="auto"/>
        <w:left w:val="none" w:sz="0" w:space="0" w:color="auto"/>
        <w:bottom w:val="none" w:sz="0" w:space="0" w:color="auto"/>
        <w:right w:val="none" w:sz="0" w:space="0" w:color="auto"/>
      </w:divBdr>
    </w:div>
    <w:div w:id="1752509384">
      <w:bodyDiv w:val="1"/>
      <w:marLeft w:val="0"/>
      <w:marRight w:val="0"/>
      <w:marTop w:val="0"/>
      <w:marBottom w:val="0"/>
      <w:divBdr>
        <w:top w:val="none" w:sz="0" w:space="0" w:color="auto"/>
        <w:left w:val="none" w:sz="0" w:space="0" w:color="auto"/>
        <w:bottom w:val="none" w:sz="0" w:space="0" w:color="auto"/>
        <w:right w:val="none" w:sz="0" w:space="0" w:color="auto"/>
      </w:divBdr>
    </w:div>
    <w:div w:id="1782064849">
      <w:bodyDiv w:val="1"/>
      <w:marLeft w:val="0"/>
      <w:marRight w:val="0"/>
      <w:marTop w:val="0"/>
      <w:marBottom w:val="0"/>
      <w:divBdr>
        <w:top w:val="none" w:sz="0" w:space="0" w:color="auto"/>
        <w:left w:val="none" w:sz="0" w:space="0" w:color="auto"/>
        <w:bottom w:val="none" w:sz="0" w:space="0" w:color="auto"/>
        <w:right w:val="none" w:sz="0" w:space="0" w:color="auto"/>
      </w:divBdr>
    </w:div>
    <w:div w:id="1789396965">
      <w:bodyDiv w:val="1"/>
      <w:marLeft w:val="0"/>
      <w:marRight w:val="0"/>
      <w:marTop w:val="0"/>
      <w:marBottom w:val="0"/>
      <w:divBdr>
        <w:top w:val="none" w:sz="0" w:space="0" w:color="auto"/>
        <w:left w:val="none" w:sz="0" w:space="0" w:color="auto"/>
        <w:bottom w:val="none" w:sz="0" w:space="0" w:color="auto"/>
        <w:right w:val="none" w:sz="0" w:space="0" w:color="auto"/>
      </w:divBdr>
    </w:div>
    <w:div w:id="1791968877">
      <w:bodyDiv w:val="1"/>
      <w:marLeft w:val="0"/>
      <w:marRight w:val="0"/>
      <w:marTop w:val="0"/>
      <w:marBottom w:val="0"/>
      <w:divBdr>
        <w:top w:val="none" w:sz="0" w:space="0" w:color="auto"/>
        <w:left w:val="none" w:sz="0" w:space="0" w:color="auto"/>
        <w:bottom w:val="none" w:sz="0" w:space="0" w:color="auto"/>
        <w:right w:val="none" w:sz="0" w:space="0" w:color="auto"/>
      </w:divBdr>
    </w:div>
    <w:div w:id="1842041700">
      <w:bodyDiv w:val="1"/>
      <w:marLeft w:val="0"/>
      <w:marRight w:val="0"/>
      <w:marTop w:val="0"/>
      <w:marBottom w:val="0"/>
      <w:divBdr>
        <w:top w:val="none" w:sz="0" w:space="0" w:color="auto"/>
        <w:left w:val="none" w:sz="0" w:space="0" w:color="auto"/>
        <w:bottom w:val="none" w:sz="0" w:space="0" w:color="auto"/>
        <w:right w:val="none" w:sz="0" w:space="0" w:color="auto"/>
      </w:divBdr>
    </w:div>
    <w:div w:id="1898273506">
      <w:bodyDiv w:val="1"/>
      <w:marLeft w:val="0"/>
      <w:marRight w:val="0"/>
      <w:marTop w:val="0"/>
      <w:marBottom w:val="0"/>
      <w:divBdr>
        <w:top w:val="none" w:sz="0" w:space="0" w:color="auto"/>
        <w:left w:val="none" w:sz="0" w:space="0" w:color="auto"/>
        <w:bottom w:val="none" w:sz="0" w:space="0" w:color="auto"/>
        <w:right w:val="none" w:sz="0" w:space="0" w:color="auto"/>
      </w:divBdr>
    </w:div>
    <w:div w:id="1902717680">
      <w:bodyDiv w:val="1"/>
      <w:marLeft w:val="0"/>
      <w:marRight w:val="0"/>
      <w:marTop w:val="0"/>
      <w:marBottom w:val="0"/>
      <w:divBdr>
        <w:top w:val="none" w:sz="0" w:space="0" w:color="auto"/>
        <w:left w:val="none" w:sz="0" w:space="0" w:color="auto"/>
        <w:bottom w:val="none" w:sz="0" w:space="0" w:color="auto"/>
        <w:right w:val="none" w:sz="0" w:space="0" w:color="auto"/>
      </w:divBdr>
    </w:div>
    <w:div w:id="1940521664">
      <w:bodyDiv w:val="1"/>
      <w:marLeft w:val="0"/>
      <w:marRight w:val="0"/>
      <w:marTop w:val="0"/>
      <w:marBottom w:val="0"/>
      <w:divBdr>
        <w:top w:val="none" w:sz="0" w:space="0" w:color="auto"/>
        <w:left w:val="none" w:sz="0" w:space="0" w:color="auto"/>
        <w:bottom w:val="none" w:sz="0" w:space="0" w:color="auto"/>
        <w:right w:val="none" w:sz="0" w:space="0" w:color="auto"/>
      </w:divBdr>
    </w:div>
    <w:div w:id="1986741528">
      <w:bodyDiv w:val="1"/>
      <w:marLeft w:val="0"/>
      <w:marRight w:val="0"/>
      <w:marTop w:val="0"/>
      <w:marBottom w:val="0"/>
      <w:divBdr>
        <w:top w:val="none" w:sz="0" w:space="0" w:color="auto"/>
        <w:left w:val="none" w:sz="0" w:space="0" w:color="auto"/>
        <w:bottom w:val="none" w:sz="0" w:space="0" w:color="auto"/>
        <w:right w:val="none" w:sz="0" w:space="0" w:color="auto"/>
      </w:divBdr>
    </w:div>
    <w:div w:id="1993217899">
      <w:bodyDiv w:val="1"/>
      <w:marLeft w:val="0"/>
      <w:marRight w:val="0"/>
      <w:marTop w:val="0"/>
      <w:marBottom w:val="0"/>
      <w:divBdr>
        <w:top w:val="none" w:sz="0" w:space="0" w:color="auto"/>
        <w:left w:val="none" w:sz="0" w:space="0" w:color="auto"/>
        <w:bottom w:val="none" w:sz="0" w:space="0" w:color="auto"/>
        <w:right w:val="none" w:sz="0" w:space="0" w:color="auto"/>
      </w:divBdr>
    </w:div>
    <w:div w:id="2022581085">
      <w:bodyDiv w:val="1"/>
      <w:marLeft w:val="0"/>
      <w:marRight w:val="0"/>
      <w:marTop w:val="0"/>
      <w:marBottom w:val="0"/>
      <w:divBdr>
        <w:top w:val="none" w:sz="0" w:space="0" w:color="auto"/>
        <w:left w:val="none" w:sz="0" w:space="0" w:color="auto"/>
        <w:bottom w:val="none" w:sz="0" w:space="0" w:color="auto"/>
        <w:right w:val="none" w:sz="0" w:space="0" w:color="auto"/>
      </w:divBdr>
    </w:div>
    <w:div w:id="2025862700">
      <w:bodyDiv w:val="1"/>
      <w:marLeft w:val="0"/>
      <w:marRight w:val="0"/>
      <w:marTop w:val="0"/>
      <w:marBottom w:val="0"/>
      <w:divBdr>
        <w:top w:val="none" w:sz="0" w:space="0" w:color="auto"/>
        <w:left w:val="none" w:sz="0" w:space="0" w:color="auto"/>
        <w:bottom w:val="none" w:sz="0" w:space="0" w:color="auto"/>
        <w:right w:val="none" w:sz="0" w:space="0" w:color="auto"/>
      </w:divBdr>
    </w:div>
    <w:div w:id="2048019392">
      <w:bodyDiv w:val="1"/>
      <w:marLeft w:val="0"/>
      <w:marRight w:val="0"/>
      <w:marTop w:val="0"/>
      <w:marBottom w:val="0"/>
      <w:divBdr>
        <w:top w:val="none" w:sz="0" w:space="0" w:color="auto"/>
        <w:left w:val="none" w:sz="0" w:space="0" w:color="auto"/>
        <w:bottom w:val="none" w:sz="0" w:space="0" w:color="auto"/>
        <w:right w:val="none" w:sz="0" w:space="0" w:color="auto"/>
      </w:divBdr>
    </w:div>
    <w:div w:id="21241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ertu.nurmsalu@siseministeerium.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jaanus.poldmaa@siseministeerium.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et.saankyll@siseministeerium.e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elen.kraavik@siseministeerium.ee"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4.png"/><Relationship Id="rId27"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dspace.ut.ee/server/api/core/bitstreams/2cab4a56-123e-4219-80b1-d22fe4510264/content" TargetMode="External"/><Relationship Id="rId18" Type="http://schemas.openxmlformats.org/officeDocument/2006/relationships/hyperlink" Target="https://www.consilium.europa.eu/prado/et/prado-recognised-documents.html" TargetMode="External"/><Relationship Id="rId26" Type="http://schemas.openxmlformats.org/officeDocument/2006/relationships/hyperlink" Target="https://eelnoud.valitsus.ee/main" TargetMode="External"/><Relationship Id="rId39" Type="http://schemas.openxmlformats.org/officeDocument/2006/relationships/hyperlink" Target="https://www.stat.ee/et/avasta-statistikat/valdkonnad/rahvastik/rahvaarv" TargetMode="External"/><Relationship Id="rId21" Type="http://schemas.openxmlformats.org/officeDocument/2006/relationships/hyperlink" Target="https://www.riigikohus.ee/et/lahendid?asjaNr=3-4-1-14-07" TargetMode="External"/><Relationship Id="rId34" Type="http://schemas.openxmlformats.org/officeDocument/2006/relationships/hyperlink" Target="https://www.gov.uk/guidance/using-the-uk-immigration-id-check-app" TargetMode="External"/><Relationship Id="rId42" Type="http://schemas.openxmlformats.org/officeDocument/2006/relationships/hyperlink" Target="https://www.stat.ee/et/avasta-statistikat/valdkonnad/rahvastik/rahvaarv" TargetMode="External"/><Relationship Id="rId7" Type="http://schemas.openxmlformats.org/officeDocument/2006/relationships/hyperlink" Target="https://valitsus.ee/kujundame-paindliku-ja-turvalise-majanduskeskkonna-mis-soodustab-uuendusmeelset-ja" TargetMode="External"/><Relationship Id="rId2" Type="http://schemas.openxmlformats.org/officeDocument/2006/relationships/hyperlink" Target="https://www.riigiteataja.ee/akt/126062025002?leiaKehtiv" TargetMode="External"/><Relationship Id="rId16" Type="http://schemas.openxmlformats.org/officeDocument/2006/relationships/hyperlink" Target="https://eresident.politsei.ee/" TargetMode="External"/><Relationship Id="rId20" Type="http://schemas.openxmlformats.org/officeDocument/2006/relationships/hyperlink" Target="https://rikos.rik.ee/LahendiOtsingEriVaade?asjaNr=3-4-1-14-07" TargetMode="External"/><Relationship Id="rId29" Type="http://schemas.openxmlformats.org/officeDocument/2006/relationships/hyperlink" Target="https://www.bsi.bund.de/SharedDocs/Downloads/DE/BSI/ElekAusweise/CSCA/GermanMasterList.html" TargetMode="External"/><Relationship Id="rId41" Type="http://schemas.openxmlformats.org/officeDocument/2006/relationships/hyperlink" Target="https://www.stat.ee/et/avasta-statistikat/valdkonnad/rahvastik/rahvaarv" TargetMode="External"/><Relationship Id="rId1" Type="http://schemas.openxmlformats.org/officeDocument/2006/relationships/hyperlink" Target="https://www.inverid.com/blog/countries-epassports" TargetMode="External"/><Relationship Id="rId6" Type="http://schemas.openxmlformats.org/officeDocument/2006/relationships/hyperlink" Target="https://mkm.ee/media/7208/download" TargetMode="External"/><Relationship Id="rId11" Type="http://schemas.openxmlformats.org/officeDocument/2006/relationships/hyperlink" Target="https://www.riigiteataja.ee/akt/129072025001" TargetMode="External"/><Relationship Id="rId24" Type="http://schemas.openxmlformats.org/officeDocument/2006/relationships/hyperlink" Target="https://riigihanked.riik.ee/rhr-web/" TargetMode="External"/><Relationship Id="rId32" Type="http://schemas.openxmlformats.org/officeDocument/2006/relationships/hyperlink" Target="https://peopleid.zetes.com/en" TargetMode="External"/><Relationship Id="rId37" Type="http://schemas.openxmlformats.org/officeDocument/2006/relationships/hyperlink" Target="https://www.riigikogu.ee/tegevus/eelnoud/eelnou/b39a7c3f-3fde-44e1-b7cb-40679867ed67/isikut-toendavate-dokumentide-seaduse-muutmise-ja-sellega-seonduvalt-teiste-seaduste-muutmise-seadus/" TargetMode="External"/><Relationship Id="rId40" Type="http://schemas.openxmlformats.org/officeDocument/2006/relationships/hyperlink" Target="https://www.bsi.bund.de/SharedDocs/Downloads/DE/BSI/ElekAusweise/CSCA/GermanMasterList.html" TargetMode="External"/><Relationship Id="rId5" Type="http://schemas.openxmlformats.org/officeDocument/2006/relationships/hyperlink" Target="https://valitsus.ee/valitsuse-eesmargid-ja-tegevused/valitsemise-alused/tegevusprogramm-0" TargetMode="External"/><Relationship Id="rId15" Type="http://schemas.openxmlformats.org/officeDocument/2006/relationships/hyperlink" Target="https://riigihanked.riik.ee/rhr-web/" TargetMode="External"/><Relationship Id="rId23" Type="http://schemas.openxmlformats.org/officeDocument/2006/relationships/hyperlink" Target="https://www.riigikohus.ee/et/lahendid/?asjaNr=3-4-1-24-11" TargetMode="External"/><Relationship Id="rId28" Type="http://schemas.openxmlformats.org/officeDocument/2006/relationships/hyperlink" Target="https://www.enisa.europa.eu/publications/enisa-report-remote-id-proofing" TargetMode="External"/><Relationship Id="rId36" Type="http://schemas.openxmlformats.org/officeDocument/2006/relationships/hyperlink" Target="https://www.enisa.europa.eu/publications/enisa-report-remote-id-proofing" TargetMode="External"/><Relationship Id="rId10" Type="http://schemas.openxmlformats.org/officeDocument/2006/relationships/hyperlink" Target="https://www.riigiteataja.ee/akt/126062025002?leiaKehtiv" TargetMode="External"/><Relationship Id="rId19" Type="http://schemas.openxmlformats.org/officeDocument/2006/relationships/hyperlink" Target="https://www.inverid.com/blog/countries-epassports" TargetMode="External"/><Relationship Id="rId31" Type="http://schemas.openxmlformats.org/officeDocument/2006/relationships/hyperlink" Target="https://www.riigikogu.ee/tegevus/eelnoud/eelnou/6214b217-ee37-48db-a3b8-f872dff9c40f/isikut-toendavate-dokumentide-seaduse-ja-riigiloivuseaduse-muutmise-seadus/" TargetMode="External"/><Relationship Id="rId44" Type="http://schemas.openxmlformats.org/officeDocument/2006/relationships/hyperlink" Target="https://www.enisa.europa.eu/publications/enisa-report-remote-id-proofing" TargetMode="External"/><Relationship Id="rId4" Type="http://schemas.openxmlformats.org/officeDocument/2006/relationships/hyperlink" Target="https://valitsus.ee/valitsuse-eesmargid-ja-tegevused/valitsemise-alused/tegevusprogramm-0" TargetMode="External"/><Relationship Id="rId9" Type="http://schemas.openxmlformats.org/officeDocument/2006/relationships/hyperlink" Target="https://www.siseministeerium.ee/stak2030" TargetMode="External"/><Relationship Id="rId14" Type="http://schemas.openxmlformats.org/officeDocument/2006/relationships/hyperlink" Target="https://mkm.ee/media/7208/download" TargetMode="External"/><Relationship Id="rId22" Type="http://schemas.openxmlformats.org/officeDocument/2006/relationships/hyperlink" Target="https://rikos.rik.ee/?asjaNr=3-4-1-33-05" TargetMode="External"/><Relationship Id="rId27" Type="http://schemas.openxmlformats.org/officeDocument/2006/relationships/hyperlink" Target="https://www.etsi.org/deliver/etsi_ts/119400_119499/119461/02.01.01_60/ts_119461v020101p.pdf" TargetMode="External"/><Relationship Id="rId30" Type="http://schemas.openxmlformats.org/officeDocument/2006/relationships/hyperlink" Target="https://www.riigikogu.ee/tegevus/eelnoud/eelnou/b39a7c3f-3fde-44e1-b7cb-40679867ed67/isikut-toendavate-dokumentide-seaduse-muutmise-ja-sellega-seonduvalt-teiste-seaduste-muutmise-seadus/" TargetMode="External"/><Relationship Id="rId35" Type="http://schemas.openxmlformats.org/officeDocument/2006/relationships/hyperlink" Target="https://www.etsi.org/deliver/etsi_ts/119400_119499/119461/02.01.01_60/ts_119461v020101p.pdf" TargetMode="External"/><Relationship Id="rId43" Type="http://schemas.openxmlformats.org/officeDocument/2006/relationships/hyperlink" Target="https://www.etsi.org/deliver/etsi_ts/119400_119499/119461/02.01.01_60/ts_119461v020101p.pdf" TargetMode="External"/><Relationship Id="rId8" Type="http://schemas.openxmlformats.org/officeDocument/2006/relationships/hyperlink" Target="https://valitsus.ee/sites/default/files/documents/2021-12/Eesti%20digi%C3%BChiskond%202030.pdf" TargetMode="External"/><Relationship Id="rId3" Type="http://schemas.openxmlformats.org/officeDocument/2006/relationships/hyperlink" Target="https://valitsus.ee/valitsuse-eesmargid-ja-tegevused/valitsemise-alused/koalitsioonilepe-2025-2027/teaduspohine-majandus-ja-innovatsioon" TargetMode="External"/><Relationship Id="rId12" Type="http://schemas.openxmlformats.org/officeDocument/2006/relationships/hyperlink" Target="https://www.riigiteataja.ee/akt/116092025002" TargetMode="External"/><Relationship Id="rId17" Type="http://schemas.openxmlformats.org/officeDocument/2006/relationships/hyperlink" Target="https://eur-lex.europa.eu/legal-content/ET/TXT/PDF/?uri=OJ:L_202401183" TargetMode="External"/><Relationship Id="rId25" Type="http://schemas.openxmlformats.org/officeDocument/2006/relationships/hyperlink" Target="https://www.bsi.bund.de/SharedDocs/Downloads/DE/BSI/ElekAusweise/CSCA/GermanMasterList.html" TargetMode="External"/><Relationship Id="rId33" Type="http://schemas.openxmlformats.org/officeDocument/2006/relationships/hyperlink" Target="https://eis.ee/meist/" TargetMode="External"/><Relationship Id="rId38" Type="http://schemas.openxmlformats.org/officeDocument/2006/relationships/hyperlink" Target="https://www.fin.ee/sites/default/files/documents/2025-10/NRA%202025%20RP%20raport_01.10.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14FFC-2E44-46CD-A6F3-98EED586F80E}">
  <ds:schemaRefs>
    <ds:schemaRef ds:uri="http://purl.org/dc/terms/"/>
    <ds:schemaRef ds:uri="c8ae1d7c-2bd3-44b1-9ec8-2a84712b19ec"/>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e293f50e-b80d-400a-80a1-6226c80ebbbb"/>
  </ds:schemaRefs>
</ds:datastoreItem>
</file>

<file path=customXml/itemProps2.xml><?xml version="1.0" encoding="utf-8"?>
<ds:datastoreItem xmlns:ds="http://schemas.openxmlformats.org/officeDocument/2006/customXml" ds:itemID="{E00BE96B-A102-45F8-8EFA-CC763F7999F7}">
  <ds:schemaRefs>
    <ds:schemaRef ds:uri="http://schemas.openxmlformats.org/officeDocument/2006/bibliography"/>
  </ds:schemaRefs>
</ds:datastoreItem>
</file>

<file path=customXml/itemProps3.xml><?xml version="1.0" encoding="utf-8"?>
<ds:datastoreItem xmlns:ds="http://schemas.openxmlformats.org/officeDocument/2006/customXml" ds:itemID="{4EFC4C1E-DF8E-45E7-B841-4AD8357C8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B4F4A-E939-415B-BF51-E6CEECA20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21904</Words>
  <Characters>127048</Characters>
  <Application>Microsoft Office Word</Application>
  <DocSecurity>0</DocSecurity>
  <Lines>1058</Lines>
  <Paragraphs>297</Paragraphs>
  <ScaleCrop>false</ScaleCrop>
  <Company/>
  <LinksUpToDate>false</LinksUpToDate>
  <CharactersWithSpaces>148655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Pilleriin Lindsalu - JUSTDIGI</cp:lastModifiedBy>
  <cp:revision>15</cp:revision>
  <dcterms:created xsi:type="dcterms:W3CDTF">2026-01-12T10:23:00Z</dcterms:created>
  <dcterms:modified xsi:type="dcterms:W3CDTF">2026-01-16T15:15:00Z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2026-01-12T10:23:33Z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384d01cc-299c-4670-83b6-824de740203a</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